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57" w:rsidRPr="009E5E4E" w:rsidRDefault="008D1A57" w:rsidP="002A0E7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CF" w:rsidRDefault="00573ECF" w:rsidP="00D9143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Описание объекта закупки </w:t>
      </w:r>
    </w:p>
    <w:p w:rsidR="00D91439" w:rsidRPr="00D91439" w:rsidRDefault="00D91439" w:rsidP="00D9143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D91439">
        <w:rPr>
          <w:rFonts w:ascii="Times New Roman" w:eastAsia="Times New Roman" w:hAnsi="Times New Roman" w:cs="Times New Roman"/>
        </w:rPr>
        <w:t xml:space="preserve">  на выполнение работ по изготовлению протеза бедра модульного с микропроцессорным управлением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1849"/>
        <w:gridCol w:w="5954"/>
        <w:gridCol w:w="1696"/>
      </w:tblGrid>
      <w:tr w:rsidR="00F90972" w:rsidRPr="00F90972" w:rsidTr="00146B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72" w:rsidRP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972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72" w:rsidRP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972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72" w:rsidRPr="00F90972" w:rsidRDefault="00F90972" w:rsidP="00146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972">
              <w:rPr>
                <w:rFonts w:ascii="Times New Roman" w:eastAsia="Times New Roman" w:hAnsi="Times New Roman"/>
                <w:sz w:val="24"/>
                <w:szCs w:val="24"/>
              </w:rPr>
              <w:t>Описание функциональных и технических характеристик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72" w:rsidRPr="00F90972" w:rsidRDefault="00146BE1" w:rsidP="00146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Цена за </w:t>
            </w:r>
            <w:r w:rsidR="00A36358">
              <w:rPr>
                <w:rFonts w:ascii="Times New Roman" w:eastAsia="Times New Roman" w:hAnsi="Times New Roman"/>
                <w:sz w:val="24"/>
                <w:szCs w:val="24"/>
              </w:rPr>
              <w:t>единицу, руб.</w:t>
            </w:r>
          </w:p>
        </w:tc>
      </w:tr>
      <w:tr w:rsidR="00F90972" w:rsidRPr="00F90972" w:rsidTr="00146B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P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9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39" w:rsidRPr="00D91439" w:rsidRDefault="00D91439" w:rsidP="00D914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439">
              <w:rPr>
                <w:rFonts w:ascii="Times New Roman" w:eastAsia="Times New Roman" w:hAnsi="Times New Roman"/>
                <w:sz w:val="24"/>
                <w:szCs w:val="24"/>
              </w:rPr>
              <w:t>8-07-12</w:t>
            </w:r>
          </w:p>
          <w:p w:rsidR="00F90972" w:rsidRPr="00F90972" w:rsidRDefault="00D91439" w:rsidP="00D914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439">
              <w:rPr>
                <w:rFonts w:ascii="Times New Roman" w:eastAsia="Times New Roman" w:hAnsi="Times New Roman"/>
                <w:sz w:val="24"/>
                <w:szCs w:val="24"/>
              </w:rPr>
              <w:t>Протез бедра модульный с микропроцессорным управлением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39" w:rsidRPr="00D91439" w:rsidRDefault="00D91439" w:rsidP="00D914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D91439">
              <w:rPr>
                <w:rFonts w:ascii="Times New Roman" w:eastAsia="Times New Roman" w:hAnsi="Times New Roman"/>
              </w:rPr>
              <w:t xml:space="preserve">Протез бедра модульный с микропроцессорным управлением, должен быть с несущей приёмной гильзой индивидуального изготовления по слепку, пробная гильза должна быть из </w:t>
            </w:r>
            <w:proofErr w:type="spellStart"/>
            <w:r w:rsidRPr="00D91439">
              <w:rPr>
                <w:rFonts w:ascii="Times New Roman" w:eastAsia="Times New Roman" w:hAnsi="Times New Roman"/>
              </w:rPr>
              <w:t>термолина</w:t>
            </w:r>
            <w:proofErr w:type="spellEnd"/>
            <w:r w:rsidRPr="00D91439">
              <w:rPr>
                <w:rFonts w:ascii="Times New Roman" w:eastAsia="Times New Roman" w:hAnsi="Times New Roman"/>
              </w:rPr>
              <w:t xml:space="preserve">, с силиконовым чехлом, крепление должно быть вакуумное или при помощи замка для полимерных чехлов. </w:t>
            </w:r>
          </w:p>
          <w:p w:rsidR="00D91439" w:rsidRPr="00D91439" w:rsidRDefault="00D91439" w:rsidP="00D914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D91439">
              <w:rPr>
                <w:rFonts w:ascii="Times New Roman" w:eastAsia="Times New Roman" w:hAnsi="Times New Roman"/>
              </w:rPr>
              <w:t xml:space="preserve">Должен быть гидравлический одноосный коленный шарнир с электронной системой управления, обеспечивающий более безопасную по отношению к аналогам физиологическую ходьбу по любой поверхности, с функцией автоматической подстройки коленного шарнира под скорость и условия ходьбы пациента, с полностью электронным управлением фазами опоры и переноса, должен быть  режим, дающий возможность подыматься по лестнице переменным (не приставным) шагом, с режимом полной фиксации под любым углом, должно быть пять индивидуальных режимов работы. Должна быть карбоновая стопа для активных пользователей, которые много двигаются внутри помещений и на улице, должен иметь настраиваемую амортизацию. </w:t>
            </w:r>
          </w:p>
          <w:p w:rsidR="00D91439" w:rsidRPr="00D91439" w:rsidRDefault="00D91439" w:rsidP="00D914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D91439">
              <w:rPr>
                <w:rFonts w:ascii="Times New Roman" w:eastAsia="Times New Roman" w:hAnsi="Times New Roman"/>
              </w:rPr>
              <w:t xml:space="preserve">Должно быть наличие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 (для обеспечения самообслуживания пациента). </w:t>
            </w:r>
          </w:p>
          <w:p w:rsidR="00A4437E" w:rsidRPr="00F90972" w:rsidRDefault="00D91439" w:rsidP="00D91439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439">
              <w:rPr>
                <w:rFonts w:ascii="Times New Roman" w:eastAsia="Times New Roman" w:hAnsi="Times New Roman"/>
              </w:rPr>
              <w:t>Полуфабрикаты – титан на нагрузку до 125 кг. Косметическая облицовка модульная. Время работы коленного шарнира без подзарядки до 5 дней. Тип протеза: постоянный.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2271F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4 161 008,67</w:t>
            </w: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972" w:rsidRPr="00F90972" w:rsidRDefault="00F90972" w:rsidP="00F90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F64BD" w:rsidRPr="00EA7B1E" w:rsidRDefault="00DF64BD" w:rsidP="00EA7B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715" w:type="dxa"/>
        <w:tblInd w:w="-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5"/>
      </w:tblGrid>
      <w:tr w:rsidR="0048138B" w:rsidRPr="0048138B" w:rsidTr="000E1000">
        <w:trPr>
          <w:trHeight w:val="841"/>
        </w:trPr>
        <w:tc>
          <w:tcPr>
            <w:tcW w:w="10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39" w:rsidRPr="00D91439" w:rsidRDefault="00D91439" w:rsidP="00D91439">
            <w:pPr>
              <w:ind w:right="-1"/>
              <w:jc w:val="center"/>
              <w:rPr>
                <w:rFonts w:ascii="Times New Roman" w:hAnsi="Times New Roman" w:cs="Times New Roman"/>
                <w:b/>
                <w:kern w:val="2"/>
                <w:u w:val="single"/>
              </w:rPr>
            </w:pPr>
            <w:r w:rsidRPr="00D91439">
              <w:rPr>
                <w:rFonts w:ascii="Times New Roman" w:hAnsi="Times New Roman" w:cs="Times New Roman"/>
                <w:b/>
                <w:kern w:val="2"/>
                <w:u w:val="single"/>
              </w:rPr>
              <w:t>Требования к качеству работ, техническим и функциональным характеристикам работ:</w:t>
            </w:r>
          </w:p>
          <w:p w:rsidR="00D91439" w:rsidRPr="00B223B0" w:rsidRDefault="00D91439" w:rsidP="00D91439">
            <w:pPr>
              <w:ind w:left="142" w:right="281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91439">
              <w:rPr>
                <w:rFonts w:ascii="Times New Roman" w:eastAsia="Times New Roman" w:hAnsi="Times New Roman" w:cs="Times New Roman"/>
              </w:rPr>
              <w:t xml:space="preserve">Работы по изготовлению </w:t>
            </w:r>
            <w:r w:rsidRPr="00B223B0">
              <w:rPr>
                <w:rFonts w:ascii="Times New Roman" w:eastAsia="Times New Roman" w:hAnsi="Times New Roman" w:cs="Times New Roman"/>
              </w:rPr>
              <w:t>инвалидам и отдельным категориям граждан из числа ветеранов протезов нижних конечностей (далее протезов) предусматривает индивидуальное изготовление, обучение пользованию и их выдачу.</w:t>
            </w:r>
          </w:p>
          <w:p w:rsidR="00D91439" w:rsidRPr="00D91439" w:rsidRDefault="00D91439" w:rsidP="00D91439">
            <w:pPr>
              <w:ind w:left="142" w:right="281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B223B0">
              <w:rPr>
                <w:rFonts w:ascii="Times New Roman" w:eastAsia="Times New Roman" w:hAnsi="Times New Roman" w:cs="Times New Roman"/>
              </w:rPr>
              <w:t xml:space="preserve">Протезы должны соответствовать требованиям Национальных стандартов Российской Федерации: "ГОСТ Р 51819-2022 «Протезирование и </w:t>
            </w:r>
            <w:proofErr w:type="spellStart"/>
            <w:r w:rsidRPr="00B223B0">
              <w:rPr>
                <w:rFonts w:ascii="Times New Roman" w:eastAsia="Times New Roman" w:hAnsi="Times New Roman" w:cs="Times New Roman"/>
              </w:rPr>
              <w:t>ортезирование</w:t>
            </w:r>
            <w:proofErr w:type="spellEnd"/>
            <w:r w:rsidRPr="00B223B0">
              <w:rPr>
                <w:rFonts w:ascii="Times New Roman" w:eastAsia="Times New Roman" w:hAnsi="Times New Roman" w:cs="Times New Roman"/>
              </w:rPr>
              <w:t xml:space="preserve"> верхних и нижних конечностей. Термины и определения"; ГОСТ ISO 10993-1-2021 «Изделия медицинские. Оценка биологического действия медицинских изделий. Часть 1. Оценка и исследования</w:t>
            </w:r>
            <w:r w:rsidR="00484D44" w:rsidRPr="00B223B0">
              <w:rPr>
                <w:rFonts w:ascii="Times New Roman" w:eastAsia="Times New Roman" w:hAnsi="Times New Roman" w:cs="Times New Roman"/>
              </w:rPr>
              <w:t xml:space="preserve"> в процессе менеджмента риска</w:t>
            </w:r>
            <w:r w:rsidRPr="00B223B0">
              <w:rPr>
                <w:rFonts w:ascii="Times New Roman" w:eastAsia="Times New Roman" w:hAnsi="Times New Roman" w:cs="Times New Roman"/>
              </w:rPr>
              <w:t xml:space="preserve">», 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B223B0">
              <w:rPr>
                <w:rFonts w:ascii="Times New Roman" w:eastAsia="Times New Roman" w:hAnsi="Times New Roman" w:cs="Times New Roman"/>
              </w:rPr>
              <w:t>цитотоксичность</w:t>
            </w:r>
            <w:proofErr w:type="spellEnd"/>
            <w:r w:rsidRPr="00B223B0">
              <w:rPr>
                <w:rFonts w:ascii="Times New Roman" w:eastAsia="Times New Roman" w:hAnsi="Times New Roman" w:cs="Times New Roman"/>
              </w:rPr>
              <w:t xml:space="preserve">: методы </w:t>
            </w:r>
            <w:proofErr w:type="spellStart"/>
            <w:r w:rsidRPr="00B223B0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223B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223B0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B223B0">
              <w:rPr>
                <w:rFonts w:ascii="Times New Roman" w:eastAsia="Times New Roman" w:hAnsi="Times New Roman" w:cs="Times New Roman"/>
              </w:rPr>
      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сенсибилизирующего</w:t>
            </w:r>
            <w:r w:rsidRPr="00D91439">
              <w:rPr>
                <w:rFonts w:ascii="Times New Roman" w:eastAsia="Times New Roman" w:hAnsi="Times New Roman" w:cs="Times New Roman"/>
              </w:rPr>
              <w:t xml:space="preserve"> действия».</w:t>
            </w:r>
          </w:p>
          <w:p w:rsidR="00D91439" w:rsidRPr="00D91439" w:rsidRDefault="00D91439" w:rsidP="00D91439">
            <w:pPr>
              <w:ind w:left="142" w:right="281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91439">
              <w:rPr>
                <w:rFonts w:ascii="Times New Roman" w:eastAsia="Times New Roman" w:hAnsi="Times New Roman" w:cs="Times New Roman"/>
              </w:rPr>
              <w:t xml:space="preserve">Протезное или 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 Прочность протезного устройства нижней конечности должна быть определена путем проведения соответствующих испытаний, установленных ГОСТ Р ИСО 22523-2007 «Протезы конечностей и </w:t>
            </w:r>
            <w:proofErr w:type="spellStart"/>
            <w:r w:rsidRPr="00D91439">
              <w:rPr>
                <w:rFonts w:ascii="Times New Roman" w:eastAsia="Times New Roman" w:hAnsi="Times New Roman" w:cs="Times New Roman"/>
              </w:rPr>
              <w:t>ортезы</w:t>
            </w:r>
            <w:proofErr w:type="spellEnd"/>
            <w:r w:rsidRPr="00D91439">
              <w:rPr>
                <w:rFonts w:ascii="Times New Roman" w:eastAsia="Times New Roman" w:hAnsi="Times New Roman" w:cs="Times New Roman"/>
              </w:rPr>
              <w:t xml:space="preserve"> наружные. Требования и методы испытаний»;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или ортопедического устройства, назначенным изготовителем. Коэффициенты безопасности определяются отношением уровней нагрузки при соответствующих </w:t>
            </w:r>
            <w:r w:rsidRPr="00D91439">
              <w:rPr>
                <w:rFonts w:ascii="Times New Roman" w:eastAsia="Times New Roman" w:hAnsi="Times New Roman" w:cs="Times New Roman"/>
              </w:rPr>
              <w:lastRenderedPageBreak/>
              <w:t xml:space="preserve">условиях </w:t>
            </w:r>
            <w:proofErr w:type="spellStart"/>
            <w:r w:rsidRPr="00D91439">
              <w:rPr>
                <w:rFonts w:ascii="Times New Roman" w:eastAsia="Times New Roman" w:hAnsi="Times New Roman" w:cs="Times New Roman"/>
              </w:rPr>
              <w:t>нагружения</w:t>
            </w:r>
            <w:proofErr w:type="spellEnd"/>
            <w:r w:rsidRPr="00D91439">
              <w:rPr>
                <w:rFonts w:ascii="Times New Roman" w:eastAsia="Times New Roman" w:hAnsi="Times New Roman" w:cs="Times New Roman"/>
              </w:rPr>
              <w:t>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 Протезы должны соответствовать Национальным стандартом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D91439" w:rsidRDefault="00D91439" w:rsidP="00D91439">
            <w:pPr>
              <w:ind w:left="142" w:right="281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91439">
              <w:rPr>
                <w:rFonts w:ascii="Times New Roman" w:eastAsia="Times New Roman" w:hAnsi="Times New Roman" w:cs="Times New Roman"/>
              </w:rPr>
              <w:t>Протезы должны изготавливаться с учетом анатомических дефектов нижних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Узлы протезов должны быть стойкими к воздействию физиологических жидкостей (пота, мочи). Металлические протезы должны быть изготовлены из коррозийно-стойких материалов или защищены от коррозии специальными покрытиями.</w:t>
            </w:r>
          </w:p>
          <w:p w:rsidR="00A213E6" w:rsidRPr="00D91439" w:rsidRDefault="00A213E6" w:rsidP="00D91439">
            <w:pPr>
              <w:ind w:left="142" w:right="281" w:firstLine="142"/>
              <w:jc w:val="both"/>
              <w:rPr>
                <w:rFonts w:ascii="Times New Roman" w:hAnsi="Times New Roman" w:cs="Times New Roman"/>
                <w:b/>
                <w:kern w:val="2"/>
              </w:rPr>
            </w:pPr>
          </w:p>
          <w:p w:rsidR="0048138B" w:rsidRPr="0048138B" w:rsidRDefault="0048138B" w:rsidP="0048138B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48138B">
              <w:rPr>
                <w:rFonts w:ascii="Times New Roman" w:hAnsi="Times New Roman" w:cs="Times New Roman"/>
                <w:b/>
                <w:kern w:val="2"/>
                <w:u w:val="single"/>
              </w:rPr>
              <w:t>Требования к безопасности работ</w:t>
            </w:r>
            <w:r w:rsidRPr="0048138B">
              <w:rPr>
                <w:rFonts w:ascii="Times New Roman" w:hAnsi="Times New Roman" w:cs="Times New Roman"/>
                <w:b/>
                <w:kern w:val="2"/>
              </w:rPr>
              <w:t>:</w:t>
            </w:r>
          </w:p>
          <w:p w:rsidR="00D91439" w:rsidRPr="00D91439" w:rsidRDefault="00D91439" w:rsidP="00D91439">
            <w:pPr>
              <w:ind w:right="-1" w:firstLine="709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D91439">
              <w:rPr>
                <w:rFonts w:ascii="Times New Roman" w:hAnsi="Times New Roman" w:cs="Times New Roman"/>
                <w:kern w:val="2"/>
              </w:rPr>
              <w:t>Проведение работ по обеспечению Получателей Изделиями должно осуществляться при наличии деклараций о соответствии Изделий.</w:t>
            </w:r>
          </w:p>
          <w:p w:rsidR="00D91439" w:rsidRDefault="00D91439" w:rsidP="00D91439">
            <w:pPr>
              <w:ind w:right="-1" w:firstLine="709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D91439">
              <w:rPr>
                <w:rFonts w:ascii="Times New Roman" w:hAnsi="Times New Roman" w:cs="Times New Roman"/>
                <w:kern w:val="2"/>
              </w:rPr>
              <w:t xml:space="preserve">При готовности приступить к выполнению работ по изготовлению </w:t>
            </w:r>
            <w:r w:rsidRPr="002E162C">
              <w:rPr>
                <w:rFonts w:ascii="Times New Roman" w:hAnsi="Times New Roman" w:cs="Times New Roman"/>
                <w:kern w:val="2"/>
              </w:rPr>
              <w:t>Изделий</w:t>
            </w:r>
            <w:r w:rsidR="002E162C" w:rsidRPr="002E162C">
              <w:rPr>
                <w:rFonts w:ascii="Times New Roman" w:hAnsi="Times New Roman" w:cs="Times New Roman"/>
                <w:kern w:val="2"/>
              </w:rPr>
              <w:t xml:space="preserve"> Исполнитель должен предоставить</w:t>
            </w:r>
            <w:r w:rsidRPr="002E162C">
              <w:rPr>
                <w:rFonts w:ascii="Times New Roman" w:hAnsi="Times New Roman" w:cs="Times New Roman"/>
                <w:kern w:val="2"/>
              </w:rPr>
              <w:t xml:space="preserve"> Государственному заказчику копии регистрационных удостоверений</w:t>
            </w:r>
            <w:r w:rsidRPr="00D91439">
              <w:rPr>
                <w:rFonts w:ascii="Times New Roman" w:hAnsi="Times New Roman" w:cs="Times New Roman"/>
                <w:kern w:val="2"/>
              </w:rPr>
              <w:t xml:space="preserve">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      </w:r>
          </w:p>
          <w:p w:rsidR="00A213E6" w:rsidRPr="00D91439" w:rsidRDefault="00A213E6" w:rsidP="00D91439">
            <w:pPr>
              <w:ind w:right="-1" w:firstLine="709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</w:p>
          <w:p w:rsidR="00D91439" w:rsidRPr="00D91439" w:rsidRDefault="00D91439" w:rsidP="00D91439">
            <w:pPr>
              <w:ind w:left="142" w:right="-427" w:firstLine="142"/>
              <w:jc w:val="center"/>
              <w:rPr>
                <w:rFonts w:ascii="Times New Roman" w:hAnsi="Times New Roman" w:cs="Times New Roman"/>
                <w:b/>
                <w:kern w:val="2"/>
                <w:u w:val="single"/>
              </w:rPr>
            </w:pPr>
            <w:r w:rsidRPr="00D91439">
              <w:rPr>
                <w:rFonts w:ascii="Times New Roman" w:hAnsi="Times New Roman" w:cs="Times New Roman"/>
                <w:b/>
                <w:kern w:val="2"/>
                <w:u w:val="single"/>
              </w:rPr>
              <w:t>Требования к Изделиям, являющимся результатом выполнения работ:</w:t>
            </w:r>
          </w:p>
          <w:p w:rsidR="00D91439" w:rsidRPr="00D91439" w:rsidRDefault="00D91439" w:rsidP="00D91439">
            <w:pPr>
              <w:ind w:left="142" w:right="264" w:firstLine="596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91439">
              <w:rPr>
                <w:rFonts w:ascii="Times New Roman" w:eastAsia="Times New Roman" w:hAnsi="Times New Roman"/>
                <w:lang w:eastAsia="ar-SA"/>
              </w:rPr>
              <w:t>Работы по изготовлению инвалидам и отдельным категориям граждан из числа ветеранов протезов нижних конечностей следует считать эффективно исполненными, если у инвалида и ветерана сохранены условия для предупреждения развития деформации и (или) благоприятного течения болезни.</w:t>
            </w:r>
          </w:p>
          <w:p w:rsidR="00D91439" w:rsidRDefault="00D91439" w:rsidP="00D91439">
            <w:pPr>
              <w:ind w:left="142" w:right="264" w:firstLine="596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91439">
              <w:rPr>
                <w:rFonts w:ascii="Times New Roman" w:eastAsia="Times New Roman" w:hAnsi="Times New Roman"/>
                <w:lang w:eastAsia="ar-SA"/>
              </w:rPr>
              <w:t>Работы должны быть выполнены с надлежащим качеством и в установленные сроки.</w:t>
            </w:r>
          </w:p>
          <w:p w:rsidR="00A213E6" w:rsidRPr="00D91439" w:rsidRDefault="00A213E6" w:rsidP="00D91439">
            <w:pPr>
              <w:ind w:left="142" w:right="264" w:firstLine="596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D91439" w:rsidRPr="00D91439" w:rsidRDefault="00D91439" w:rsidP="00D91439">
            <w:pPr>
              <w:ind w:left="142" w:right="-427" w:firstLine="142"/>
              <w:jc w:val="center"/>
              <w:rPr>
                <w:rFonts w:ascii="Times New Roman" w:hAnsi="Times New Roman" w:cs="Times New Roman"/>
                <w:b/>
                <w:kern w:val="2"/>
                <w:u w:val="single"/>
              </w:rPr>
            </w:pPr>
            <w:r w:rsidRPr="00D91439">
              <w:rPr>
                <w:rFonts w:ascii="Times New Roman" w:hAnsi="Times New Roman" w:cs="Times New Roman"/>
                <w:b/>
                <w:kern w:val="2"/>
                <w:u w:val="single"/>
              </w:rPr>
              <w:t>Требования к упаковке Изделий:</w:t>
            </w:r>
          </w:p>
          <w:p w:rsidR="00D91439" w:rsidRPr="00D91439" w:rsidRDefault="00D91439" w:rsidP="00D91439">
            <w:pPr>
              <w:ind w:left="142" w:right="264" w:firstLine="454"/>
              <w:jc w:val="both"/>
              <w:rPr>
                <w:rFonts w:ascii="Times New Roman" w:eastAsia="Times New Roman" w:hAnsi="Times New Roman" w:cs="Times New Roman"/>
              </w:rPr>
            </w:pPr>
            <w:r w:rsidRPr="00D91439">
              <w:rPr>
                <w:rFonts w:ascii="Times New Roman" w:eastAsia="Times New Roman" w:hAnsi="Times New Roman" w:cs="Times New Roman"/>
              </w:rPr>
      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      </w:r>
          </w:p>
          <w:p w:rsidR="0048138B" w:rsidRPr="0048138B" w:rsidRDefault="0048138B" w:rsidP="0048138B">
            <w:pPr>
              <w:ind w:right="-285"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138B" w:rsidRPr="0048138B" w:rsidRDefault="0048138B" w:rsidP="0048138B">
            <w:pPr>
              <w:widowControl/>
              <w:autoSpaceDE w:val="0"/>
              <w:jc w:val="center"/>
              <w:textAlignment w:val="auto"/>
              <w:rPr>
                <w:rFonts w:ascii="Times New Roman" w:eastAsia="Arial" w:hAnsi="Times New Roman" w:cs="Times New Roman"/>
              </w:rPr>
            </w:pPr>
            <w:r w:rsidRPr="0048138B">
              <w:rPr>
                <w:rFonts w:ascii="Times New Roman" w:eastAsia="Times New Roman" w:hAnsi="Times New Roman" w:cs="Times New Roman"/>
                <w:b/>
                <w:kern w:val="0"/>
                <w:lang w:eastAsia="ar-SA"/>
              </w:rPr>
              <w:t xml:space="preserve">Требования к сроку и (или) объему предоставления гарантий качества </w:t>
            </w:r>
            <w:r w:rsidRPr="0048138B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выполнения работ:</w:t>
            </w:r>
          </w:p>
          <w:p w:rsidR="00D91439" w:rsidRPr="00D91439" w:rsidRDefault="00D91439" w:rsidP="00D91439">
            <w:pPr>
              <w:widowControl/>
              <w:autoSpaceDE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D91439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Гарантийный срок с момента подписания Акта сдачи – приемки работ составляет на протез бедра модульный с микропроцессорным управлением – не менее 12 месяцев.</w:t>
            </w:r>
          </w:p>
          <w:p w:rsidR="00D91439" w:rsidRPr="00D91439" w:rsidRDefault="00D91439" w:rsidP="00D91439">
            <w:pPr>
              <w:widowControl/>
              <w:autoSpaceDE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D91439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В период гарантийного срока ремонт осуществляется бесплатно, гарантия распространяется на все составляющие Изделия. В период гарантийного срока Исполнитель производит ремонт или замену за счет собственных средств. </w:t>
            </w:r>
          </w:p>
          <w:p w:rsidR="00D91439" w:rsidRPr="00D91439" w:rsidRDefault="00D91439" w:rsidP="00D91439">
            <w:pPr>
              <w:widowControl/>
              <w:autoSpaceDE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D91439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Срок пользования протезом устанавливается в соответствии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  <w:p w:rsidR="00D91439" w:rsidRDefault="00D91439" w:rsidP="00D91439">
            <w:pPr>
              <w:widowControl/>
              <w:autoSpaceDE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D91439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Срок дополнительной гарантии качества Изделия не превышает срока службы Изделия.</w:t>
            </w:r>
          </w:p>
          <w:p w:rsidR="00A213E6" w:rsidRPr="00D91439" w:rsidRDefault="00A213E6" w:rsidP="00D91439">
            <w:pPr>
              <w:widowControl/>
              <w:autoSpaceDE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48138B" w:rsidRPr="0048138B" w:rsidRDefault="0048138B" w:rsidP="0048138B">
            <w:pPr>
              <w:ind w:right="-42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proofErr w:type="spellStart"/>
            <w:r w:rsidRPr="0048138B">
              <w:rPr>
                <w:rFonts w:ascii="Times New Roman" w:eastAsia="Times New Roman" w:hAnsi="Times New Roman" w:cs="Times New Roman"/>
                <w:b/>
                <w:bCs/>
                <w:u w:val="single"/>
                <w:lang w:val="de-DE"/>
              </w:rPr>
              <w:t>Требования</w:t>
            </w:r>
            <w:proofErr w:type="spellEnd"/>
            <w:r w:rsidRPr="0048138B">
              <w:rPr>
                <w:rFonts w:ascii="Times New Roman" w:eastAsia="Times New Roman" w:hAnsi="Times New Roman" w:cs="Times New Roman"/>
                <w:b/>
                <w:bCs/>
                <w:u w:val="single"/>
                <w:lang w:val="de-DE"/>
              </w:rPr>
              <w:t xml:space="preserve"> к </w:t>
            </w:r>
            <w:proofErr w:type="spellStart"/>
            <w:r w:rsidRPr="0048138B">
              <w:rPr>
                <w:rFonts w:ascii="Times New Roman" w:eastAsia="Times New Roman" w:hAnsi="Times New Roman" w:cs="Times New Roman"/>
                <w:b/>
                <w:bCs/>
                <w:u w:val="single"/>
                <w:lang w:val="de-DE"/>
              </w:rPr>
              <w:t>предоставлению</w:t>
            </w:r>
            <w:proofErr w:type="spellEnd"/>
            <w:r w:rsidRPr="0048138B">
              <w:rPr>
                <w:rFonts w:ascii="Times New Roman" w:eastAsia="Times New Roman" w:hAnsi="Times New Roman" w:cs="Times New Roman"/>
                <w:b/>
                <w:bCs/>
                <w:u w:val="single"/>
                <w:lang w:val="de-DE"/>
              </w:rPr>
              <w:t xml:space="preserve"> </w:t>
            </w:r>
            <w:proofErr w:type="spellStart"/>
            <w:r w:rsidRPr="0048138B">
              <w:rPr>
                <w:rFonts w:ascii="Times New Roman" w:eastAsia="Times New Roman" w:hAnsi="Times New Roman" w:cs="Times New Roman"/>
                <w:b/>
                <w:bCs/>
                <w:u w:val="single"/>
                <w:lang w:val="de-DE"/>
              </w:rPr>
              <w:t>гарантийных</w:t>
            </w:r>
            <w:proofErr w:type="spellEnd"/>
            <w:r w:rsidRPr="0048138B">
              <w:rPr>
                <w:rFonts w:ascii="Times New Roman" w:eastAsia="Times New Roman" w:hAnsi="Times New Roman" w:cs="Times New Roman"/>
                <w:b/>
                <w:bCs/>
                <w:u w:val="single"/>
                <w:lang w:val="de-DE"/>
              </w:rPr>
              <w:t xml:space="preserve"> </w:t>
            </w:r>
            <w:proofErr w:type="spellStart"/>
            <w:r w:rsidRPr="0048138B">
              <w:rPr>
                <w:rFonts w:ascii="Times New Roman" w:eastAsia="Times New Roman" w:hAnsi="Times New Roman" w:cs="Times New Roman"/>
                <w:b/>
                <w:bCs/>
                <w:u w:val="single"/>
                <w:lang w:val="de-DE"/>
              </w:rPr>
              <w:t>обязательств</w:t>
            </w:r>
            <w:proofErr w:type="spellEnd"/>
            <w:r w:rsidRPr="0048138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:</w:t>
            </w:r>
          </w:p>
          <w:p w:rsidR="00D91439" w:rsidRPr="00D91439" w:rsidRDefault="00D91439" w:rsidP="00D91439">
            <w:pPr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D91439">
              <w:rPr>
                <w:rFonts w:ascii="Times New Roman" w:eastAsia="Times New Roman" w:hAnsi="Times New Roman"/>
              </w:rPr>
              <w:t>Исполнитель при заключении Контракта должен представить Заказчику обеспечение исполнения Контракта в размере 30 % от начальной (максимальной) цены Контракта.</w:t>
            </w:r>
          </w:p>
          <w:p w:rsidR="00D91439" w:rsidRDefault="00D91439" w:rsidP="00D91439">
            <w:pPr>
              <w:ind w:firstLine="567"/>
              <w:jc w:val="both"/>
              <w:rPr>
                <w:rFonts w:ascii="Times New Roman" w:eastAsia="Times New Roman" w:hAnsi="Times New Roman"/>
                <w:bCs/>
              </w:rPr>
            </w:pPr>
            <w:r w:rsidRPr="00D91439">
              <w:rPr>
                <w:rFonts w:ascii="Times New Roman" w:eastAsia="Times New Roman" w:hAnsi="Times New Roman"/>
                <w:bCs/>
              </w:rPr>
              <w:t xml:space="preserve">Исполнитель до подписания акта выполненных работ по Контракту должен предоставить </w:t>
            </w:r>
            <w:r w:rsidRPr="00D91439">
              <w:rPr>
                <w:rFonts w:ascii="Times New Roman" w:eastAsia="Times New Roman" w:hAnsi="Times New Roman"/>
                <w:bCs/>
              </w:rPr>
              <w:lastRenderedPageBreak/>
              <w:t>Заказчику обеспечение гарантийных обязательств на выполненные в рамках Контракта Работы в размере 1 (одного) % от начальной (максимальной) цены Контракта.</w:t>
            </w:r>
          </w:p>
          <w:p w:rsidR="00A213E6" w:rsidRPr="00D91439" w:rsidRDefault="00A213E6" w:rsidP="00D91439">
            <w:pPr>
              <w:ind w:firstLine="567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48138B" w:rsidRPr="0048138B" w:rsidRDefault="0048138B" w:rsidP="004813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138B">
              <w:rPr>
                <w:rFonts w:ascii="Times New Roman" w:eastAsia="Times New Roman" w:hAnsi="Times New Roman" w:cs="Times New Roman"/>
                <w:b/>
                <w:u w:val="single"/>
              </w:rPr>
              <w:t>Условия оплаты по Контракту</w:t>
            </w:r>
            <w:r w:rsidRPr="0048138B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D91439" w:rsidRPr="00D91439" w:rsidRDefault="00D91439" w:rsidP="00D91439">
            <w:pPr>
              <w:ind w:left="171" w:right="281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D91439">
              <w:rPr>
                <w:rFonts w:ascii="Times New Roman" w:eastAsia="Times New Roman" w:hAnsi="Times New Roman" w:cs="Times New Roman"/>
              </w:rPr>
              <w:t>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      </w:r>
          </w:p>
          <w:p w:rsidR="0048138B" w:rsidRDefault="00D91439" w:rsidP="00A36358">
            <w:pPr>
              <w:ind w:left="171" w:right="281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D91439">
              <w:rPr>
                <w:rFonts w:ascii="Times New Roman" w:eastAsia="Times New Roman" w:hAnsi="Times New Roman" w:cs="Times New Roman"/>
              </w:rPr>
              <w:t xml:space="preserve">Оплата за выполненные Работы осуществляется Заказчиком со своего лицевого счета, открытого в органах Федерального казначейства по безналичному расчету в течение 7 (семь) рабочих дней с даты подписания Заказчиком усиленной квалифицированной электронной подписью документа о приемке, сформированного Исполнителем с использованием единой информационной системы. </w:t>
            </w:r>
          </w:p>
          <w:p w:rsidR="00573ECF" w:rsidRPr="00A36358" w:rsidRDefault="00573ECF" w:rsidP="00A36358">
            <w:pPr>
              <w:ind w:left="171" w:right="281" w:firstLine="42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8138B" w:rsidRPr="0048138B" w:rsidTr="000E10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15" w:type="dxa"/>
          </w:tcPr>
          <w:p w:rsidR="00A213E6" w:rsidRPr="00A213E6" w:rsidRDefault="00A213E6" w:rsidP="00A213E6">
            <w:pPr>
              <w:ind w:left="171" w:right="281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A213E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 xml:space="preserve">Место выполнения работ: </w:t>
            </w:r>
            <w:r w:rsidRPr="00A213E6">
              <w:rPr>
                <w:rFonts w:ascii="Times New Roman" w:eastAsia="Times New Roman" w:hAnsi="Times New Roman" w:cs="Times New Roman"/>
              </w:rPr>
              <w:t>Российская Федерация, по месту нахождения Исполнителя по заказам инвалидов, при наличии направлений, выданных заказчиком.</w:t>
            </w:r>
          </w:p>
          <w:p w:rsidR="00A213E6" w:rsidRPr="00A213E6" w:rsidRDefault="00A213E6" w:rsidP="00A213E6">
            <w:pPr>
              <w:ind w:left="171" w:right="281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A213E6">
              <w:rPr>
                <w:rFonts w:ascii="Times New Roman" w:eastAsia="Times New Roman" w:hAnsi="Times New Roman" w:cs="Times New Roman"/>
                <w:b/>
                <w:u w:val="single"/>
              </w:rPr>
              <w:t>Сроки (периоды) выполнения работ:</w:t>
            </w:r>
            <w:r w:rsidRPr="00A213E6">
              <w:rPr>
                <w:rFonts w:ascii="Times New Roman" w:eastAsia="Times New Roman" w:hAnsi="Times New Roman" w:cs="Times New Roman"/>
              </w:rPr>
              <w:t xml:space="preserve"> до 01 июня 2023 года должно быть изготовлено 100% изделий с даты получения от Заказчика Заявки по форме «реестра получателей Товара»</w:t>
            </w:r>
          </w:p>
          <w:p w:rsidR="00A213E6" w:rsidRPr="00A213E6" w:rsidRDefault="00A213E6" w:rsidP="00A213E6">
            <w:pPr>
              <w:ind w:left="171" w:right="281" w:firstLine="42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13E6" w:rsidRPr="00A213E6" w:rsidRDefault="00A213E6" w:rsidP="00A213E6">
            <w:pPr>
              <w:tabs>
                <w:tab w:val="left" w:pos="7905"/>
              </w:tabs>
              <w:ind w:left="142" w:firstLine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13E6" w:rsidRPr="00A213E6" w:rsidRDefault="00A213E6" w:rsidP="00A213E6">
            <w:pPr>
              <w:tabs>
                <w:tab w:val="left" w:pos="7905"/>
              </w:tabs>
              <w:ind w:left="142" w:firstLine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13E6" w:rsidRPr="00A213E6" w:rsidRDefault="00A213E6" w:rsidP="00A213E6">
            <w:pPr>
              <w:tabs>
                <w:tab w:val="left" w:pos="7905"/>
              </w:tabs>
              <w:ind w:left="142" w:firstLine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13E6" w:rsidRPr="00A213E6" w:rsidRDefault="00A213E6" w:rsidP="00A213E6">
            <w:pPr>
              <w:tabs>
                <w:tab w:val="left" w:pos="7905"/>
              </w:tabs>
              <w:ind w:left="142" w:firstLine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13E6" w:rsidRPr="00A213E6" w:rsidRDefault="00A213E6" w:rsidP="00A213E6">
            <w:pPr>
              <w:tabs>
                <w:tab w:val="left" w:pos="7905"/>
              </w:tabs>
              <w:ind w:left="142" w:firstLine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13E6" w:rsidRPr="00A213E6" w:rsidRDefault="00A213E6" w:rsidP="00A213E6">
            <w:pPr>
              <w:tabs>
                <w:tab w:val="left" w:pos="7905"/>
              </w:tabs>
              <w:ind w:left="142" w:firstLine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13E6" w:rsidRPr="00A213E6" w:rsidRDefault="00A213E6" w:rsidP="00A213E6">
            <w:pPr>
              <w:tabs>
                <w:tab w:val="left" w:pos="7905"/>
              </w:tabs>
              <w:ind w:left="142" w:firstLine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138B" w:rsidRPr="0048138B" w:rsidRDefault="0048138B" w:rsidP="00573ECF">
            <w:pPr>
              <w:tabs>
                <w:tab w:val="left" w:pos="790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162C" w:rsidRDefault="002E162C" w:rsidP="00D91439">
      <w:pPr>
        <w:keepNext/>
        <w:widowControl/>
        <w:suppressAutoHyphens w:val="0"/>
        <w:jc w:val="both"/>
        <w:rPr>
          <w:rFonts w:ascii="Times New Roman" w:eastAsia="Times New Roman" w:hAnsi="Times New Roman" w:cs="Times New Roman"/>
        </w:rPr>
      </w:pPr>
    </w:p>
    <w:p w:rsidR="002E162C" w:rsidRDefault="002E162C" w:rsidP="00D91439">
      <w:pPr>
        <w:keepNext/>
        <w:widowControl/>
        <w:suppressAutoHyphens w:val="0"/>
        <w:jc w:val="both"/>
        <w:rPr>
          <w:rFonts w:ascii="Times New Roman" w:eastAsia="Times New Roman" w:hAnsi="Times New Roman" w:cs="Times New Roman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</w:p>
    <w:p w:rsidR="002E162C" w:rsidRDefault="002E162C" w:rsidP="002E162C">
      <w:pPr>
        <w:keepNext/>
        <w:widowControl/>
        <w:suppressAutoHyphens w:val="0"/>
        <w:ind w:left="142" w:firstLine="142"/>
        <w:jc w:val="both"/>
        <w:rPr>
          <w:rFonts w:eastAsia="Times New Roman"/>
          <w:color w:val="000000"/>
          <w:sz w:val="16"/>
          <w:szCs w:val="16"/>
        </w:rPr>
      </w:pPr>
      <w:bookmarkStart w:id="0" w:name="_GoBack"/>
      <w:bookmarkEnd w:id="0"/>
    </w:p>
    <w:sectPr w:rsidR="002E162C" w:rsidSect="00FC7EE0">
      <w:footerReference w:type="default" r:id="rId7"/>
      <w:pgSz w:w="11906" w:h="16838"/>
      <w:pgMar w:top="851" w:right="70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8D" w:rsidRDefault="00A74A8D">
      <w:r>
        <w:separator/>
      </w:r>
    </w:p>
  </w:endnote>
  <w:endnote w:type="continuationSeparator" w:id="0">
    <w:p w:rsidR="00A74A8D" w:rsidRDefault="00A7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770917"/>
      <w:docPartObj>
        <w:docPartGallery w:val="Page Numbers (Bottom of Page)"/>
        <w:docPartUnique/>
      </w:docPartObj>
    </w:sdtPr>
    <w:sdtEndPr/>
    <w:sdtContent>
      <w:p w:rsidR="00AF6E20" w:rsidRDefault="00AF6E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05">
          <w:rPr>
            <w:noProof/>
          </w:rPr>
          <w:t>3</w:t>
        </w:r>
        <w:r>
          <w:fldChar w:fldCharType="end"/>
        </w:r>
      </w:p>
    </w:sdtContent>
  </w:sdt>
  <w:p w:rsidR="00AF6E20" w:rsidRDefault="00AF6E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8D" w:rsidRDefault="00A74A8D">
      <w:r>
        <w:rPr>
          <w:color w:val="000000"/>
        </w:rPr>
        <w:separator/>
      </w:r>
    </w:p>
  </w:footnote>
  <w:footnote w:type="continuationSeparator" w:id="0">
    <w:p w:rsidR="00A74A8D" w:rsidRDefault="00A7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2130"/>
        </w:tabs>
        <w:ind w:left="256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2130"/>
        </w:tabs>
        <w:ind w:left="270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2130"/>
        </w:tabs>
        <w:ind w:left="285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30"/>
        </w:tabs>
        <w:ind w:left="299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30"/>
        </w:tabs>
        <w:ind w:left="3138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2130"/>
        </w:tabs>
        <w:ind w:left="328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30"/>
        </w:tabs>
        <w:ind w:left="3426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2130"/>
        </w:tabs>
        <w:ind w:left="35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30"/>
        </w:tabs>
        <w:ind w:left="3714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1" w15:restartNumberingAfterBreak="0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64"/>
    <w:rsid w:val="00000181"/>
    <w:rsid w:val="0001146E"/>
    <w:rsid w:val="00021605"/>
    <w:rsid w:val="00034FC7"/>
    <w:rsid w:val="00040E9B"/>
    <w:rsid w:val="0008572C"/>
    <w:rsid w:val="00087340"/>
    <w:rsid w:val="000A2ED9"/>
    <w:rsid w:val="000C7257"/>
    <w:rsid w:val="000E1000"/>
    <w:rsid w:val="000F464B"/>
    <w:rsid w:val="001225E5"/>
    <w:rsid w:val="00143CB6"/>
    <w:rsid w:val="00145F32"/>
    <w:rsid w:val="00146BE1"/>
    <w:rsid w:val="00153FD4"/>
    <w:rsid w:val="001560BC"/>
    <w:rsid w:val="00156856"/>
    <w:rsid w:val="001854F6"/>
    <w:rsid w:val="00192E05"/>
    <w:rsid w:val="00193C1F"/>
    <w:rsid w:val="001A1880"/>
    <w:rsid w:val="001C140E"/>
    <w:rsid w:val="001D1F38"/>
    <w:rsid w:val="001D5034"/>
    <w:rsid w:val="001D64C1"/>
    <w:rsid w:val="001E246F"/>
    <w:rsid w:val="001E3A9C"/>
    <w:rsid w:val="001E541D"/>
    <w:rsid w:val="0021768D"/>
    <w:rsid w:val="0022511B"/>
    <w:rsid w:val="002271F2"/>
    <w:rsid w:val="00236FC2"/>
    <w:rsid w:val="00241037"/>
    <w:rsid w:val="00283CE1"/>
    <w:rsid w:val="00292ACC"/>
    <w:rsid w:val="00297F38"/>
    <w:rsid w:val="002A0E7C"/>
    <w:rsid w:val="002A3FEE"/>
    <w:rsid w:val="002A7D07"/>
    <w:rsid w:val="002E162C"/>
    <w:rsid w:val="00304EE1"/>
    <w:rsid w:val="003170E4"/>
    <w:rsid w:val="00320A07"/>
    <w:rsid w:val="00335FAA"/>
    <w:rsid w:val="00344E05"/>
    <w:rsid w:val="00345635"/>
    <w:rsid w:val="00347FF9"/>
    <w:rsid w:val="00353688"/>
    <w:rsid w:val="0039054F"/>
    <w:rsid w:val="003B048B"/>
    <w:rsid w:val="003B5C27"/>
    <w:rsid w:val="003C1B01"/>
    <w:rsid w:val="003C4B6C"/>
    <w:rsid w:val="003E2B06"/>
    <w:rsid w:val="003E602A"/>
    <w:rsid w:val="00401113"/>
    <w:rsid w:val="00425886"/>
    <w:rsid w:val="00454A6C"/>
    <w:rsid w:val="0048138B"/>
    <w:rsid w:val="00484D44"/>
    <w:rsid w:val="004A2006"/>
    <w:rsid w:val="004A4D5D"/>
    <w:rsid w:val="004A5634"/>
    <w:rsid w:val="004A7C69"/>
    <w:rsid w:val="004E7310"/>
    <w:rsid w:val="004F14E1"/>
    <w:rsid w:val="0051176E"/>
    <w:rsid w:val="0051751F"/>
    <w:rsid w:val="005200C0"/>
    <w:rsid w:val="00525829"/>
    <w:rsid w:val="00526EB6"/>
    <w:rsid w:val="005414D2"/>
    <w:rsid w:val="005520C3"/>
    <w:rsid w:val="00573E7E"/>
    <w:rsid w:val="00573ECF"/>
    <w:rsid w:val="00595365"/>
    <w:rsid w:val="005C6A4B"/>
    <w:rsid w:val="005D430F"/>
    <w:rsid w:val="005E5A66"/>
    <w:rsid w:val="00611E47"/>
    <w:rsid w:val="00614F7F"/>
    <w:rsid w:val="006377D0"/>
    <w:rsid w:val="00645EC7"/>
    <w:rsid w:val="00651DC8"/>
    <w:rsid w:val="00662EA3"/>
    <w:rsid w:val="00670D1E"/>
    <w:rsid w:val="006A3FCB"/>
    <w:rsid w:val="006A70E1"/>
    <w:rsid w:val="006D1079"/>
    <w:rsid w:val="006D188D"/>
    <w:rsid w:val="006E4896"/>
    <w:rsid w:val="006F5893"/>
    <w:rsid w:val="006F6869"/>
    <w:rsid w:val="0070620C"/>
    <w:rsid w:val="00710A2B"/>
    <w:rsid w:val="00714496"/>
    <w:rsid w:val="007301D1"/>
    <w:rsid w:val="0073169B"/>
    <w:rsid w:val="0075560F"/>
    <w:rsid w:val="0077175C"/>
    <w:rsid w:val="007975E5"/>
    <w:rsid w:val="007A1554"/>
    <w:rsid w:val="007A3FF1"/>
    <w:rsid w:val="007B0C5E"/>
    <w:rsid w:val="007B2142"/>
    <w:rsid w:val="007B6279"/>
    <w:rsid w:val="007C60BF"/>
    <w:rsid w:val="007F03FE"/>
    <w:rsid w:val="007F7830"/>
    <w:rsid w:val="00804675"/>
    <w:rsid w:val="00815909"/>
    <w:rsid w:val="0082744E"/>
    <w:rsid w:val="0083543D"/>
    <w:rsid w:val="008519F7"/>
    <w:rsid w:val="0085474D"/>
    <w:rsid w:val="00855FE1"/>
    <w:rsid w:val="008564E0"/>
    <w:rsid w:val="00866063"/>
    <w:rsid w:val="00873282"/>
    <w:rsid w:val="00875F05"/>
    <w:rsid w:val="00892F95"/>
    <w:rsid w:val="0089715A"/>
    <w:rsid w:val="008A2F36"/>
    <w:rsid w:val="008A602F"/>
    <w:rsid w:val="008C280F"/>
    <w:rsid w:val="008D1A57"/>
    <w:rsid w:val="008F30AD"/>
    <w:rsid w:val="00906F17"/>
    <w:rsid w:val="00910E06"/>
    <w:rsid w:val="00920388"/>
    <w:rsid w:val="009750F2"/>
    <w:rsid w:val="009871B7"/>
    <w:rsid w:val="0099107A"/>
    <w:rsid w:val="009978F7"/>
    <w:rsid w:val="009C1A39"/>
    <w:rsid w:val="009E33F7"/>
    <w:rsid w:val="009E48A7"/>
    <w:rsid w:val="009E5E4E"/>
    <w:rsid w:val="009F195A"/>
    <w:rsid w:val="00A0425A"/>
    <w:rsid w:val="00A213E6"/>
    <w:rsid w:val="00A36358"/>
    <w:rsid w:val="00A4437E"/>
    <w:rsid w:val="00A47451"/>
    <w:rsid w:val="00A71330"/>
    <w:rsid w:val="00A74A8D"/>
    <w:rsid w:val="00A82FCA"/>
    <w:rsid w:val="00A97185"/>
    <w:rsid w:val="00AB1D52"/>
    <w:rsid w:val="00AC0B78"/>
    <w:rsid w:val="00AE56FD"/>
    <w:rsid w:val="00AF17E5"/>
    <w:rsid w:val="00AF6E20"/>
    <w:rsid w:val="00B03399"/>
    <w:rsid w:val="00B223B0"/>
    <w:rsid w:val="00B632B0"/>
    <w:rsid w:val="00B645D6"/>
    <w:rsid w:val="00B653AB"/>
    <w:rsid w:val="00B80DF7"/>
    <w:rsid w:val="00B92528"/>
    <w:rsid w:val="00B9509B"/>
    <w:rsid w:val="00BA378F"/>
    <w:rsid w:val="00BC235C"/>
    <w:rsid w:val="00BD24A8"/>
    <w:rsid w:val="00BE3C11"/>
    <w:rsid w:val="00BF3FB7"/>
    <w:rsid w:val="00C24975"/>
    <w:rsid w:val="00C35A15"/>
    <w:rsid w:val="00C507E7"/>
    <w:rsid w:val="00C60F3A"/>
    <w:rsid w:val="00C64934"/>
    <w:rsid w:val="00C751D9"/>
    <w:rsid w:val="00C80B00"/>
    <w:rsid w:val="00C82DFE"/>
    <w:rsid w:val="00C86FAB"/>
    <w:rsid w:val="00C94D2D"/>
    <w:rsid w:val="00CA0245"/>
    <w:rsid w:val="00CC52DF"/>
    <w:rsid w:val="00CC7B36"/>
    <w:rsid w:val="00CF5A10"/>
    <w:rsid w:val="00D02153"/>
    <w:rsid w:val="00D15AE5"/>
    <w:rsid w:val="00D2149E"/>
    <w:rsid w:val="00D42B30"/>
    <w:rsid w:val="00D756A5"/>
    <w:rsid w:val="00D77214"/>
    <w:rsid w:val="00D86661"/>
    <w:rsid w:val="00D8686B"/>
    <w:rsid w:val="00D87ED1"/>
    <w:rsid w:val="00D91439"/>
    <w:rsid w:val="00DF30EF"/>
    <w:rsid w:val="00DF64BD"/>
    <w:rsid w:val="00DF7460"/>
    <w:rsid w:val="00E151F3"/>
    <w:rsid w:val="00E2383F"/>
    <w:rsid w:val="00E31F7F"/>
    <w:rsid w:val="00E34858"/>
    <w:rsid w:val="00E434FA"/>
    <w:rsid w:val="00E568AC"/>
    <w:rsid w:val="00E70C48"/>
    <w:rsid w:val="00E81D2E"/>
    <w:rsid w:val="00E83AC6"/>
    <w:rsid w:val="00E9592A"/>
    <w:rsid w:val="00EA7B1E"/>
    <w:rsid w:val="00EB11EC"/>
    <w:rsid w:val="00EB4E8D"/>
    <w:rsid w:val="00EC7346"/>
    <w:rsid w:val="00ED7764"/>
    <w:rsid w:val="00EE533E"/>
    <w:rsid w:val="00F274D9"/>
    <w:rsid w:val="00F42D58"/>
    <w:rsid w:val="00F81190"/>
    <w:rsid w:val="00F90972"/>
    <w:rsid w:val="00F95BBC"/>
    <w:rsid w:val="00FA5F58"/>
    <w:rsid w:val="00FB4A17"/>
    <w:rsid w:val="00FC3FC4"/>
    <w:rsid w:val="00FC7EE0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CDFEA-7547-498A-85D4-D894F417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table" w:customStyle="1" w:styleId="11">
    <w:name w:val="Сетка таблицы1"/>
    <w:basedOn w:val="a1"/>
    <w:next w:val="ac"/>
    <w:uiPriority w:val="39"/>
    <w:rsid w:val="009E33F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9E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7A3FF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F90972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AF6E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Родион</dc:creator>
  <cp:lastModifiedBy>Юркштас Алина Евгеньевна</cp:lastModifiedBy>
  <cp:revision>22</cp:revision>
  <cp:lastPrinted>2021-08-03T07:03:00Z</cp:lastPrinted>
  <dcterms:created xsi:type="dcterms:W3CDTF">2021-11-09T00:10:00Z</dcterms:created>
  <dcterms:modified xsi:type="dcterms:W3CDTF">2023-03-21T06:51:00Z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