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9E" w:rsidRPr="00405A4C" w:rsidRDefault="00BC049E" w:rsidP="00BC049E">
      <w:pPr>
        <w:pStyle w:val="a0"/>
        <w:jc w:val="right"/>
        <w:rPr>
          <w:bCs/>
          <w:sz w:val="22"/>
          <w:szCs w:val="22"/>
          <w:lang w:eastAsia="en-US"/>
        </w:rPr>
      </w:pPr>
      <w:r w:rsidRPr="00405A4C">
        <w:rPr>
          <w:bCs/>
          <w:sz w:val="22"/>
          <w:szCs w:val="22"/>
          <w:lang w:eastAsia="en-US"/>
        </w:rPr>
        <w:t>Приложение №1</w:t>
      </w:r>
    </w:p>
    <w:p w:rsidR="00BC049E" w:rsidRPr="00405A4C" w:rsidRDefault="00BC049E" w:rsidP="00BC049E">
      <w:pPr>
        <w:widowControl w:val="0"/>
        <w:jc w:val="right"/>
        <w:rPr>
          <w:b/>
          <w:sz w:val="22"/>
          <w:szCs w:val="22"/>
        </w:rPr>
      </w:pPr>
      <w:r w:rsidRPr="00405A4C">
        <w:rPr>
          <w:b/>
          <w:sz w:val="22"/>
          <w:szCs w:val="22"/>
        </w:rPr>
        <w:t xml:space="preserve">к извещению о проведении открытого </w:t>
      </w:r>
    </w:p>
    <w:p w:rsidR="00BC049E" w:rsidRPr="00405A4C" w:rsidRDefault="00BC049E" w:rsidP="00BC049E">
      <w:pPr>
        <w:widowControl w:val="0"/>
        <w:jc w:val="right"/>
        <w:rPr>
          <w:b/>
          <w:sz w:val="22"/>
          <w:szCs w:val="22"/>
        </w:rPr>
      </w:pPr>
      <w:r w:rsidRPr="00405A4C">
        <w:rPr>
          <w:b/>
          <w:sz w:val="22"/>
          <w:szCs w:val="22"/>
        </w:rPr>
        <w:t>аукциона в электронной форме</w:t>
      </w:r>
    </w:p>
    <w:p w:rsidR="00EF126C" w:rsidRDefault="00EF126C" w:rsidP="00046BB7">
      <w:pPr>
        <w:widowControl w:val="0"/>
        <w:jc w:val="right"/>
        <w:rPr>
          <w:b/>
          <w:sz w:val="22"/>
          <w:szCs w:val="22"/>
        </w:rPr>
      </w:pPr>
    </w:p>
    <w:p w:rsidR="00EF126C" w:rsidRDefault="00EF126C" w:rsidP="00046BB7">
      <w:pPr>
        <w:widowControl w:val="0"/>
        <w:jc w:val="right"/>
        <w:rPr>
          <w:b/>
          <w:sz w:val="22"/>
          <w:szCs w:val="22"/>
        </w:rPr>
      </w:pPr>
    </w:p>
    <w:p w:rsidR="0009459F" w:rsidRDefault="0009459F" w:rsidP="0009459F">
      <w:pPr>
        <w:keepNext/>
        <w:jc w:val="center"/>
        <w:rPr>
          <w:b/>
        </w:rPr>
      </w:pPr>
      <w:r>
        <w:rPr>
          <w:b/>
        </w:rPr>
        <w:t>на поставку инвалидам подгузников для взрослых</w:t>
      </w:r>
    </w:p>
    <w:p w:rsidR="0009459F" w:rsidRDefault="0009459F" w:rsidP="0009459F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09459F" w:rsidRDefault="0009459F" w:rsidP="0009459F">
      <w:pPr>
        <w:ind w:firstLine="708"/>
        <w:jc w:val="both"/>
      </w:pPr>
      <w: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09459F" w:rsidRDefault="0009459F" w:rsidP="0009459F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09459F" w:rsidRDefault="0009459F" w:rsidP="0009459F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09459F" w:rsidRDefault="0009459F" w:rsidP="0009459F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09459F" w:rsidRDefault="0009459F" w:rsidP="0009459F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09459F" w:rsidRDefault="0009459F" w:rsidP="0009459F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9459F" w:rsidRDefault="0009459F" w:rsidP="0009459F">
      <w:pPr>
        <w:ind w:firstLine="708"/>
        <w:jc w:val="both"/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09459F" w:rsidRDefault="0009459F" w:rsidP="0009459F">
      <w:pPr>
        <w:ind w:firstLine="708"/>
        <w:jc w:val="both"/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09459F" w:rsidRDefault="0009459F" w:rsidP="0009459F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</w:r>
      <w:r>
        <w:lastRenderedPageBreak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09459F" w:rsidRDefault="0009459F" w:rsidP="0009459F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09459F" w:rsidRDefault="0009459F" w:rsidP="0009459F">
      <w:pPr>
        <w:tabs>
          <w:tab w:val="left" w:pos="708"/>
        </w:tabs>
        <w:jc w:val="both"/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09459F" w:rsidRDefault="0009459F" w:rsidP="0009459F">
      <w:pPr>
        <w:tabs>
          <w:tab w:val="left" w:pos="708"/>
        </w:tabs>
        <w:jc w:val="both"/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09459F" w:rsidRDefault="0009459F" w:rsidP="0009459F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09459F" w:rsidRDefault="0009459F" w:rsidP="0009459F">
      <w:pPr>
        <w:ind w:firstLine="708"/>
        <w:jc w:val="both"/>
      </w:pPr>
      <w:r>
        <w:t>Швы в пакетах из полимерной пленки должны быть заварены.</w:t>
      </w:r>
    </w:p>
    <w:p w:rsidR="0009459F" w:rsidRDefault="0009459F" w:rsidP="0009459F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9459F" w:rsidRDefault="0009459F" w:rsidP="0009459F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09459F" w:rsidRDefault="0009459F" w:rsidP="0009459F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9459F" w:rsidRDefault="0009459F" w:rsidP="0009459F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6">
        <w:r>
          <w:rPr>
            <w:color w:val="0000FF"/>
            <w:u w:val="single"/>
          </w:rPr>
          <w:t>ГОСТ 6658</w:t>
        </w:r>
      </w:hyperlink>
      <w:r>
        <w:t>-75.</w:t>
      </w:r>
    </w:p>
    <w:p w:rsidR="0009459F" w:rsidRDefault="0009459F" w:rsidP="0009459F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7">
        <w:r>
          <w:rPr>
            <w:color w:val="0000FF"/>
            <w:u w:val="single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>
        <w:r>
          <w:rPr>
            <w:color w:val="0000FF"/>
            <w:u w:val="single"/>
          </w:rPr>
          <w:t>ГОСТ 15150</w:t>
        </w:r>
      </w:hyperlink>
      <w:r>
        <w:t>-69.</w:t>
      </w:r>
    </w:p>
    <w:p w:rsidR="0009459F" w:rsidRDefault="0009459F" w:rsidP="0009459F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9">
        <w:r>
          <w:rPr>
            <w:color w:val="0000FF"/>
            <w:u w:val="single"/>
          </w:rPr>
          <w:t>ГОСТ 15150</w:t>
        </w:r>
      </w:hyperlink>
      <w:r>
        <w:t>-69.</w:t>
      </w:r>
    </w:p>
    <w:p w:rsidR="0009459F" w:rsidRDefault="0009459F" w:rsidP="0009459F">
      <w:pPr>
        <w:widowControl w:val="0"/>
        <w:ind w:firstLine="708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09459F" w:rsidRDefault="0009459F" w:rsidP="0009459F">
      <w:pPr>
        <w:widowControl w:val="0"/>
        <w:jc w:val="center"/>
        <w:rPr>
          <w:b/>
          <w:color w:val="000000"/>
        </w:rPr>
      </w:pPr>
    </w:p>
    <w:p w:rsidR="0009459F" w:rsidRDefault="0009459F" w:rsidP="0009459F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Место, условия, и сроки (периоды) поставки</w:t>
      </w:r>
    </w:p>
    <w:p w:rsidR="0009459F" w:rsidRDefault="0009459F" w:rsidP="0009459F">
      <w:pPr>
        <w:ind w:firstLine="708"/>
        <w:jc w:val="both"/>
      </w:pPr>
      <w:r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</w:t>
      </w:r>
      <w:r w:rsidRPr="002B6938">
        <w:t>8</w:t>
      </w:r>
      <w:r>
        <w:t>.0</w:t>
      </w:r>
      <w:r w:rsidRPr="002B6938">
        <w:t>4</w:t>
      </w:r>
      <w:r>
        <w:t>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09459F" w:rsidRDefault="0009459F" w:rsidP="0009459F">
      <w:pPr>
        <w:ind w:firstLine="708"/>
      </w:pPr>
      <w:r>
        <w:t>Срок действия государственного контракта</w:t>
      </w:r>
      <w:r w:rsidRPr="00E627AC">
        <w:t xml:space="preserve"> с </w:t>
      </w:r>
      <w:r>
        <w:t xml:space="preserve">09.01.2023 до </w:t>
      </w:r>
      <w:r w:rsidRPr="002B6938">
        <w:t>0</w:t>
      </w:r>
      <w:r>
        <w:t>1.0</w:t>
      </w:r>
      <w:r w:rsidRPr="002B6938">
        <w:t>5</w:t>
      </w:r>
      <w:r>
        <w:t>.2023 года.</w:t>
      </w:r>
    </w:p>
    <w:p w:rsidR="0009459F" w:rsidRDefault="0009459F" w:rsidP="0009459F">
      <w:pPr>
        <w:jc w:val="center"/>
      </w:pPr>
      <w:r>
        <w:rPr>
          <w:b/>
        </w:rPr>
        <w:lastRenderedPageBreak/>
        <w:t>Сведения о включенных в цену товара расходах</w:t>
      </w:r>
      <w:r>
        <w:t xml:space="preserve">  </w:t>
      </w:r>
    </w:p>
    <w:p w:rsidR="0009459F" w:rsidRDefault="0009459F" w:rsidP="000945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453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523"/>
        <w:gridCol w:w="4394"/>
        <w:gridCol w:w="1134"/>
        <w:gridCol w:w="992"/>
        <w:gridCol w:w="1134"/>
        <w:gridCol w:w="1276"/>
      </w:tblGrid>
      <w:tr w:rsidR="0009459F" w:rsidTr="006639B8">
        <w:trPr>
          <w:trHeight w:val="140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09459F" w:rsidRDefault="0009459F" w:rsidP="00663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 xml:space="preserve">Поставка в течение </w:t>
            </w:r>
            <w:r>
              <w:rPr>
                <w:rFonts w:ascii="Times" w:eastAsia="Times" w:hAnsi="Times" w:cs="Times"/>
                <w:sz w:val="19"/>
                <w:szCs w:val="19"/>
              </w:rPr>
              <w:t xml:space="preserve">3 рабочих </w:t>
            </w:r>
            <w:r w:rsidRPr="00F61EBE">
              <w:rPr>
                <w:rFonts w:ascii="Times" w:eastAsia="Times" w:hAnsi="Times" w:cs="Times"/>
                <w:sz w:val="19"/>
                <w:szCs w:val="19"/>
              </w:rPr>
              <w:t>дней с момента заключения 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9459F" w:rsidRPr="00F61EBE" w:rsidRDefault="0009459F" w:rsidP="006639B8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>Поставка в течение 60 дней с момента заключения ГК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</w:t>
            </w:r>
            <w:r>
              <w:rPr>
                <w:sz w:val="19"/>
                <w:szCs w:val="19"/>
              </w:rPr>
              <w:lastRenderedPageBreak/>
              <w:t xml:space="preserve">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09459F" w:rsidRDefault="0009459F" w:rsidP="00663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</w:t>
            </w:r>
            <w:r>
              <w:rPr>
                <w:sz w:val="19"/>
                <w:szCs w:val="19"/>
              </w:rPr>
              <w:lastRenderedPageBreak/>
              <w:t>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09459F" w:rsidRDefault="0009459F" w:rsidP="006639B8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09459F" w:rsidRDefault="0009459F" w:rsidP="006639B8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09459F" w:rsidRDefault="0009459F" w:rsidP="006639B8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0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09459F" w:rsidRDefault="0009459F" w:rsidP="006639B8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1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менее 2,3 см3/с</w:t>
            </w:r>
          </w:p>
          <w:p w:rsidR="0009459F" w:rsidRDefault="0009459F" w:rsidP="006639B8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Подгузники для взрослых</w:t>
            </w:r>
          </w:p>
          <w:p w:rsidR="0009459F" w:rsidRDefault="0009459F" w:rsidP="006639B8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</w:t>
            </w:r>
            <w:r>
              <w:rPr>
                <w:sz w:val="19"/>
                <w:szCs w:val="19"/>
              </w:rPr>
              <w:lastRenderedPageBreak/>
              <w:t>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jc w:val="center"/>
              <w:rPr>
                <w:sz w:val="20"/>
                <w:szCs w:val="20"/>
              </w:rPr>
            </w:pPr>
          </w:p>
          <w:p w:rsidR="0009459F" w:rsidRDefault="0009459F" w:rsidP="006639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  <w:p w:rsidR="0009459F" w:rsidRDefault="0009459F" w:rsidP="006639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9459F" w:rsidRDefault="0009459F" w:rsidP="0066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EF2AC1" w:rsidRDefault="0009459F" w:rsidP="006639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F61EBE" w:rsidRDefault="0009459F" w:rsidP="006639B8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9459F" w:rsidTr="006639B8">
        <w:trPr>
          <w:trHeight w:val="41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59F" w:rsidRDefault="0009459F" w:rsidP="006639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Pr="00352D93" w:rsidRDefault="0009459F" w:rsidP="00845AC7">
            <w:pPr>
              <w:spacing w:after="200" w:line="276" w:lineRule="auto"/>
              <w:ind w:left="-108" w:right="-108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n-US"/>
              </w:rPr>
              <w:t>180810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9F" w:rsidRDefault="0009459F" w:rsidP="006639B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09459F" w:rsidRDefault="0009459F" w:rsidP="0009459F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9459F" w:rsidRDefault="0009459F" w:rsidP="0009459F">
      <w:pPr>
        <w:ind w:firstLine="709"/>
        <w:jc w:val="both"/>
      </w:pPr>
      <w:r>
        <w:t xml:space="preserve">Поставка Товара осуществляется в соответствии с выбором Получателей: </w:t>
      </w:r>
    </w:p>
    <w:p w:rsidR="0009459F" w:rsidRDefault="0009459F" w:rsidP="0009459F">
      <w:pPr>
        <w:ind w:firstLine="709"/>
        <w:jc w:val="both"/>
      </w:pPr>
      <w:r>
        <w:lastRenderedPageBreak/>
        <w:t xml:space="preserve">1. По месту нахождения пунктов выдачи, организованных Поставщиком, в день обращения Получателя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</w:t>
      </w:r>
      <w:r>
        <w:t>: Пункты выдачи должны быть организованы Поставщиком в</w:t>
      </w:r>
      <w:r w:rsidRPr="00EF2AC1">
        <w:t xml:space="preserve"> </w:t>
      </w:r>
      <w:r>
        <w:t>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09459F" w:rsidRDefault="0009459F" w:rsidP="0009459F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9459F" w:rsidRDefault="0009459F" w:rsidP="0009459F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9459F" w:rsidRDefault="0009459F" w:rsidP="0009459F">
      <w:pPr>
        <w:widowControl w:val="0"/>
        <w:jc w:val="both"/>
      </w:pPr>
      <w: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года:</w:t>
      </w:r>
      <w:r>
        <w:t xml:space="preserve"> Республика Ха</w:t>
      </w:r>
      <w:r w:rsidRPr="000A717A">
        <w:t>касия</w:t>
      </w:r>
      <w:r>
        <w:t>.</w:t>
      </w:r>
    </w:p>
    <w:p w:rsidR="00EF126C" w:rsidRPr="00EF126C" w:rsidRDefault="00EF126C" w:rsidP="00EF126C">
      <w:pPr>
        <w:ind w:firstLine="709"/>
      </w:pPr>
    </w:p>
    <w:p w:rsidR="00046BB7" w:rsidRPr="00EF126C" w:rsidRDefault="00046BB7" w:rsidP="00046BB7">
      <w:pPr>
        <w:widowControl w:val="0"/>
        <w:jc w:val="both"/>
      </w:pPr>
    </w:p>
    <w:p w:rsidR="002D106C" w:rsidRPr="00EF126C" w:rsidRDefault="007660AB" w:rsidP="000661BC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</w:pPr>
      <w:r w:rsidRPr="00EF126C">
        <w:rPr>
          <w:rFonts w:eastAsia="Lucida Sans Unicode"/>
          <w:b/>
          <w:i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EF126C">
        <w:rPr>
          <w:rFonts w:eastAsia="Lucida Sans Unicode"/>
          <w:b/>
          <w:lang w:eastAsia="en-US" w:bidi="en-US"/>
        </w:rPr>
        <w:t>.</w:t>
      </w:r>
    </w:p>
    <w:sectPr w:rsidR="002D106C" w:rsidRPr="00EF126C" w:rsidSect="00AF4EA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04F0D"/>
    <w:rsid w:val="00046BB7"/>
    <w:rsid w:val="000661BC"/>
    <w:rsid w:val="0009459F"/>
    <w:rsid w:val="000A3666"/>
    <w:rsid w:val="001F0BF0"/>
    <w:rsid w:val="00226AE7"/>
    <w:rsid w:val="00375E9E"/>
    <w:rsid w:val="00376B38"/>
    <w:rsid w:val="00557F5E"/>
    <w:rsid w:val="00735BD2"/>
    <w:rsid w:val="00764DDC"/>
    <w:rsid w:val="007660AB"/>
    <w:rsid w:val="00776922"/>
    <w:rsid w:val="00830B11"/>
    <w:rsid w:val="008357E7"/>
    <w:rsid w:val="00845AC7"/>
    <w:rsid w:val="008F1771"/>
    <w:rsid w:val="009B1B8C"/>
    <w:rsid w:val="00AA7CA8"/>
    <w:rsid w:val="00AC2BC2"/>
    <w:rsid w:val="00AF4EA8"/>
    <w:rsid w:val="00B41E39"/>
    <w:rsid w:val="00BC049E"/>
    <w:rsid w:val="00D37F90"/>
    <w:rsid w:val="00DA76EE"/>
    <w:rsid w:val="00EA6BDB"/>
    <w:rsid w:val="00EE082A"/>
    <w:rsid w:val="00EF126C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1B55-E351-4DE3-856E-FAE68DA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Чаптыкова Олеся Александровна</cp:lastModifiedBy>
  <cp:revision>10</cp:revision>
  <cp:lastPrinted>2022-06-22T02:51:00Z</cp:lastPrinted>
  <dcterms:created xsi:type="dcterms:W3CDTF">2022-06-21T05:04:00Z</dcterms:created>
  <dcterms:modified xsi:type="dcterms:W3CDTF">2022-12-21T02:09:00Z</dcterms:modified>
</cp:coreProperties>
</file>