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72" w:rsidRDefault="00555472" w:rsidP="00555472">
      <w:pPr>
        <w:ind w:left="6237"/>
        <w:jc w:val="right"/>
        <w:rPr>
          <w:rFonts w:eastAsiaTheme="minorHAnsi"/>
          <w:lang w:eastAsia="en-US"/>
        </w:rPr>
      </w:pPr>
      <w:r>
        <w:rPr>
          <w:b/>
          <w:sz w:val="28"/>
          <w:szCs w:val="28"/>
        </w:rPr>
        <w:tab/>
      </w:r>
      <w:r>
        <w:rPr>
          <w:rFonts w:eastAsiaTheme="minorHAnsi"/>
          <w:lang w:eastAsia="en-US"/>
        </w:rPr>
        <w:t>Приложение № 1</w:t>
      </w:r>
    </w:p>
    <w:p w:rsidR="00555472" w:rsidRDefault="00555472" w:rsidP="00555472">
      <w:pPr>
        <w:spacing w:line="276" w:lineRule="auto"/>
        <w:ind w:left="623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извещению о проведении </w:t>
      </w:r>
    </w:p>
    <w:p w:rsidR="00555472" w:rsidRDefault="00555472" w:rsidP="00555472">
      <w:pPr>
        <w:keepNext/>
        <w:keepLines/>
        <w:tabs>
          <w:tab w:val="left" w:pos="8076"/>
        </w:tabs>
        <w:ind w:firstLine="426"/>
        <w:jc w:val="right"/>
        <w:rPr>
          <w:b/>
          <w:sz w:val="28"/>
          <w:szCs w:val="28"/>
        </w:rPr>
      </w:pPr>
      <w:r>
        <w:rPr>
          <w:rFonts w:eastAsiaTheme="minorHAnsi"/>
          <w:lang w:eastAsia="en-US"/>
        </w:rPr>
        <w:t>электронного аукциона</w:t>
      </w:r>
    </w:p>
    <w:p w:rsidR="00555472" w:rsidRDefault="00555472" w:rsidP="00296938">
      <w:pPr>
        <w:keepNext/>
        <w:keepLines/>
        <w:ind w:firstLine="426"/>
        <w:jc w:val="center"/>
        <w:rPr>
          <w:b/>
          <w:sz w:val="28"/>
          <w:szCs w:val="28"/>
        </w:rPr>
      </w:pPr>
    </w:p>
    <w:p w:rsidR="00B95F68" w:rsidRDefault="00B95F68" w:rsidP="00296938">
      <w:pPr>
        <w:keepNext/>
        <w:keepLines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296938">
      <w:pPr>
        <w:keepNext/>
        <w:keepLines/>
        <w:ind w:firstLine="426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E7212" w:rsidRPr="00DE7212" w:rsidRDefault="00DE7212" w:rsidP="00296938">
      <w:pPr>
        <w:ind w:firstLine="426"/>
        <w:jc w:val="both"/>
      </w:pPr>
      <w:r>
        <w:rPr>
          <w:b/>
        </w:rPr>
        <w:t>Объект закупки:</w:t>
      </w:r>
      <w:r>
        <w:t xml:space="preserve"> </w:t>
      </w:r>
      <w:r>
        <w:rPr>
          <w:bCs/>
          <w:color w:val="000000"/>
        </w:rPr>
        <w:t>н</w:t>
      </w:r>
      <w:r w:rsidRPr="00DE7212">
        <w:rPr>
          <w:bCs/>
          <w:color w:val="000000"/>
        </w:rPr>
        <w:t>а предмет</w:t>
      </w:r>
      <w:r w:rsidRPr="00DE7212">
        <w:rPr>
          <w:bCs/>
        </w:rPr>
        <w:t xml:space="preserve"> </w:t>
      </w:r>
      <w:r w:rsidRPr="00DE7212">
        <w:t>оказани</w:t>
      </w:r>
      <w:r>
        <w:t>я услуг</w:t>
      </w:r>
      <w:r w:rsidRPr="00DE7212">
        <w:t xml:space="preserve"> по санаторно-курортному лечению граждан-получателей набора социальных услуг с болезнями системы кровообращения и органов дыхания</w:t>
      </w:r>
      <w:r>
        <w:t>.</w:t>
      </w:r>
    </w:p>
    <w:p w:rsidR="00CB1543" w:rsidRDefault="00DE7212" w:rsidP="00296938">
      <w:pPr>
        <w:ind w:firstLine="426"/>
        <w:jc w:val="both"/>
      </w:pPr>
      <w:r>
        <w:rPr>
          <w:b/>
        </w:rPr>
        <w:t>Срок оказания услуг:</w:t>
      </w:r>
      <w:r>
        <w:t xml:space="preserve"> </w:t>
      </w:r>
      <w:r w:rsidR="00CB1543">
        <w:t>C 1 января 2023 года в течение 2023 года, последний заезд не позднее 1 декабря 2023 года</w:t>
      </w:r>
    </w:p>
    <w:p w:rsidR="004F0642" w:rsidRDefault="00DE7212" w:rsidP="00296938">
      <w:pPr>
        <w:ind w:firstLine="426"/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Pr="008158F9">
        <w:t xml:space="preserve"> </w:t>
      </w:r>
      <w:r w:rsidR="00913C14" w:rsidRPr="001C1257">
        <w:t>Ставропольск</w:t>
      </w:r>
      <w:r w:rsidR="00913C14">
        <w:t>ий</w:t>
      </w:r>
      <w:r w:rsidR="00913C14" w:rsidRPr="001C1257">
        <w:t xml:space="preserve"> кра</w:t>
      </w:r>
      <w:r w:rsidR="00913C14">
        <w:t>й</w:t>
      </w:r>
      <w:r w:rsidR="00913C14" w:rsidRPr="001C1257">
        <w:t>, Краснодарск</w:t>
      </w:r>
      <w:r w:rsidR="00913C14">
        <w:t>ий</w:t>
      </w:r>
      <w:r w:rsidR="00913C14" w:rsidRPr="001C1257">
        <w:t xml:space="preserve"> кра</w:t>
      </w:r>
      <w:r w:rsidR="00913C14">
        <w:t>й</w:t>
      </w:r>
      <w:r w:rsidR="00913C14" w:rsidRPr="001C1257">
        <w:t>, Кабардино-Балкарск</w:t>
      </w:r>
      <w:r w:rsidR="00913C14">
        <w:t>ая</w:t>
      </w:r>
      <w:r w:rsidR="00913C14" w:rsidRPr="001C1257">
        <w:t xml:space="preserve"> республик</w:t>
      </w:r>
      <w:r w:rsidR="00913C14">
        <w:t>а</w:t>
      </w:r>
      <w:r w:rsidR="00227E6C">
        <w:t>.</w:t>
      </w:r>
    </w:p>
    <w:p w:rsidR="00DE7212" w:rsidRPr="00D13394" w:rsidRDefault="00DE7212" w:rsidP="00296938">
      <w:pPr>
        <w:ind w:firstLine="426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13031F">
        <w:rPr>
          <w:bCs/>
          <w:iCs/>
        </w:rPr>
        <w:t>1</w:t>
      </w:r>
      <w:r w:rsidR="004F6016">
        <w:rPr>
          <w:bCs/>
          <w:iCs/>
        </w:rPr>
        <w:t>0</w:t>
      </w:r>
      <w:r w:rsidR="0013031F">
        <w:rPr>
          <w:bCs/>
          <w:iCs/>
        </w:rPr>
        <w:t>0</w:t>
      </w:r>
      <w:r w:rsidR="00913C14">
        <w:rPr>
          <w:bCs/>
          <w:iCs/>
        </w:rPr>
        <w:t xml:space="preserve"> </w:t>
      </w:r>
      <w:r>
        <w:rPr>
          <w:bCs/>
          <w:iCs/>
        </w:rPr>
        <w:t>путев</w:t>
      </w:r>
      <w:r w:rsidR="004F6016">
        <w:rPr>
          <w:bCs/>
          <w:iCs/>
        </w:rPr>
        <w:t>о</w:t>
      </w:r>
      <w:r>
        <w:rPr>
          <w:bCs/>
          <w:iCs/>
        </w:rPr>
        <w:t>к (</w:t>
      </w:r>
      <w:r w:rsidR="0013031F">
        <w:rPr>
          <w:bCs/>
          <w:iCs/>
        </w:rPr>
        <w:t>1800</w:t>
      </w:r>
      <w:r>
        <w:rPr>
          <w:bCs/>
          <w:iCs/>
        </w:rPr>
        <w:t xml:space="preserve"> койко-дней)</w:t>
      </w:r>
    </w:p>
    <w:p w:rsidR="00DE7212" w:rsidRDefault="00DE7212" w:rsidP="00296938">
      <w:pPr>
        <w:keepNext/>
        <w:ind w:firstLine="426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DE7212" w:rsidRDefault="00DE7212" w:rsidP="00296938">
      <w:pPr>
        <w:keepNext/>
        <w:ind w:firstLine="426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DE7212" w:rsidRDefault="00DE7212" w:rsidP="00296938">
      <w:pPr>
        <w:keepNext/>
        <w:shd w:val="clear" w:color="auto" w:fill="FFFFFF"/>
        <w:ind w:firstLine="426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 xml:space="preserve"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</w:t>
      </w:r>
      <w:r w:rsidR="00511AC5">
        <w:rPr>
          <w:color w:val="000000" w:themeColor="text1"/>
        </w:rPr>
        <w:t>7</w:t>
      </w:r>
      <w:r>
        <w:rPr>
          <w:color w:val="000000" w:themeColor="text1"/>
        </w:rPr>
        <w:t xml:space="preserve"> (</w:t>
      </w:r>
      <w:r w:rsidR="00511AC5">
        <w:rPr>
          <w:color w:val="000000" w:themeColor="text1"/>
        </w:rPr>
        <w:t>семи</w:t>
      </w:r>
      <w:r>
        <w:rPr>
          <w:color w:val="000000" w:themeColor="text1"/>
        </w:rPr>
        <w:t>) рабочих дней после получения документов</w:t>
      </w:r>
      <w:r>
        <w:t>.</w:t>
      </w:r>
    </w:p>
    <w:p w:rsidR="00DE7212" w:rsidRDefault="00DE7212" w:rsidP="00296938">
      <w:pPr>
        <w:keepNext/>
        <w:ind w:firstLine="426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971BFD" w:rsidRDefault="00DE7212" w:rsidP="00296938">
      <w:pPr>
        <w:keepNext/>
        <w:ind w:firstLine="426"/>
        <w:jc w:val="both"/>
      </w:pPr>
      <w:r w:rsidRPr="00797E46">
        <w:rPr>
          <w:b/>
        </w:rPr>
        <w:t>Требования к участникам</w:t>
      </w:r>
      <w:r w:rsidRPr="00797E46">
        <w:t xml:space="preserve">: </w:t>
      </w:r>
      <w:r w:rsidR="00971BFD" w:rsidRPr="00797E46">
        <w:t>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971BFD" w:rsidRPr="00797E46" w:rsidRDefault="00971BFD" w:rsidP="00296938">
      <w:pPr>
        <w:keepNext/>
        <w:ind w:firstLine="426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8A4698" w:rsidRPr="00973CDB" w:rsidRDefault="008A4698" w:rsidP="00296938">
      <w:pPr>
        <w:keepNext/>
        <w:ind w:firstLine="426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8A4698" w:rsidRPr="00973CDB" w:rsidRDefault="008A4698" w:rsidP="00296938">
      <w:pPr>
        <w:ind w:firstLine="426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8A4698" w:rsidRPr="00973CDB" w:rsidRDefault="008A4698" w:rsidP="00296938">
      <w:pPr>
        <w:ind w:firstLine="426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8A4698" w:rsidRPr="00973CDB" w:rsidRDefault="008A4698" w:rsidP="00296938">
      <w:pPr>
        <w:ind w:firstLine="426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8A4698" w:rsidRPr="00973CDB" w:rsidRDefault="008A4698" w:rsidP="00296938">
      <w:pPr>
        <w:widowControl w:val="0"/>
        <w:ind w:firstLine="426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DE7212" w:rsidRDefault="00DE7212" w:rsidP="00296938">
      <w:pPr>
        <w:widowControl w:val="0"/>
        <w:ind w:firstLine="426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F34FB0" w:rsidRDefault="00DE7212" w:rsidP="00F34FB0">
      <w:pPr>
        <w:widowControl w:val="0"/>
        <w:ind w:firstLine="567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F34FB0" w:rsidRPr="00900174">
        <w:t xml:space="preserve">Национальным стандартом Российской Федерации ГОСТ Р </w:t>
      </w:r>
      <w:r w:rsidR="00F34FB0" w:rsidRPr="00C3424D">
        <w:t>52877-2021</w:t>
      </w:r>
      <w:r w:rsidR="00F34FB0" w:rsidRPr="00900174">
        <w:t xml:space="preserve"> «Услуги по медицинской реабилитации инвалидов» в объемах, определенных Стандартами санаторно-курортной помощи, </w:t>
      </w:r>
      <w:r w:rsidR="00F34FB0" w:rsidRPr="00900174">
        <w:lastRenderedPageBreak/>
        <w:t>утвержденными приказами Министерства здравоохранения и социального развития Российской Федерации</w:t>
      </w:r>
      <w:r w:rsidR="00F34FB0">
        <w:t>;</w:t>
      </w:r>
    </w:p>
    <w:p w:rsidR="00DE7212" w:rsidRDefault="00DE7212" w:rsidP="00296938">
      <w:pPr>
        <w:widowControl w:val="0"/>
        <w:ind w:firstLine="426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от 22.11.2004</w:t>
      </w:r>
      <w:r>
        <w:t xml:space="preserve">г. №221 «Об утверждении </w:t>
      </w:r>
      <w:r w:rsidRPr="009B71CC">
        <w:t>стандарта санаторно-курортной помощи больным с ишемической болезнью сердца: стенокардией, хронической ИБС»</w:t>
      </w:r>
      <w:r>
        <w:t xml:space="preserve">, №212 «Об утверждении стандарта санаторно-курортной помощи больным с болезнями </w:t>
      </w:r>
      <w:r w:rsidRPr="0033765B">
        <w:t>органов дыхания» и т.д.</w:t>
      </w:r>
    </w:p>
    <w:p w:rsidR="00DE7212" w:rsidRPr="002E581F" w:rsidRDefault="00DE7212" w:rsidP="00296938">
      <w:pPr>
        <w:widowControl w:val="0"/>
        <w:ind w:firstLine="426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E7212" w:rsidRPr="00E57543" w:rsidRDefault="00DE7212" w:rsidP="00296938">
      <w:pPr>
        <w:keepNext/>
        <w:widowControl w:val="0"/>
        <w:suppressAutoHyphens/>
        <w:autoSpaceDE w:val="0"/>
        <w:ind w:firstLine="426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>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Здания и сооружения организации, оказывающей санаторно-курортные услуги гражданам льготной категории, должны быть: 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DE7212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Дополнительно предоставляемые услуги: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DE7212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B95F68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bCs/>
          <w:kern w:val="2"/>
          <w:lang w:eastAsia="ar-SA"/>
        </w:rPr>
        <w:t xml:space="preserve">            </w:t>
      </w:r>
    </w:p>
    <w:p w:rsidR="004A0879" w:rsidRPr="002D3984" w:rsidRDefault="004A0879" w:rsidP="00296938">
      <w:pPr>
        <w:ind w:firstLine="426"/>
        <w:jc w:val="both"/>
        <w:rPr>
          <w:rFonts w:eastAsia="Lucida Sans Unicode"/>
          <w:bCs/>
          <w:kern w:val="2"/>
          <w:lang w:eastAsia="ar-SA"/>
        </w:rPr>
      </w:pPr>
    </w:p>
    <w:sectPr w:rsidR="004A0879" w:rsidRPr="002D3984" w:rsidSect="005F2869">
      <w:headerReference w:type="default" r:id="rId6"/>
      <w:pgSz w:w="11906" w:h="16838"/>
      <w:pgMar w:top="425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7" w:rsidRDefault="00CB1147" w:rsidP="00E01BDC">
      <w:r>
        <w:separator/>
      </w:r>
    </w:p>
  </w:endnote>
  <w:endnote w:type="continuationSeparator" w:id="0">
    <w:p w:rsidR="00CB1147" w:rsidRDefault="00CB1147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7" w:rsidRDefault="00CB1147" w:rsidP="00E01BDC">
      <w:r>
        <w:separator/>
      </w:r>
    </w:p>
  </w:footnote>
  <w:footnote w:type="continuationSeparator" w:id="0">
    <w:p w:rsidR="00CB1147" w:rsidRDefault="00CB1147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0B3495"/>
    <w:rsid w:val="000B61A3"/>
    <w:rsid w:val="00100382"/>
    <w:rsid w:val="00100EE6"/>
    <w:rsid w:val="0013031F"/>
    <w:rsid w:val="00172C96"/>
    <w:rsid w:val="00180279"/>
    <w:rsid w:val="00195EC8"/>
    <w:rsid w:val="001D37E5"/>
    <w:rsid w:val="001E122F"/>
    <w:rsid w:val="00207251"/>
    <w:rsid w:val="00221BCD"/>
    <w:rsid w:val="00227E6C"/>
    <w:rsid w:val="00263D06"/>
    <w:rsid w:val="00264B99"/>
    <w:rsid w:val="002831A8"/>
    <w:rsid w:val="00296938"/>
    <w:rsid w:val="002A4904"/>
    <w:rsid w:val="002B41C4"/>
    <w:rsid w:val="002B4A4A"/>
    <w:rsid w:val="002D3984"/>
    <w:rsid w:val="002E581F"/>
    <w:rsid w:val="002E5E63"/>
    <w:rsid w:val="003019DD"/>
    <w:rsid w:val="003A638D"/>
    <w:rsid w:val="003D1CF7"/>
    <w:rsid w:val="003D1EE2"/>
    <w:rsid w:val="00427B62"/>
    <w:rsid w:val="00430091"/>
    <w:rsid w:val="004327AC"/>
    <w:rsid w:val="004366E0"/>
    <w:rsid w:val="004A0879"/>
    <w:rsid w:val="004D60CC"/>
    <w:rsid w:val="004E6027"/>
    <w:rsid w:val="004F0642"/>
    <w:rsid w:val="004F6016"/>
    <w:rsid w:val="00511AC5"/>
    <w:rsid w:val="00523271"/>
    <w:rsid w:val="0053248D"/>
    <w:rsid w:val="00555472"/>
    <w:rsid w:val="005846EF"/>
    <w:rsid w:val="00590478"/>
    <w:rsid w:val="00594134"/>
    <w:rsid w:val="005A15B7"/>
    <w:rsid w:val="005A20B6"/>
    <w:rsid w:val="005C095B"/>
    <w:rsid w:val="005D465A"/>
    <w:rsid w:val="005F2869"/>
    <w:rsid w:val="005F5416"/>
    <w:rsid w:val="006002AD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A33E0"/>
    <w:rsid w:val="007D0B6D"/>
    <w:rsid w:val="007D1F0C"/>
    <w:rsid w:val="007D3CA8"/>
    <w:rsid w:val="007E58D7"/>
    <w:rsid w:val="007E6E95"/>
    <w:rsid w:val="00810994"/>
    <w:rsid w:val="0081595C"/>
    <w:rsid w:val="00840CD8"/>
    <w:rsid w:val="00856AC2"/>
    <w:rsid w:val="00896544"/>
    <w:rsid w:val="00897ADA"/>
    <w:rsid w:val="008A4698"/>
    <w:rsid w:val="008B0BB7"/>
    <w:rsid w:val="00904CAA"/>
    <w:rsid w:val="00913C14"/>
    <w:rsid w:val="009163F8"/>
    <w:rsid w:val="009557D7"/>
    <w:rsid w:val="00963A58"/>
    <w:rsid w:val="00971BFD"/>
    <w:rsid w:val="00976400"/>
    <w:rsid w:val="00987955"/>
    <w:rsid w:val="00991D0B"/>
    <w:rsid w:val="009B3A80"/>
    <w:rsid w:val="009B7530"/>
    <w:rsid w:val="009E30C4"/>
    <w:rsid w:val="009E73AF"/>
    <w:rsid w:val="009F037D"/>
    <w:rsid w:val="009F49E2"/>
    <w:rsid w:val="00A0317F"/>
    <w:rsid w:val="00A14A60"/>
    <w:rsid w:val="00A72774"/>
    <w:rsid w:val="00A81546"/>
    <w:rsid w:val="00A8668F"/>
    <w:rsid w:val="00B03E2D"/>
    <w:rsid w:val="00B95F68"/>
    <w:rsid w:val="00BC48BC"/>
    <w:rsid w:val="00C0600C"/>
    <w:rsid w:val="00C3424D"/>
    <w:rsid w:val="00C35688"/>
    <w:rsid w:val="00C657B5"/>
    <w:rsid w:val="00C91E2A"/>
    <w:rsid w:val="00CA4508"/>
    <w:rsid w:val="00CB1147"/>
    <w:rsid w:val="00CB1543"/>
    <w:rsid w:val="00CE6501"/>
    <w:rsid w:val="00D1014C"/>
    <w:rsid w:val="00D13394"/>
    <w:rsid w:val="00D16785"/>
    <w:rsid w:val="00DE7212"/>
    <w:rsid w:val="00DF561C"/>
    <w:rsid w:val="00E01BDC"/>
    <w:rsid w:val="00E042E1"/>
    <w:rsid w:val="00E52D1C"/>
    <w:rsid w:val="00E57543"/>
    <w:rsid w:val="00E858C7"/>
    <w:rsid w:val="00EB049F"/>
    <w:rsid w:val="00F34FB0"/>
    <w:rsid w:val="00FC69A5"/>
    <w:rsid w:val="00FD011B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0600C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E042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Ковалева Анастасия Сергеевна</cp:lastModifiedBy>
  <cp:revision>63</cp:revision>
  <cp:lastPrinted>2016-02-01T12:24:00Z</cp:lastPrinted>
  <dcterms:created xsi:type="dcterms:W3CDTF">2018-10-25T05:19:00Z</dcterms:created>
  <dcterms:modified xsi:type="dcterms:W3CDTF">2022-11-11T11:52:00Z</dcterms:modified>
</cp:coreProperties>
</file>