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8F" w:rsidRPr="000661BC" w:rsidRDefault="00FD1C8F" w:rsidP="00FD1C8F">
      <w:pPr>
        <w:pStyle w:val="a0"/>
        <w:jc w:val="right"/>
        <w:rPr>
          <w:bCs/>
          <w:sz w:val="22"/>
          <w:szCs w:val="22"/>
          <w:lang w:eastAsia="en-US"/>
        </w:rPr>
      </w:pPr>
      <w:r w:rsidRPr="000661BC">
        <w:rPr>
          <w:bCs/>
          <w:sz w:val="22"/>
          <w:szCs w:val="22"/>
          <w:lang w:eastAsia="en-US"/>
        </w:rPr>
        <w:t>Приложение №1</w:t>
      </w:r>
    </w:p>
    <w:p w:rsidR="00AC2BC2" w:rsidRPr="000661BC" w:rsidRDefault="00AC2BC2" w:rsidP="00AC2BC2">
      <w:pPr>
        <w:widowControl w:val="0"/>
        <w:jc w:val="right"/>
        <w:rPr>
          <w:b/>
          <w:sz w:val="22"/>
          <w:szCs w:val="22"/>
        </w:rPr>
      </w:pPr>
      <w:r w:rsidRPr="000661BC">
        <w:rPr>
          <w:b/>
          <w:sz w:val="22"/>
          <w:szCs w:val="22"/>
        </w:rPr>
        <w:t xml:space="preserve">к извещению о проведении открытого </w:t>
      </w:r>
    </w:p>
    <w:p w:rsidR="00AC2BC2" w:rsidRPr="000661BC" w:rsidRDefault="00AC2BC2" w:rsidP="00AC2BC2">
      <w:pPr>
        <w:widowControl w:val="0"/>
        <w:jc w:val="right"/>
        <w:rPr>
          <w:b/>
          <w:sz w:val="22"/>
          <w:szCs w:val="22"/>
        </w:rPr>
      </w:pPr>
      <w:r w:rsidRPr="000661BC">
        <w:rPr>
          <w:b/>
          <w:sz w:val="22"/>
          <w:szCs w:val="22"/>
        </w:rPr>
        <w:t>аукциона в электронной форме</w:t>
      </w:r>
    </w:p>
    <w:p w:rsidR="008357E7" w:rsidRPr="000661BC" w:rsidRDefault="008357E7" w:rsidP="007660AB">
      <w:pPr>
        <w:pStyle w:val="a0"/>
        <w:rPr>
          <w:bCs/>
          <w:sz w:val="22"/>
          <w:szCs w:val="22"/>
          <w:lang w:eastAsia="en-US"/>
        </w:rPr>
      </w:pPr>
    </w:p>
    <w:p w:rsidR="009245BB" w:rsidRPr="007F42E0" w:rsidRDefault="009245BB" w:rsidP="00471CB0">
      <w:pPr>
        <w:keepNext/>
        <w:keepLines/>
        <w:tabs>
          <w:tab w:val="left" w:pos="0"/>
        </w:tabs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Описание объекта закупки</w:t>
      </w:r>
    </w:p>
    <w:p w:rsidR="009245BB" w:rsidRPr="007F42E0" w:rsidRDefault="009245BB" w:rsidP="00471CB0">
      <w:pPr>
        <w:keepNext/>
        <w:keepLines/>
        <w:tabs>
          <w:tab w:val="left" w:pos="0"/>
        </w:tabs>
        <w:jc w:val="center"/>
        <w:rPr>
          <w:b/>
          <w:bCs/>
          <w:color w:val="000000"/>
          <w:sz w:val="21"/>
          <w:szCs w:val="21"/>
        </w:rPr>
      </w:pPr>
    </w:p>
    <w:p w:rsidR="009245BB" w:rsidRPr="00E707DC" w:rsidRDefault="009245BB" w:rsidP="00471CB0">
      <w:pPr>
        <w:keepNext/>
        <w:keepLines/>
        <w:tabs>
          <w:tab w:val="right" w:pos="9354"/>
        </w:tabs>
        <w:ind w:firstLine="709"/>
        <w:jc w:val="both"/>
        <w:rPr>
          <w:b/>
          <w:bCs/>
          <w:color w:val="000000"/>
          <w:sz w:val="21"/>
          <w:szCs w:val="21"/>
          <w:lang w:bidi="en-US"/>
        </w:rPr>
      </w:pPr>
      <w:r>
        <w:rPr>
          <w:color w:val="000000"/>
          <w:sz w:val="21"/>
          <w:szCs w:val="21"/>
          <w:lang w:bidi="en-US"/>
        </w:rPr>
        <w:t>Поставка инвалидам технических средств реабилитации: подгузников детских (до 20 кг, свыше 20 кг</w:t>
      </w:r>
      <w:r w:rsidRPr="002150CA">
        <w:rPr>
          <w:color w:val="000000"/>
          <w:sz w:val="21"/>
          <w:szCs w:val="21"/>
          <w:lang w:bidi="en-US"/>
        </w:rPr>
        <w:t>).</w:t>
      </w:r>
    </w:p>
    <w:p w:rsidR="009245BB" w:rsidRPr="00445A2D" w:rsidRDefault="009245BB" w:rsidP="00471CB0">
      <w:pPr>
        <w:keepNext/>
        <w:keepLines/>
        <w:tabs>
          <w:tab w:val="right" w:pos="9368"/>
        </w:tabs>
        <w:ind w:firstLine="709"/>
        <w:jc w:val="both"/>
        <w:rPr>
          <w:b/>
          <w:bCs/>
          <w:color w:val="000000"/>
          <w:sz w:val="21"/>
          <w:szCs w:val="21"/>
          <w:lang w:bidi="en-US"/>
        </w:rPr>
      </w:pPr>
      <w:r>
        <w:rPr>
          <w:b/>
          <w:bCs/>
          <w:color w:val="000000"/>
          <w:sz w:val="21"/>
          <w:szCs w:val="21"/>
          <w:lang w:bidi="en-US"/>
        </w:rPr>
        <w:t xml:space="preserve">Наименование Товара и комплектация: </w:t>
      </w:r>
      <w:r>
        <w:rPr>
          <w:color w:val="000000"/>
          <w:spacing w:val="-3"/>
          <w:sz w:val="21"/>
          <w:szCs w:val="21"/>
        </w:rPr>
        <w:t xml:space="preserve">Подгузники детские </w:t>
      </w:r>
      <w:r>
        <w:rPr>
          <w:color w:val="000000"/>
          <w:sz w:val="21"/>
          <w:szCs w:val="21"/>
          <w:lang w:bidi="en-US"/>
        </w:rPr>
        <w:t>(до 20 кг, свыше 20 кг</w:t>
      </w:r>
      <w:r w:rsidRPr="002150CA">
        <w:rPr>
          <w:color w:val="000000"/>
          <w:sz w:val="21"/>
          <w:szCs w:val="21"/>
          <w:lang w:bidi="en-US"/>
        </w:rPr>
        <w:t>).</w:t>
      </w:r>
    </w:p>
    <w:p w:rsidR="009245BB" w:rsidRDefault="009245BB" w:rsidP="00471CB0">
      <w:pPr>
        <w:ind w:firstLine="709"/>
        <w:jc w:val="both"/>
        <w:rPr>
          <w:sz w:val="21"/>
          <w:szCs w:val="21"/>
        </w:rPr>
      </w:pPr>
      <w:r>
        <w:rPr>
          <w:bCs/>
          <w:sz w:val="21"/>
          <w:szCs w:val="21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включения.</w:t>
      </w:r>
      <w:r>
        <w:rPr>
          <w:sz w:val="21"/>
          <w:szCs w:val="21"/>
        </w:rPr>
        <w:t xml:space="preserve"> </w:t>
      </w:r>
    </w:p>
    <w:p w:rsidR="009245BB" w:rsidRDefault="009245BB" w:rsidP="00471CB0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Печатное изображение на Товаре должно быть четким без искажений и пробелов. Не допускаются следы </w:t>
      </w:r>
      <w:proofErr w:type="spellStart"/>
      <w:r>
        <w:rPr>
          <w:sz w:val="21"/>
          <w:szCs w:val="21"/>
        </w:rPr>
        <w:t>выщипывания</w:t>
      </w:r>
      <w:proofErr w:type="spellEnd"/>
      <w:r>
        <w:rPr>
          <w:sz w:val="21"/>
          <w:szCs w:val="21"/>
        </w:rPr>
        <w:t xml:space="preserve"> волокон с поверхности Товара и </w:t>
      </w:r>
      <w:proofErr w:type="spellStart"/>
      <w:r>
        <w:rPr>
          <w:sz w:val="21"/>
          <w:szCs w:val="21"/>
        </w:rPr>
        <w:t>отмарывания</w:t>
      </w:r>
      <w:proofErr w:type="spellEnd"/>
      <w:r>
        <w:rPr>
          <w:sz w:val="21"/>
          <w:szCs w:val="21"/>
        </w:rPr>
        <w:t xml:space="preserve"> краски. </w:t>
      </w:r>
    </w:p>
    <w:p w:rsidR="009245BB" w:rsidRDefault="009245BB" w:rsidP="00471CB0">
      <w:pPr>
        <w:ind w:firstLine="708"/>
        <w:jc w:val="both"/>
        <w:rPr>
          <w:b/>
          <w:sz w:val="21"/>
          <w:szCs w:val="21"/>
        </w:rPr>
      </w:pPr>
    </w:p>
    <w:p w:rsidR="009245BB" w:rsidRDefault="009245BB" w:rsidP="00471CB0">
      <w:pPr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Требования к техническим характеристикам Товара</w:t>
      </w:r>
    </w:p>
    <w:p w:rsidR="009245BB" w:rsidRDefault="009245BB" w:rsidP="00471CB0">
      <w:pPr>
        <w:ind w:firstLine="709"/>
        <w:jc w:val="both"/>
        <w:rPr>
          <w:bCs/>
          <w:color w:val="000000"/>
          <w:sz w:val="21"/>
          <w:szCs w:val="21"/>
          <w:lang w:bidi="en-US"/>
        </w:rPr>
      </w:pPr>
      <w:r>
        <w:rPr>
          <w:bCs/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 и соответствовать требованиям настоящего ГОСТа Р </w:t>
      </w:r>
      <w:r>
        <w:rPr>
          <w:bCs/>
          <w:color w:val="000000"/>
          <w:sz w:val="21"/>
          <w:szCs w:val="21"/>
          <w:lang w:bidi="en-US"/>
        </w:rPr>
        <w:t>52557-2011 «Подгузники детские бумажные. Общие технические условия».</w:t>
      </w:r>
      <w:r>
        <w:rPr>
          <w:bCs/>
          <w:color w:val="000000"/>
          <w:lang w:bidi="en-US"/>
        </w:rPr>
        <w:t xml:space="preserve"> </w:t>
      </w:r>
    </w:p>
    <w:p w:rsidR="009245BB" w:rsidRDefault="009245BB" w:rsidP="00471CB0">
      <w:pPr>
        <w:ind w:firstLine="709"/>
        <w:jc w:val="both"/>
        <w:rPr>
          <w:bCs/>
          <w:sz w:val="21"/>
          <w:szCs w:val="21"/>
        </w:rPr>
      </w:pPr>
      <w:r>
        <w:rPr>
          <w:bCs/>
          <w:color w:val="000000"/>
          <w:sz w:val="21"/>
          <w:szCs w:val="21"/>
          <w:lang w:bidi="en-US"/>
        </w:rPr>
        <w:t>Наличие свидетельства о государственной регистрации соответствующего Товара, выданное в соответствии с законодательством Таможенного союза либо регистрационное удостоверение Росздравнадзора.</w:t>
      </w:r>
    </w:p>
    <w:p w:rsidR="009245BB" w:rsidRDefault="009245BB" w:rsidP="00471CB0">
      <w:pPr>
        <w:ind w:firstLine="708"/>
        <w:jc w:val="center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Требования к безопасности Товара</w:t>
      </w:r>
    </w:p>
    <w:p w:rsidR="009245BB" w:rsidRDefault="009245BB" w:rsidP="00471CB0">
      <w:pPr>
        <w:ind w:firstLine="708"/>
        <w:jc w:val="both"/>
        <w:rPr>
          <w:rFonts w:cs="Tahoma"/>
          <w:bCs/>
          <w:color w:val="000000"/>
          <w:sz w:val="21"/>
          <w:szCs w:val="21"/>
          <w:lang w:bidi="en-US"/>
        </w:rPr>
      </w:pPr>
      <w:r>
        <w:rPr>
          <w:rFonts w:cs="Tahoma"/>
          <w:bCs/>
          <w:color w:val="000000"/>
          <w:sz w:val="21"/>
          <w:szCs w:val="21"/>
          <w:lang w:bidi="en-US"/>
        </w:rPr>
        <w:t xml:space="preserve">Сырье и материалы для изготовления </w:t>
      </w:r>
      <w:r>
        <w:rPr>
          <w:bCs/>
          <w:color w:val="000000"/>
          <w:sz w:val="21"/>
          <w:szCs w:val="21"/>
          <w:lang w:bidi="en-US"/>
        </w:rPr>
        <w:t>абсорбирующе</w:t>
      </w:r>
      <w:r>
        <w:rPr>
          <w:rFonts w:cs="Tahoma"/>
          <w:bCs/>
          <w:color w:val="000000"/>
          <w:sz w:val="21"/>
          <w:szCs w:val="21"/>
          <w:lang w:bidi="en-US"/>
        </w:rPr>
        <w:t xml:space="preserve">го белья </w:t>
      </w:r>
      <w:r>
        <w:rPr>
          <w:sz w:val="21"/>
          <w:szCs w:val="21"/>
        </w:rPr>
        <w:t>(</w:t>
      </w:r>
      <w:r>
        <w:rPr>
          <w:rFonts w:cs="Tahoma"/>
          <w:bCs/>
          <w:color w:val="000000"/>
          <w:sz w:val="21"/>
          <w:szCs w:val="21"/>
          <w:lang w:bidi="en-US"/>
        </w:rPr>
        <w:t>по</w:t>
      </w:r>
      <w:r>
        <w:rPr>
          <w:bCs/>
          <w:color w:val="000000"/>
          <w:sz w:val="21"/>
          <w:szCs w:val="21"/>
          <w:lang w:bidi="en-US"/>
        </w:rPr>
        <w:t>дг</w:t>
      </w:r>
      <w:r>
        <w:rPr>
          <w:rFonts w:cs="Tahoma"/>
          <w:bCs/>
          <w:color w:val="000000"/>
          <w:sz w:val="21"/>
          <w:szCs w:val="21"/>
          <w:lang w:bidi="en-US"/>
        </w:rPr>
        <w:t>у</w:t>
      </w:r>
      <w:r>
        <w:rPr>
          <w:bCs/>
          <w:color w:val="000000"/>
          <w:sz w:val="21"/>
          <w:szCs w:val="21"/>
          <w:lang w:bidi="en-US"/>
        </w:rPr>
        <w:t>зни</w:t>
      </w:r>
      <w:r>
        <w:rPr>
          <w:rFonts w:cs="Tahoma"/>
          <w:bCs/>
          <w:color w:val="000000"/>
          <w:sz w:val="21"/>
          <w:szCs w:val="21"/>
          <w:lang w:bidi="en-US"/>
        </w:rPr>
        <w:t>ков) должны быть разрешены к применению Министерством здравоохранения и социального развития Российской Федерации.</w:t>
      </w:r>
    </w:p>
    <w:p w:rsidR="009245BB" w:rsidRPr="008C33DA" w:rsidRDefault="009245BB" w:rsidP="00471CB0">
      <w:pPr>
        <w:ind w:firstLine="708"/>
        <w:jc w:val="both"/>
        <w:rPr>
          <w:rFonts w:cs="Tahoma"/>
          <w:color w:val="000000"/>
          <w:szCs w:val="20"/>
          <w:lang w:bidi="en-US"/>
        </w:rPr>
      </w:pPr>
    </w:p>
    <w:p w:rsidR="009245BB" w:rsidRDefault="009245BB" w:rsidP="00471CB0">
      <w:pPr>
        <w:keepLines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Требования к размерам, упаковке и отгрузке Товара</w:t>
      </w:r>
    </w:p>
    <w:p w:rsidR="009245BB" w:rsidRPr="00721D8E" w:rsidRDefault="009245BB" w:rsidP="00471CB0">
      <w:pPr>
        <w:pStyle w:val="Style3"/>
        <w:widowControl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721D8E">
        <w:rPr>
          <w:rFonts w:ascii="Times New Roman" w:hAnsi="Times New Roman"/>
          <w:sz w:val="21"/>
          <w:szCs w:val="21"/>
        </w:rPr>
        <w:t>Маркировка на потребительской упаковке подгузников должна содержать: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 наименование страны изготовителя;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-наименование и местонахождение изготовителя (продавца, поставщика), товарный знак (при наличии);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-правила по применению подгузника (в виде рисунков или текста);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-указания по утилизации подгузника: слова «Не бросать в канализацию» и/или рисунок, понятно отображающий эти указания;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-информацию о наличии специальных ингредиентов;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-отличительные характеристики подгузника в соответствии с техническим исполнением (в виде рисунков и/или текста);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-номер артикула (при наличии);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-количество подгузников в упаковке;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-дату (месяц, год) изготовления;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-срок годности, устанавливаемый изготовителем;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-обозначение настоящего стандарта;</w:t>
      </w:r>
    </w:p>
    <w:p w:rsidR="009245BB" w:rsidRPr="00721D8E" w:rsidRDefault="009245BB" w:rsidP="00471CB0">
      <w:pPr>
        <w:pStyle w:val="Style3"/>
        <w:widowControl/>
        <w:spacing w:line="100" w:lineRule="atLeast"/>
        <w:ind w:firstLine="709"/>
        <w:rPr>
          <w:rFonts w:ascii="Times New Roman" w:hAnsi="Times New Roman"/>
          <w:sz w:val="21"/>
          <w:szCs w:val="21"/>
        </w:rPr>
      </w:pPr>
      <w:r w:rsidRPr="00721D8E">
        <w:rPr>
          <w:rFonts w:ascii="Times New Roman" w:hAnsi="Times New Roman"/>
          <w:sz w:val="21"/>
          <w:szCs w:val="21"/>
        </w:rPr>
        <w:t>-штриховой код (при наличии).</w:t>
      </w:r>
    </w:p>
    <w:p w:rsidR="009245BB" w:rsidRDefault="009245BB" w:rsidP="00471CB0">
      <w:pPr>
        <w:keepLines/>
        <w:tabs>
          <w:tab w:val="left" w:pos="708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9245BB" w:rsidRDefault="009245BB" w:rsidP="00471CB0">
      <w:pPr>
        <w:keepNext/>
        <w:autoSpaceDE w:val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9245BB" w:rsidRPr="002C540C" w:rsidRDefault="009245BB" w:rsidP="00471CB0">
      <w:pPr>
        <w:keepNext/>
        <w:tabs>
          <w:tab w:val="left" w:pos="708"/>
        </w:tabs>
        <w:ind w:firstLine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9245BB" w:rsidRDefault="009245BB" w:rsidP="00471CB0">
      <w:pPr>
        <w:jc w:val="center"/>
        <w:rPr>
          <w:b/>
          <w:bCs/>
          <w:sz w:val="21"/>
          <w:szCs w:val="21"/>
        </w:rPr>
      </w:pPr>
    </w:p>
    <w:p w:rsidR="009245BB" w:rsidRDefault="009245BB" w:rsidP="00471CB0">
      <w:pPr>
        <w:jc w:val="center"/>
        <w:rPr>
          <w:b/>
          <w:bCs/>
          <w:sz w:val="21"/>
          <w:szCs w:val="21"/>
        </w:rPr>
      </w:pPr>
    </w:p>
    <w:p w:rsidR="009245BB" w:rsidRDefault="009245BB" w:rsidP="00471CB0">
      <w:pPr>
        <w:jc w:val="center"/>
        <w:rPr>
          <w:b/>
          <w:bCs/>
          <w:sz w:val="21"/>
          <w:szCs w:val="21"/>
        </w:rPr>
      </w:pPr>
    </w:p>
    <w:p w:rsidR="009245BB" w:rsidRPr="00783318" w:rsidRDefault="009245BB" w:rsidP="00471CB0">
      <w:pPr>
        <w:pStyle w:val="Textbody"/>
        <w:shd w:val="clear" w:color="auto" w:fill="FFFFFF"/>
        <w:tabs>
          <w:tab w:val="left" w:pos="2590"/>
        </w:tabs>
        <w:spacing w:after="0"/>
        <w:jc w:val="center"/>
        <w:rPr>
          <w:rFonts w:ascii="Times New Roman" w:eastAsia="Lucida Sans Unicode" w:hAnsi="Times New Roman"/>
          <w:b/>
          <w:bCs/>
          <w:color w:val="000000"/>
          <w:sz w:val="22"/>
          <w:szCs w:val="22"/>
          <w:lang w:eastAsia="en-US" w:bidi="en-US"/>
        </w:rPr>
      </w:pPr>
      <w:r w:rsidRPr="00783318">
        <w:rPr>
          <w:rFonts w:ascii="Times New Roman" w:eastAsia="Lucida Sans Unicode" w:hAnsi="Times New Roman"/>
          <w:b/>
          <w:bCs/>
          <w:color w:val="000000"/>
          <w:sz w:val="22"/>
          <w:szCs w:val="22"/>
          <w:lang w:eastAsia="en-US" w:bidi="en-US"/>
        </w:rPr>
        <w:t xml:space="preserve">Требования </w:t>
      </w:r>
      <w:r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eastAsia="en-US" w:bidi="en-US"/>
        </w:rPr>
        <w:t>к гарантии качества Товара</w:t>
      </w:r>
      <w:r w:rsidRPr="00783318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eastAsia="en-US" w:bidi="en-US"/>
        </w:rPr>
        <w:t xml:space="preserve">, а также требования к гарантийному сроку и (или) объему предоставления гарантий </w:t>
      </w:r>
      <w:r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eastAsia="en-US" w:bidi="en-US"/>
        </w:rPr>
        <w:t xml:space="preserve">его </w:t>
      </w:r>
      <w:r w:rsidRPr="00783318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lang w:eastAsia="en-US" w:bidi="en-US"/>
        </w:rPr>
        <w:t>качества</w:t>
      </w:r>
    </w:p>
    <w:p w:rsidR="009245BB" w:rsidRDefault="009245BB" w:rsidP="00471CB0">
      <w:pPr>
        <w:ind w:firstLine="7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Подгузники должны соответствовать требованиям государственных стандартов. </w:t>
      </w:r>
    </w:p>
    <w:p w:rsidR="009245BB" w:rsidRDefault="009245BB" w:rsidP="00471CB0">
      <w:pPr>
        <w:ind w:firstLine="72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Поставщик должен гарантировать,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</w:t>
      </w:r>
    </w:p>
    <w:p w:rsidR="00F323FF" w:rsidRPr="00445A2D" w:rsidRDefault="00F323FF" w:rsidP="00471CB0">
      <w:pPr>
        <w:ind w:firstLine="723"/>
        <w:jc w:val="both"/>
        <w:rPr>
          <w:sz w:val="21"/>
          <w:szCs w:val="21"/>
        </w:rPr>
      </w:pPr>
    </w:p>
    <w:p w:rsidR="009245BB" w:rsidRDefault="009245BB" w:rsidP="009245BB">
      <w:pPr>
        <w:ind w:firstLine="723"/>
        <w:jc w:val="center"/>
        <w:rPr>
          <w:b/>
          <w:sz w:val="21"/>
          <w:szCs w:val="21"/>
        </w:rPr>
      </w:pPr>
      <w:r w:rsidRPr="00FD6910">
        <w:rPr>
          <w:b/>
          <w:sz w:val="21"/>
          <w:szCs w:val="21"/>
        </w:rPr>
        <w:t xml:space="preserve">Требования к количественным и качественным характеристикам </w:t>
      </w:r>
    </w:p>
    <w:p w:rsidR="00F323FF" w:rsidRPr="00445A2D" w:rsidRDefault="00F323FF" w:rsidP="009245BB">
      <w:pPr>
        <w:ind w:firstLine="723"/>
        <w:jc w:val="center"/>
        <w:rPr>
          <w:b/>
          <w:sz w:val="21"/>
          <w:szCs w:val="21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900"/>
        <w:gridCol w:w="900"/>
        <w:gridCol w:w="1980"/>
        <w:gridCol w:w="2700"/>
        <w:gridCol w:w="1032"/>
      </w:tblGrid>
      <w:tr w:rsidR="009245BB" w:rsidTr="00471CB0">
        <w:tc>
          <w:tcPr>
            <w:tcW w:w="360" w:type="dxa"/>
            <w:vMerge w:val="restart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Код позиции КТРУ/Наименование Товара по КТРУ (при наличии)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Характеристики товара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Единица измерения характеристики</w:t>
            </w:r>
          </w:p>
        </w:tc>
      </w:tr>
      <w:tr w:rsidR="009245BB" w:rsidTr="00471CB0">
        <w:tc>
          <w:tcPr>
            <w:tcW w:w="360" w:type="dxa"/>
            <w:vMerge w:val="restart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t>Подгузники детские</w:t>
            </w:r>
          </w:p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proofErr w:type="gramStart"/>
            <w:r w:rsidRPr="00445A2D">
              <w:rPr>
                <w:sz w:val="21"/>
                <w:szCs w:val="21"/>
              </w:rPr>
              <w:t>КОЗ:01.28.22.01.17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штука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245BB" w:rsidRPr="004F0281" w:rsidRDefault="009245BB" w:rsidP="00471CB0">
            <w:pPr>
              <w:jc w:val="both"/>
              <w:rPr>
                <w:b/>
                <w:sz w:val="21"/>
                <w:szCs w:val="21"/>
                <w:lang w:val="en-US"/>
              </w:rPr>
            </w:pPr>
            <w:r w:rsidRPr="004F0281">
              <w:rPr>
                <w:b/>
                <w:sz w:val="21"/>
                <w:szCs w:val="21"/>
                <w:lang w:val="en-US"/>
              </w:rPr>
              <w:t>31146</w:t>
            </w: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i/>
                <w:sz w:val="21"/>
                <w:szCs w:val="21"/>
              </w:rPr>
            </w:pPr>
            <w:r w:rsidRPr="00445A2D">
              <w:rPr>
                <w:b/>
                <w:i/>
                <w:sz w:val="21"/>
                <w:szCs w:val="21"/>
              </w:rPr>
              <w:t>Каталогом товаров, работ, услуг не предусмотрено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i/>
                <w:sz w:val="21"/>
                <w:szCs w:val="21"/>
              </w:rPr>
            </w:pPr>
            <w:r w:rsidRPr="00445A2D">
              <w:rPr>
                <w:b/>
                <w:i/>
                <w:sz w:val="21"/>
                <w:szCs w:val="21"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товара.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Количественные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Полное влагопоглощение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471CB0">
            <w:pPr>
              <w:pStyle w:val="a6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≥ 270</w:t>
            </w:r>
          </w:p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Грамм (г)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Обратная сорбция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471CB0">
            <w:pPr>
              <w:pStyle w:val="a6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≤  14</w:t>
            </w:r>
          </w:p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Грамм (г)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Время впитывания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≤  3,0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секунда (с)</w:t>
            </w:r>
          </w:p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Качественные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Анатомическая форма подгузника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Внутренняя поверхность подгузника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должна быть из </w:t>
            </w:r>
            <w:proofErr w:type="spellStart"/>
            <w:r w:rsidRPr="00445A2D">
              <w:rPr>
                <w:sz w:val="21"/>
                <w:szCs w:val="21"/>
              </w:rPr>
              <w:t>гипоаллергенного</w:t>
            </w:r>
            <w:proofErr w:type="spellEnd"/>
            <w:r w:rsidRPr="00445A2D">
              <w:rPr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Впитывающий слой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быть из распушенной целлюлозы с </w:t>
            </w:r>
            <w:proofErr w:type="spellStart"/>
            <w:r w:rsidRPr="00445A2D">
              <w:rPr>
                <w:sz w:val="21"/>
                <w:szCs w:val="21"/>
              </w:rPr>
              <w:t>суперабсорбирующим</w:t>
            </w:r>
            <w:proofErr w:type="spellEnd"/>
            <w:r w:rsidRPr="00445A2D">
              <w:rPr>
                <w:sz w:val="21"/>
                <w:szCs w:val="21"/>
              </w:rPr>
              <w:t xml:space="preserve"> полимером, превращающим жидкость в гель. </w:t>
            </w:r>
          </w:p>
          <w:p w:rsidR="009245BB" w:rsidRPr="00445A2D" w:rsidRDefault="009245BB" w:rsidP="00471CB0">
            <w:pPr>
              <w:snapToGrid w:val="0"/>
              <w:ind w:left="141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Наружный слой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быть из специального материала, препятствующего проникновению влаги наружу. </w:t>
            </w:r>
          </w:p>
          <w:p w:rsidR="009245BB" w:rsidRPr="00445A2D" w:rsidRDefault="009245BB" w:rsidP="00471CB0">
            <w:pPr>
              <w:snapToGrid w:val="0"/>
              <w:ind w:left="141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Подгузник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76" w:hanging="176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быть оснащен водонепроницаемыми защитными барьерами по бокам. </w:t>
            </w:r>
          </w:p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76" w:hanging="176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подходить для </w:t>
            </w:r>
            <w:r w:rsidRPr="00445A2D">
              <w:rPr>
                <w:sz w:val="21"/>
                <w:szCs w:val="21"/>
              </w:rPr>
              <w:lastRenderedPageBreak/>
              <w:t xml:space="preserve">детей весом </w:t>
            </w:r>
            <w:r w:rsidRPr="00445A2D">
              <w:rPr>
                <w:b/>
                <w:bCs/>
                <w:sz w:val="21"/>
                <w:szCs w:val="21"/>
              </w:rPr>
              <w:t>до 20 кг</w:t>
            </w:r>
            <w:r w:rsidRPr="00445A2D">
              <w:rPr>
                <w:sz w:val="21"/>
                <w:szCs w:val="21"/>
              </w:rPr>
              <w:t>.</w:t>
            </w:r>
          </w:p>
          <w:p w:rsidR="009245BB" w:rsidRPr="00445A2D" w:rsidRDefault="009245BB" w:rsidP="00471CB0">
            <w:pPr>
              <w:snapToGrid w:val="0"/>
              <w:ind w:left="176"/>
              <w:jc w:val="both"/>
              <w:rPr>
                <w:color w:val="000000"/>
                <w:sz w:val="21"/>
                <w:szCs w:val="21"/>
              </w:rPr>
            </w:pPr>
          </w:p>
          <w:p w:rsidR="009245BB" w:rsidRPr="00445A2D" w:rsidRDefault="009245BB" w:rsidP="00471CB0">
            <w:pPr>
              <w:snapToGrid w:val="0"/>
              <w:ind w:left="176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 w:val="restart"/>
            <w:shd w:val="clear" w:color="auto" w:fill="auto"/>
          </w:tcPr>
          <w:p w:rsidR="00F42C07" w:rsidRDefault="009245BB" w:rsidP="00471CB0">
            <w:pPr>
              <w:jc w:val="both"/>
              <w:rPr>
                <w:b/>
                <w:sz w:val="21"/>
                <w:szCs w:val="21"/>
              </w:rPr>
            </w:pPr>
            <w:r w:rsidRPr="00445A2D">
              <w:rPr>
                <w:b/>
                <w:sz w:val="21"/>
                <w:szCs w:val="21"/>
              </w:rPr>
              <w:lastRenderedPageBreak/>
              <w:t>2</w:t>
            </w: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9245BB" w:rsidRPr="00F42C07" w:rsidRDefault="00F42C07" w:rsidP="00F42C07">
            <w:pPr>
              <w:rPr>
                <w:b/>
                <w:sz w:val="21"/>
                <w:szCs w:val="21"/>
              </w:rPr>
            </w:pPr>
            <w:r w:rsidRPr="00F42C07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245BB" w:rsidRDefault="009245BB" w:rsidP="00471CB0">
            <w:pPr>
              <w:jc w:val="center"/>
              <w:rPr>
                <w:rFonts w:eastAsia="Arial CYR" w:cs="Arial CYR"/>
                <w:b/>
                <w:spacing w:val="-3"/>
                <w:sz w:val="21"/>
                <w:szCs w:val="21"/>
              </w:rPr>
            </w:pPr>
            <w:r w:rsidRPr="00445A2D">
              <w:rPr>
                <w:rFonts w:eastAsia="Arial CYR" w:cs="Arial CYR"/>
                <w:b/>
                <w:spacing w:val="-3"/>
                <w:sz w:val="21"/>
                <w:szCs w:val="21"/>
              </w:rPr>
              <w:t>подгузники детские</w:t>
            </w:r>
            <w:r w:rsidR="00F42C07">
              <w:rPr>
                <w:rFonts w:eastAsia="Arial CYR" w:cs="Arial CYR"/>
                <w:b/>
                <w:spacing w:val="-3"/>
                <w:sz w:val="21"/>
                <w:szCs w:val="21"/>
              </w:rPr>
              <w:t xml:space="preserve"> весом свыше 20 кг</w:t>
            </w:r>
          </w:p>
          <w:p w:rsidR="00F42C07" w:rsidRPr="00445A2D" w:rsidRDefault="00755E12" w:rsidP="00471CB0">
            <w:pPr>
              <w:jc w:val="center"/>
              <w:rPr>
                <w:rFonts w:eastAsia="Arial CYR" w:cs="Arial CYR"/>
                <w:b/>
                <w:spacing w:val="-3"/>
                <w:sz w:val="21"/>
                <w:szCs w:val="21"/>
              </w:rPr>
            </w:pPr>
            <w:r>
              <w:rPr>
                <w:rFonts w:eastAsia="Arial CYR" w:cs="Arial CYR"/>
                <w:b/>
                <w:spacing w:val="-3"/>
                <w:sz w:val="21"/>
                <w:szCs w:val="21"/>
              </w:rPr>
              <w:t>(11-2</w:t>
            </w:r>
            <w:bookmarkStart w:id="0" w:name="_GoBack"/>
            <w:bookmarkEnd w:id="0"/>
            <w:r w:rsidR="00F42C07">
              <w:rPr>
                <w:rFonts w:eastAsia="Arial CYR" w:cs="Arial CYR"/>
                <w:b/>
                <w:spacing w:val="-3"/>
                <w:sz w:val="21"/>
                <w:szCs w:val="21"/>
              </w:rPr>
              <w:t>5 кг)</w:t>
            </w:r>
          </w:p>
          <w:p w:rsidR="009245BB" w:rsidRPr="00445A2D" w:rsidRDefault="009245BB" w:rsidP="00471CB0">
            <w:pPr>
              <w:jc w:val="center"/>
              <w:rPr>
                <w:rFonts w:eastAsia="Arial CYR" w:cs="Arial CYR"/>
                <w:b/>
                <w:spacing w:val="-3"/>
                <w:sz w:val="21"/>
                <w:szCs w:val="21"/>
              </w:rPr>
            </w:pPr>
          </w:p>
          <w:p w:rsidR="00F42C07" w:rsidRDefault="009245BB" w:rsidP="00471CB0">
            <w:pPr>
              <w:jc w:val="both"/>
              <w:rPr>
                <w:b/>
                <w:sz w:val="21"/>
                <w:szCs w:val="21"/>
              </w:rPr>
            </w:pPr>
            <w:proofErr w:type="gramStart"/>
            <w:r>
              <w:rPr>
                <w:rFonts w:eastAsia="Arial CYR" w:cs="Arial CYR"/>
                <w:spacing w:val="-3"/>
                <w:sz w:val="21"/>
                <w:szCs w:val="21"/>
              </w:rPr>
              <w:t>КОЗ:01.28.22.01.18</w:t>
            </w:r>
            <w:proofErr w:type="gramEnd"/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jc w:val="center"/>
              <w:rPr>
                <w:rFonts w:eastAsia="Arial CYR" w:cs="Arial CYR"/>
                <w:b/>
                <w:spacing w:val="-3"/>
                <w:sz w:val="21"/>
                <w:szCs w:val="21"/>
              </w:rPr>
            </w:pPr>
            <w:r w:rsidRPr="00445A2D">
              <w:rPr>
                <w:rFonts w:eastAsia="Arial CYR" w:cs="Arial CYR"/>
                <w:b/>
                <w:spacing w:val="-3"/>
                <w:sz w:val="21"/>
                <w:szCs w:val="21"/>
              </w:rPr>
              <w:t>детские</w:t>
            </w:r>
            <w:r>
              <w:rPr>
                <w:rFonts w:eastAsia="Arial CYR" w:cs="Arial CYR"/>
                <w:b/>
                <w:spacing w:val="-3"/>
                <w:sz w:val="21"/>
                <w:szCs w:val="21"/>
              </w:rPr>
              <w:t xml:space="preserve"> весом свыше 20 кг</w:t>
            </w:r>
          </w:p>
          <w:p w:rsidR="00F42C07" w:rsidRPr="00445A2D" w:rsidRDefault="00F42C07" w:rsidP="00F42C07">
            <w:pPr>
              <w:jc w:val="center"/>
              <w:rPr>
                <w:rFonts w:eastAsia="Arial CYR" w:cs="Arial CYR"/>
                <w:b/>
                <w:spacing w:val="-3"/>
                <w:sz w:val="21"/>
                <w:szCs w:val="21"/>
              </w:rPr>
            </w:pPr>
            <w:r>
              <w:rPr>
                <w:rFonts w:eastAsia="Arial CYR" w:cs="Arial CYR"/>
                <w:b/>
                <w:spacing w:val="-3"/>
                <w:sz w:val="21"/>
                <w:szCs w:val="21"/>
              </w:rPr>
              <w:t>(15-30 кг)</w:t>
            </w:r>
          </w:p>
          <w:p w:rsidR="00F42C07" w:rsidRPr="00445A2D" w:rsidRDefault="00F42C07" w:rsidP="00F42C07">
            <w:pPr>
              <w:jc w:val="center"/>
              <w:rPr>
                <w:rFonts w:eastAsia="Arial CYR" w:cs="Arial CYR"/>
                <w:b/>
                <w:spacing w:val="-3"/>
                <w:sz w:val="21"/>
                <w:szCs w:val="21"/>
              </w:rPr>
            </w:pPr>
          </w:p>
          <w:p w:rsidR="009245BB" w:rsidRPr="00F42C07" w:rsidRDefault="00F42C07" w:rsidP="00F42C07">
            <w:pPr>
              <w:rPr>
                <w:sz w:val="21"/>
                <w:szCs w:val="21"/>
              </w:rPr>
            </w:pPr>
            <w:proofErr w:type="gramStart"/>
            <w:r>
              <w:rPr>
                <w:rFonts w:eastAsia="Arial CYR" w:cs="Arial CYR"/>
                <w:spacing w:val="-3"/>
                <w:sz w:val="21"/>
                <w:szCs w:val="21"/>
              </w:rPr>
              <w:t>КОЗ:01.28.22.01.18</w:t>
            </w:r>
            <w:proofErr w:type="gramEnd"/>
          </w:p>
        </w:tc>
        <w:tc>
          <w:tcPr>
            <w:tcW w:w="900" w:type="dxa"/>
            <w:vMerge w:val="restart"/>
            <w:shd w:val="clear" w:color="auto" w:fill="auto"/>
          </w:tcPr>
          <w:p w:rsidR="00F42C07" w:rsidRDefault="009245BB" w:rsidP="00471CB0">
            <w:pPr>
              <w:jc w:val="both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штука</w:t>
            </w: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9245BB" w:rsidRPr="00F42C07" w:rsidRDefault="00F42C07" w:rsidP="00F42C07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штука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42C07" w:rsidRPr="004F0281" w:rsidRDefault="00F42C07" w:rsidP="00471CB0">
            <w:pPr>
              <w:jc w:val="both"/>
              <w:rPr>
                <w:b/>
                <w:sz w:val="21"/>
                <w:szCs w:val="21"/>
              </w:rPr>
            </w:pPr>
            <w:r w:rsidRPr="004F0281">
              <w:rPr>
                <w:b/>
                <w:sz w:val="21"/>
                <w:szCs w:val="21"/>
              </w:rPr>
              <w:t>7161</w:t>
            </w: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P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F42C07" w:rsidRDefault="00F42C07" w:rsidP="00F42C07">
            <w:pPr>
              <w:rPr>
                <w:sz w:val="21"/>
                <w:szCs w:val="21"/>
              </w:rPr>
            </w:pPr>
          </w:p>
          <w:p w:rsidR="009245BB" w:rsidRPr="004F0281" w:rsidRDefault="00F42C07" w:rsidP="00F42C07">
            <w:pPr>
              <w:rPr>
                <w:b/>
                <w:sz w:val="21"/>
                <w:szCs w:val="21"/>
              </w:rPr>
            </w:pPr>
            <w:r w:rsidRPr="004F0281">
              <w:rPr>
                <w:b/>
                <w:sz w:val="21"/>
                <w:szCs w:val="21"/>
              </w:rPr>
              <w:t>24081</w:t>
            </w: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b/>
                <w:i/>
                <w:sz w:val="21"/>
                <w:szCs w:val="21"/>
              </w:rPr>
            </w:pPr>
            <w:r w:rsidRPr="00445A2D">
              <w:rPr>
                <w:b/>
                <w:i/>
                <w:sz w:val="21"/>
                <w:szCs w:val="21"/>
              </w:rPr>
              <w:t>Каталогом товаров, работ, услуг не предусмотрено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b/>
                <w:i/>
                <w:sz w:val="21"/>
                <w:szCs w:val="21"/>
              </w:rPr>
            </w:pPr>
            <w:r w:rsidRPr="00445A2D">
              <w:rPr>
                <w:b/>
                <w:i/>
                <w:sz w:val="21"/>
                <w:szCs w:val="21"/>
              </w:rPr>
              <w:t>Дополнительные потребительские свойства, в том числе функциональные. Технические, качественные, эксплуатационные характеристики товара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Количественные: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Полное влагопоглощение 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471CB0">
            <w:pPr>
              <w:pStyle w:val="a6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≥ 280</w:t>
            </w:r>
          </w:p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Грамм (г)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Обратная сорбция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471CB0">
            <w:pPr>
              <w:pStyle w:val="a6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≤  16</w:t>
            </w:r>
          </w:p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Грамм (г)</w:t>
            </w: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Время впитывания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≤  3,0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секунда (с)</w:t>
            </w:r>
          </w:p>
        </w:tc>
      </w:tr>
      <w:tr w:rsidR="009245BB" w:rsidTr="00471CB0">
        <w:trPr>
          <w:trHeight w:val="227"/>
        </w:trPr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712" w:type="dxa"/>
            <w:gridSpan w:val="3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Анатомическая форма подгузника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Внутренняя поверхность подгузника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должна быть из </w:t>
            </w:r>
            <w:proofErr w:type="spellStart"/>
            <w:r w:rsidRPr="00445A2D">
              <w:rPr>
                <w:sz w:val="21"/>
                <w:szCs w:val="21"/>
              </w:rPr>
              <w:t>гипоаллергенного</w:t>
            </w:r>
            <w:proofErr w:type="spellEnd"/>
            <w:r w:rsidRPr="00445A2D">
              <w:rPr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Впитывающий слой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быть из распушенной целлюлозы с </w:t>
            </w:r>
            <w:proofErr w:type="spellStart"/>
            <w:r w:rsidRPr="00445A2D">
              <w:rPr>
                <w:sz w:val="21"/>
                <w:szCs w:val="21"/>
              </w:rPr>
              <w:t>суперабсорбирующим</w:t>
            </w:r>
            <w:proofErr w:type="spellEnd"/>
            <w:r w:rsidRPr="00445A2D">
              <w:rPr>
                <w:sz w:val="21"/>
                <w:szCs w:val="21"/>
              </w:rPr>
              <w:t xml:space="preserve"> полимером, превращающим жидкость в гель. 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Наружный слой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41" w:hanging="142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быть из специального материала, препятствующего проникновению влаги наружу. 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</w:tr>
      <w:tr w:rsidR="009245BB" w:rsidTr="00471CB0">
        <w:tc>
          <w:tcPr>
            <w:tcW w:w="36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45BB" w:rsidRPr="00445A2D" w:rsidRDefault="009245BB" w:rsidP="00471CB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9245BB" w:rsidRPr="00445A2D" w:rsidRDefault="009245BB" w:rsidP="00471CB0">
            <w:pPr>
              <w:rPr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>Подгузник</w:t>
            </w:r>
          </w:p>
        </w:tc>
        <w:tc>
          <w:tcPr>
            <w:tcW w:w="2700" w:type="dxa"/>
            <w:shd w:val="clear" w:color="auto" w:fill="auto"/>
          </w:tcPr>
          <w:p w:rsidR="009245BB" w:rsidRPr="00445A2D" w:rsidRDefault="009245BB" w:rsidP="009245BB">
            <w:pPr>
              <w:widowControl w:val="0"/>
              <w:numPr>
                <w:ilvl w:val="0"/>
                <w:numId w:val="1"/>
              </w:numPr>
              <w:snapToGrid w:val="0"/>
              <w:ind w:left="176" w:hanging="176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быть оснащен водонепроницаемыми защитными барьерами по бокам. </w:t>
            </w:r>
          </w:p>
          <w:p w:rsidR="009245BB" w:rsidRPr="00445A2D" w:rsidRDefault="009245BB" w:rsidP="00F42C07">
            <w:pPr>
              <w:widowControl w:val="0"/>
              <w:numPr>
                <w:ilvl w:val="0"/>
                <w:numId w:val="1"/>
              </w:numPr>
              <w:snapToGrid w:val="0"/>
              <w:ind w:left="176" w:hanging="176"/>
              <w:jc w:val="both"/>
              <w:rPr>
                <w:color w:val="000000"/>
                <w:sz w:val="21"/>
                <w:szCs w:val="21"/>
              </w:rPr>
            </w:pPr>
            <w:r w:rsidRPr="00445A2D">
              <w:rPr>
                <w:sz w:val="21"/>
                <w:szCs w:val="21"/>
              </w:rPr>
              <w:t xml:space="preserve">должен подходить для детей весом </w:t>
            </w:r>
            <w:r w:rsidRPr="00445A2D">
              <w:rPr>
                <w:b/>
                <w:bCs/>
                <w:sz w:val="21"/>
                <w:szCs w:val="21"/>
              </w:rPr>
              <w:t>свыше 20 кг</w:t>
            </w:r>
            <w:r w:rsidR="00F42C07">
              <w:rPr>
                <w:sz w:val="21"/>
                <w:szCs w:val="21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:rsidR="009245BB" w:rsidRPr="00445A2D" w:rsidRDefault="009245BB" w:rsidP="00471CB0">
            <w:pPr>
              <w:jc w:val="center"/>
              <w:rPr>
                <w:sz w:val="21"/>
                <w:szCs w:val="21"/>
              </w:rPr>
            </w:pPr>
          </w:p>
        </w:tc>
      </w:tr>
      <w:tr w:rsidR="00F42C07" w:rsidTr="00C038E9">
        <w:tc>
          <w:tcPr>
            <w:tcW w:w="360" w:type="dxa"/>
            <w:shd w:val="clear" w:color="auto" w:fill="auto"/>
          </w:tcPr>
          <w:p w:rsidR="00F42C07" w:rsidRPr="00445A2D" w:rsidRDefault="00F42C07" w:rsidP="00F42C0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F42C07" w:rsidRPr="00445A2D" w:rsidRDefault="00F42C07" w:rsidP="00F42C0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42C07" w:rsidRPr="00445A2D" w:rsidRDefault="00F42C07" w:rsidP="00F42C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42C07" w:rsidRPr="00F42C07" w:rsidRDefault="00F42C07" w:rsidP="00F42C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12" w:type="dxa"/>
            <w:gridSpan w:val="3"/>
            <w:shd w:val="clear" w:color="auto" w:fill="auto"/>
          </w:tcPr>
          <w:p w:rsidR="00F42C07" w:rsidRPr="00445A2D" w:rsidRDefault="00F42C07" w:rsidP="00F42C0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</w:tbl>
    <w:p w:rsidR="00F77597" w:rsidRDefault="00F77597" w:rsidP="000661BC">
      <w:pPr>
        <w:widowControl w:val="0"/>
        <w:ind w:firstLine="567"/>
        <w:contextualSpacing/>
        <w:jc w:val="both"/>
        <w:rPr>
          <w:sz w:val="22"/>
          <w:szCs w:val="22"/>
        </w:rPr>
      </w:pPr>
    </w:p>
    <w:p w:rsidR="009245BB" w:rsidRPr="009245BB" w:rsidRDefault="009245BB" w:rsidP="009245BB">
      <w:pPr>
        <w:widowControl w:val="0"/>
        <w:ind w:firstLine="567"/>
        <w:jc w:val="both"/>
        <w:rPr>
          <w:sz w:val="22"/>
          <w:szCs w:val="22"/>
        </w:rPr>
      </w:pPr>
      <w:r w:rsidRPr="009245BB">
        <w:rPr>
          <w:sz w:val="22"/>
          <w:szCs w:val="22"/>
        </w:rPr>
        <w:t xml:space="preserve"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 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</w:t>
      </w:r>
      <w:r w:rsidRPr="009245BB">
        <w:rPr>
          <w:sz w:val="22"/>
          <w:szCs w:val="22"/>
        </w:rPr>
        <w:lastRenderedPageBreak/>
        <w:t xml:space="preserve">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Правительства РФ от 30.12.2005г. № 2347-Р. </w:t>
      </w:r>
    </w:p>
    <w:p w:rsidR="009245BB" w:rsidRPr="009245BB" w:rsidRDefault="009245BB" w:rsidP="009245BB">
      <w:pPr>
        <w:jc w:val="both"/>
        <w:rPr>
          <w:bCs/>
          <w:color w:val="000000"/>
          <w:sz w:val="22"/>
          <w:szCs w:val="22"/>
          <w:lang w:bidi="en-US"/>
        </w:rPr>
      </w:pPr>
      <w:r w:rsidRPr="009245BB">
        <w:rPr>
          <w:b/>
          <w:color w:val="000000"/>
          <w:sz w:val="22"/>
          <w:szCs w:val="22"/>
          <w:lang w:bidi="en-US"/>
        </w:rPr>
        <w:t xml:space="preserve">Абсорбирующее белье (подгузники) </w:t>
      </w:r>
      <w:r w:rsidRPr="009245BB">
        <w:rPr>
          <w:rFonts w:cs="Tahoma"/>
          <w:color w:val="000000"/>
          <w:sz w:val="22"/>
          <w:szCs w:val="22"/>
          <w:lang w:bidi="en-US"/>
        </w:rPr>
        <w:t xml:space="preserve">должны соответствовать требованиям настоящего </w:t>
      </w:r>
      <w:r w:rsidRPr="009245BB">
        <w:rPr>
          <w:bCs/>
          <w:color w:val="000000"/>
          <w:sz w:val="22"/>
          <w:szCs w:val="22"/>
          <w:lang w:bidi="en-US"/>
        </w:rPr>
        <w:t>ГОСТа Р 52557-2011 «Подгузники детские бумажные. Общие технические условия».</w:t>
      </w:r>
    </w:p>
    <w:p w:rsidR="009245BB" w:rsidRPr="009245BB" w:rsidRDefault="009245BB" w:rsidP="009245BB">
      <w:pPr>
        <w:jc w:val="both"/>
        <w:rPr>
          <w:rFonts w:cs="Tahoma"/>
          <w:color w:val="000000"/>
          <w:sz w:val="22"/>
          <w:szCs w:val="22"/>
          <w:lang w:bidi="en-US"/>
        </w:rPr>
      </w:pPr>
      <w:r w:rsidRPr="009245BB">
        <w:rPr>
          <w:rFonts w:cs="Tahoma"/>
          <w:bCs/>
          <w:color w:val="000000"/>
          <w:sz w:val="22"/>
          <w:szCs w:val="22"/>
          <w:lang w:bidi="en-US"/>
        </w:rPr>
        <w:t xml:space="preserve">Сырье и материалы для изготовления </w:t>
      </w:r>
      <w:r w:rsidRPr="009245BB">
        <w:rPr>
          <w:bCs/>
          <w:color w:val="000000"/>
          <w:sz w:val="22"/>
          <w:szCs w:val="22"/>
          <w:lang w:bidi="en-US"/>
        </w:rPr>
        <w:t>абсорбирующе</w:t>
      </w:r>
      <w:r w:rsidRPr="009245BB">
        <w:rPr>
          <w:rFonts w:cs="Tahoma"/>
          <w:bCs/>
          <w:color w:val="000000"/>
          <w:sz w:val="22"/>
          <w:szCs w:val="22"/>
          <w:lang w:bidi="en-US"/>
        </w:rPr>
        <w:t xml:space="preserve">го белья </w:t>
      </w:r>
      <w:r w:rsidRPr="009245BB">
        <w:rPr>
          <w:sz w:val="22"/>
          <w:szCs w:val="22"/>
        </w:rPr>
        <w:t>(</w:t>
      </w:r>
      <w:r w:rsidRPr="009245BB">
        <w:rPr>
          <w:rFonts w:cs="Tahoma"/>
          <w:bCs/>
          <w:color w:val="000000"/>
          <w:sz w:val="22"/>
          <w:szCs w:val="22"/>
          <w:lang w:bidi="en-US"/>
        </w:rPr>
        <w:t>по</w:t>
      </w:r>
      <w:r w:rsidRPr="009245BB">
        <w:rPr>
          <w:bCs/>
          <w:color w:val="000000"/>
          <w:sz w:val="22"/>
          <w:szCs w:val="22"/>
          <w:lang w:bidi="en-US"/>
        </w:rPr>
        <w:t>дг</w:t>
      </w:r>
      <w:r w:rsidRPr="009245BB">
        <w:rPr>
          <w:rFonts w:cs="Tahoma"/>
          <w:bCs/>
          <w:color w:val="000000"/>
          <w:sz w:val="22"/>
          <w:szCs w:val="22"/>
          <w:lang w:bidi="en-US"/>
        </w:rPr>
        <w:t>у</w:t>
      </w:r>
      <w:r w:rsidRPr="009245BB">
        <w:rPr>
          <w:bCs/>
          <w:color w:val="000000"/>
          <w:sz w:val="22"/>
          <w:szCs w:val="22"/>
          <w:lang w:bidi="en-US"/>
        </w:rPr>
        <w:t>зни</w:t>
      </w:r>
      <w:r w:rsidRPr="009245BB">
        <w:rPr>
          <w:rFonts w:cs="Tahoma"/>
          <w:bCs/>
          <w:color w:val="000000"/>
          <w:sz w:val="22"/>
          <w:szCs w:val="22"/>
          <w:lang w:bidi="en-US"/>
        </w:rPr>
        <w:t>ков) должны быть разрешены к применению Министерством здравоохранения и социального развития Российской Федерации.</w:t>
      </w:r>
    </w:p>
    <w:p w:rsidR="009245BB" w:rsidRPr="009245BB" w:rsidRDefault="009245BB" w:rsidP="009245BB">
      <w:pPr>
        <w:jc w:val="both"/>
        <w:rPr>
          <w:sz w:val="22"/>
          <w:szCs w:val="22"/>
        </w:rPr>
      </w:pPr>
      <w:r w:rsidRPr="009245BB">
        <w:rPr>
          <w:b/>
          <w:bCs/>
          <w:sz w:val="22"/>
          <w:szCs w:val="22"/>
        </w:rPr>
        <w:t>1.</w:t>
      </w:r>
      <w:r w:rsidRPr="009245BB">
        <w:rPr>
          <w:b/>
          <w:sz w:val="22"/>
          <w:szCs w:val="22"/>
        </w:rPr>
        <w:t>Выборочная проверка</w:t>
      </w:r>
      <w:r w:rsidRPr="009245BB">
        <w:rPr>
          <w:sz w:val="22"/>
          <w:szCs w:val="22"/>
        </w:rPr>
        <w:t xml:space="preserve"> поставляемого Товара должна осуществляться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9245BB" w:rsidRPr="009245BB" w:rsidRDefault="009245BB" w:rsidP="009245BB">
      <w:pPr>
        <w:pStyle w:val="Textbody"/>
        <w:spacing w:after="0"/>
        <w:jc w:val="both"/>
        <w:rPr>
          <w:sz w:val="22"/>
          <w:szCs w:val="22"/>
        </w:rPr>
      </w:pPr>
      <w:r w:rsidRPr="009245BB">
        <w:rPr>
          <w:rFonts w:ascii="Times New Roman" w:hAnsi="Times New Roman"/>
          <w:b/>
          <w:sz w:val="22"/>
          <w:szCs w:val="22"/>
        </w:rPr>
        <w:t>2.</w:t>
      </w:r>
      <w:r w:rsidRPr="009245BB">
        <w:rPr>
          <w:sz w:val="22"/>
          <w:szCs w:val="22"/>
        </w:rPr>
        <w:t xml:space="preserve"> </w:t>
      </w:r>
      <w:r w:rsidRPr="009245BB">
        <w:rPr>
          <w:rFonts w:ascii="Times New Roman" w:hAnsi="Times New Roman"/>
          <w:b/>
          <w:sz w:val="22"/>
          <w:szCs w:val="22"/>
        </w:rPr>
        <w:t>Срок поставки Товара</w:t>
      </w:r>
      <w:r w:rsidRPr="009245BB">
        <w:rPr>
          <w:rFonts w:ascii="Times New Roman" w:hAnsi="Times New Roman"/>
          <w:sz w:val="22"/>
          <w:szCs w:val="22"/>
        </w:rPr>
        <w:t xml:space="preserve"> </w:t>
      </w:r>
      <w:r w:rsidRPr="009245BB">
        <w:rPr>
          <w:rFonts w:ascii="Times New Roman" w:hAnsi="Times New Roman"/>
          <w:b/>
          <w:sz w:val="22"/>
          <w:szCs w:val="22"/>
        </w:rPr>
        <w:t>для выборочной проверки:</w:t>
      </w:r>
      <w:r w:rsidRPr="009245BB">
        <w:rPr>
          <w:rFonts w:ascii="Times New Roman" w:hAnsi="Times New Roman"/>
          <w:sz w:val="22"/>
          <w:szCs w:val="22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  <w:r w:rsidRPr="009245BB">
        <w:rPr>
          <w:sz w:val="22"/>
          <w:szCs w:val="22"/>
        </w:rPr>
        <w:t xml:space="preserve">                                                                                           </w:t>
      </w:r>
    </w:p>
    <w:p w:rsidR="009245BB" w:rsidRPr="009245BB" w:rsidRDefault="009245BB" w:rsidP="009245BB">
      <w:pPr>
        <w:tabs>
          <w:tab w:val="left" w:pos="25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4"/>
          <w:sz w:val="22"/>
          <w:szCs w:val="22"/>
        </w:rPr>
      </w:pPr>
      <w:r w:rsidRPr="009245BB">
        <w:rPr>
          <w:b/>
          <w:sz w:val="22"/>
          <w:szCs w:val="22"/>
        </w:rPr>
        <w:t>3.Срок поставки Товара до Получателя:</w:t>
      </w:r>
      <w:r w:rsidRPr="009245BB">
        <w:rPr>
          <w:sz w:val="22"/>
          <w:szCs w:val="22"/>
        </w:rPr>
        <w:t xml:space="preserve"> </w:t>
      </w:r>
      <w:r w:rsidRPr="009245BB">
        <w:rPr>
          <w:rStyle w:val="2"/>
          <w:sz w:val="22"/>
          <w:szCs w:val="22"/>
        </w:rPr>
        <w:t xml:space="preserve">с даты получения от Заказчика реестра получателей Товара до 21.12.2022.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9245BB">
        <w:rPr>
          <w:rStyle w:val="2"/>
          <w:spacing w:val="-4"/>
          <w:sz w:val="22"/>
          <w:szCs w:val="22"/>
        </w:rPr>
        <w:t>По выданному после 23.11.2022 Товару документы для расчетов предоставляются Поставщиком не позднее 22.12.2022.</w:t>
      </w:r>
    </w:p>
    <w:p w:rsidR="009245BB" w:rsidRPr="009245BB" w:rsidRDefault="009245BB" w:rsidP="009245BB">
      <w:pPr>
        <w:tabs>
          <w:tab w:val="left" w:pos="25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4"/>
          <w:sz w:val="22"/>
          <w:szCs w:val="22"/>
        </w:rPr>
      </w:pPr>
      <w:r w:rsidRPr="009245BB">
        <w:rPr>
          <w:b/>
          <w:bCs/>
          <w:sz w:val="22"/>
          <w:szCs w:val="22"/>
        </w:rPr>
        <w:t>4.Место поставки Товара:</w:t>
      </w:r>
      <w:r w:rsidRPr="009245BB">
        <w:rPr>
          <w:sz w:val="22"/>
          <w:szCs w:val="22"/>
        </w:rPr>
        <w:t xml:space="preserve">  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9245BB" w:rsidRPr="009245BB" w:rsidRDefault="009245BB" w:rsidP="009245BB">
      <w:pPr>
        <w:jc w:val="both"/>
        <w:rPr>
          <w:sz w:val="22"/>
          <w:szCs w:val="22"/>
        </w:rPr>
      </w:pPr>
      <w:r w:rsidRPr="009245BB">
        <w:rPr>
          <w:sz w:val="22"/>
          <w:szCs w:val="22"/>
        </w:rPr>
        <w:t>- по месту жительства Получателя,</w:t>
      </w:r>
    </w:p>
    <w:p w:rsidR="009245BB" w:rsidRPr="009245BB" w:rsidRDefault="009245BB" w:rsidP="009245BB">
      <w:pPr>
        <w:tabs>
          <w:tab w:val="left" w:pos="25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5BB">
        <w:rPr>
          <w:sz w:val="22"/>
          <w:szCs w:val="22"/>
        </w:rPr>
        <w:t xml:space="preserve"> - в пунктах выдачи.</w:t>
      </w:r>
    </w:p>
    <w:p w:rsidR="000661BC" w:rsidRPr="000661BC" w:rsidRDefault="000661BC" w:rsidP="000661BC">
      <w:pPr>
        <w:tabs>
          <w:tab w:val="left" w:pos="2590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2"/>
          <w:szCs w:val="22"/>
        </w:rPr>
      </w:pPr>
      <w:r w:rsidRPr="000661BC">
        <w:rPr>
          <w:color w:val="000000"/>
          <w:sz w:val="22"/>
          <w:szCs w:val="22"/>
          <w:lang w:bidi="en-US"/>
        </w:rPr>
        <w:t>Ср</w:t>
      </w:r>
      <w:r w:rsidR="009245BB">
        <w:rPr>
          <w:color w:val="000000"/>
          <w:sz w:val="22"/>
          <w:szCs w:val="22"/>
          <w:lang w:bidi="en-US"/>
        </w:rPr>
        <w:t>ок действия контракта до 27.12</w:t>
      </w:r>
      <w:r w:rsidRPr="000661BC">
        <w:rPr>
          <w:color w:val="000000"/>
          <w:sz w:val="22"/>
          <w:szCs w:val="22"/>
          <w:lang w:bidi="en-US"/>
        </w:rPr>
        <w:t>.2022</w:t>
      </w:r>
    </w:p>
    <w:p w:rsidR="000A3666" w:rsidRPr="000661BC" w:rsidRDefault="000A3666" w:rsidP="000A3666">
      <w:pPr>
        <w:rPr>
          <w:sz w:val="22"/>
          <w:szCs w:val="22"/>
        </w:rPr>
      </w:pPr>
    </w:p>
    <w:p w:rsidR="008357E7" w:rsidRPr="000661BC" w:rsidRDefault="008357E7" w:rsidP="000A3666">
      <w:pPr>
        <w:rPr>
          <w:sz w:val="22"/>
          <w:szCs w:val="22"/>
        </w:rPr>
      </w:pPr>
    </w:p>
    <w:p w:rsidR="002D106C" w:rsidRPr="000661BC" w:rsidRDefault="007660AB" w:rsidP="000661BC">
      <w:pPr>
        <w:widowControl w:val="0"/>
        <w:tabs>
          <w:tab w:val="left" w:pos="735"/>
        </w:tabs>
        <w:autoSpaceDE w:val="0"/>
        <w:autoSpaceDN w:val="0"/>
        <w:spacing w:before="28" w:after="28"/>
        <w:ind w:firstLine="709"/>
        <w:jc w:val="both"/>
        <w:textAlignment w:val="baseline"/>
        <w:rPr>
          <w:sz w:val="22"/>
          <w:szCs w:val="22"/>
        </w:rPr>
      </w:pPr>
      <w:r w:rsidRPr="000661BC">
        <w:rPr>
          <w:rFonts w:eastAsia="Lucida Sans Unicode"/>
          <w:b/>
          <w:i/>
          <w:sz w:val="22"/>
          <w:szCs w:val="22"/>
          <w:lang w:eastAsia="en-US" w:bidi="en-US"/>
        </w:rPr>
        <w:t>При заполнении заявки, участникам закупки необходимо руководствоваться инструкцией по ее заполнению, предусмотренной Приложением №3 к извещению</w:t>
      </w:r>
      <w:r w:rsidRPr="000661BC">
        <w:rPr>
          <w:rFonts w:eastAsia="Lucida Sans Unicode"/>
          <w:b/>
          <w:sz w:val="22"/>
          <w:szCs w:val="22"/>
          <w:lang w:eastAsia="en-US" w:bidi="en-US"/>
        </w:rPr>
        <w:t>.</w:t>
      </w:r>
    </w:p>
    <w:sectPr w:rsidR="002D106C" w:rsidRPr="000661BC" w:rsidSect="00AF4EA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661BC"/>
    <w:rsid w:val="000A3666"/>
    <w:rsid w:val="001F0BF0"/>
    <w:rsid w:val="00226AE7"/>
    <w:rsid w:val="00375E9E"/>
    <w:rsid w:val="00376B38"/>
    <w:rsid w:val="004F0281"/>
    <w:rsid w:val="00684E5D"/>
    <w:rsid w:val="00735BD2"/>
    <w:rsid w:val="00755E12"/>
    <w:rsid w:val="007660AB"/>
    <w:rsid w:val="00776922"/>
    <w:rsid w:val="007C61CA"/>
    <w:rsid w:val="008357E7"/>
    <w:rsid w:val="008F1771"/>
    <w:rsid w:val="009245BB"/>
    <w:rsid w:val="009B1B8C"/>
    <w:rsid w:val="00AA7CA8"/>
    <w:rsid w:val="00AC2BC2"/>
    <w:rsid w:val="00AF4EA8"/>
    <w:rsid w:val="00B41E39"/>
    <w:rsid w:val="00D37F90"/>
    <w:rsid w:val="00DA76EE"/>
    <w:rsid w:val="00EA6BDB"/>
    <w:rsid w:val="00EE082A"/>
    <w:rsid w:val="00F323FF"/>
    <w:rsid w:val="00F42C07"/>
    <w:rsid w:val="00F77597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32A-A9CA-4F72-8F84-8B71478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0661BC"/>
    <w:pPr>
      <w:keepNext/>
      <w:widowControl w:val="0"/>
      <w:tabs>
        <w:tab w:val="num" w:pos="720"/>
      </w:tabs>
      <w:suppressAutoHyphens/>
      <w:spacing w:before="240" w:after="120"/>
      <w:ind w:left="720" w:hanging="720"/>
      <w:jc w:val="left"/>
      <w:outlineLvl w:val="2"/>
    </w:pPr>
    <w:rPr>
      <w:rFonts w:ascii="Arial" w:eastAsia="Andale Sans UI" w:hAnsi="Arial" w:cs="Tahoma"/>
      <w:bCs/>
      <w:kern w:val="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a5"/>
    <w:qFormat/>
    <w:rsid w:val="007660AB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2"/>
    <w:link w:val="a0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7">
    <w:name w:val="Balloon Text"/>
    <w:basedOn w:val="a"/>
    <w:link w:val="a8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rsid w:val="000661BC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a1">
    <w:name w:val="Body Text"/>
    <w:basedOn w:val="a"/>
    <w:link w:val="aa"/>
    <w:uiPriority w:val="99"/>
    <w:semiHidden/>
    <w:unhideWhenUsed/>
    <w:rsid w:val="000661BC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06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Сутченко Ольга Михайловна</cp:lastModifiedBy>
  <cp:revision>6</cp:revision>
  <cp:lastPrinted>2022-06-23T03:11:00Z</cp:lastPrinted>
  <dcterms:created xsi:type="dcterms:W3CDTF">2022-06-21T09:35:00Z</dcterms:created>
  <dcterms:modified xsi:type="dcterms:W3CDTF">2022-06-23T09:13:00Z</dcterms:modified>
</cp:coreProperties>
</file>