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F5" w:rsidRPr="00EB667B" w:rsidRDefault="009631F5" w:rsidP="009631F5">
      <w:pPr>
        <w:keepNext/>
        <w:jc w:val="center"/>
        <w:outlineLvl w:val="2"/>
        <w:rPr>
          <w:b/>
          <w:sz w:val="26"/>
          <w:szCs w:val="26"/>
        </w:rPr>
      </w:pPr>
      <w:r w:rsidRPr="00EB667B">
        <w:rPr>
          <w:b/>
          <w:sz w:val="26"/>
          <w:szCs w:val="26"/>
        </w:rPr>
        <w:t>Описание объекта закупки</w:t>
      </w:r>
      <w:r w:rsidR="0055175C">
        <w:rPr>
          <w:b/>
          <w:sz w:val="26"/>
          <w:szCs w:val="26"/>
        </w:rPr>
        <w:t xml:space="preserve"> (техническое задание)</w:t>
      </w:r>
    </w:p>
    <w:p w:rsidR="009631F5" w:rsidRDefault="00C905D0" w:rsidP="00C905D0">
      <w:pPr>
        <w:keepNext/>
        <w:jc w:val="center"/>
        <w:outlineLvl w:val="2"/>
        <w:rPr>
          <w:sz w:val="26"/>
          <w:szCs w:val="26"/>
        </w:rPr>
      </w:pPr>
      <w:r w:rsidRPr="00C01F02">
        <w:rPr>
          <w:sz w:val="22"/>
          <w:szCs w:val="22"/>
        </w:rPr>
        <w:t xml:space="preserve">на </w:t>
      </w:r>
      <w:r w:rsidRPr="00C01F02">
        <w:rPr>
          <w:sz w:val="22"/>
          <w:szCs w:val="22"/>
          <w:lang w:eastAsia="ar-SA"/>
        </w:rPr>
        <w:t xml:space="preserve">поставку </w:t>
      </w:r>
      <w:r>
        <w:rPr>
          <w:sz w:val="22"/>
          <w:szCs w:val="22"/>
          <w:lang w:eastAsia="ar-SA"/>
        </w:rPr>
        <w:t xml:space="preserve">технических средств реабилитации - </w:t>
      </w:r>
      <w:r w:rsidRPr="00C01F02">
        <w:rPr>
          <w:sz w:val="22"/>
          <w:szCs w:val="22"/>
          <w:lang w:eastAsia="ar-SA"/>
        </w:rPr>
        <w:t xml:space="preserve">специальных средств при нарушениях функций выделения для обеспечения </w:t>
      </w:r>
      <w:r>
        <w:rPr>
          <w:sz w:val="22"/>
          <w:szCs w:val="22"/>
          <w:lang w:eastAsia="ar-SA"/>
        </w:rPr>
        <w:t>инвалидов, в том числе детей-</w:t>
      </w:r>
      <w:r w:rsidRPr="00C01F02">
        <w:rPr>
          <w:sz w:val="22"/>
          <w:szCs w:val="22"/>
          <w:lang w:eastAsia="ar-SA"/>
        </w:rPr>
        <w:t>инвалидов, проживающих на территории Свердловской области в 202</w:t>
      </w:r>
      <w:r>
        <w:rPr>
          <w:sz w:val="22"/>
          <w:szCs w:val="22"/>
          <w:lang w:eastAsia="ar-SA"/>
        </w:rPr>
        <w:t>3</w:t>
      </w:r>
      <w:r w:rsidRPr="00C01F02">
        <w:rPr>
          <w:sz w:val="22"/>
          <w:szCs w:val="22"/>
          <w:lang w:eastAsia="ar-SA"/>
        </w:rPr>
        <w:t xml:space="preserve"> году</w:t>
      </w:r>
    </w:p>
    <w:p w:rsidR="009631F5" w:rsidRPr="00186AD6" w:rsidRDefault="009631F5" w:rsidP="009631F5">
      <w:pPr>
        <w:pStyle w:val="3"/>
        <w:keepNext/>
        <w:numPr>
          <w:ilvl w:val="0"/>
          <w:numId w:val="1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86AD6">
        <w:rPr>
          <w:rFonts w:ascii="Times New Roman" w:hAnsi="Times New Roman" w:cs="Times New Roman"/>
          <w:sz w:val="26"/>
          <w:szCs w:val="26"/>
        </w:rPr>
        <w:t>Наименование товара, работ, услуг: специальные средства при нарушениях функций выделения.</w:t>
      </w:r>
    </w:p>
    <w:p w:rsidR="009631F5" w:rsidRPr="00186AD6" w:rsidRDefault="009631F5" w:rsidP="009631F5">
      <w:pPr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 xml:space="preserve"> 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9631F5" w:rsidRPr="00186AD6" w:rsidRDefault="009631F5" w:rsidP="009631F5">
      <w:pPr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 xml:space="preserve">  ГОСТ Р 58235-2018 «Специальные средства при нарушениях функций выделения. Термины и определения. Классификация».</w:t>
      </w:r>
    </w:p>
    <w:p w:rsidR="009631F5" w:rsidRPr="00186AD6" w:rsidRDefault="009631F5" w:rsidP="009631F5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9631F5" w:rsidRPr="00186AD6" w:rsidRDefault="009631F5" w:rsidP="009631F5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Подтверждением качества товара является: регистрационное удостоверение.</w:t>
      </w:r>
    </w:p>
    <w:p w:rsidR="009631F5" w:rsidRPr="00186AD6" w:rsidRDefault="009631F5" w:rsidP="009631F5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sz w:val="26"/>
          <w:szCs w:val="26"/>
        </w:rPr>
      </w:pPr>
      <w:r w:rsidRPr="00186AD6">
        <w:rPr>
          <w:sz w:val="26"/>
          <w:szCs w:val="26"/>
        </w:rPr>
        <w:t>Требования к безопасности товара:</w:t>
      </w:r>
    </w:p>
    <w:p w:rsidR="009631F5" w:rsidRPr="00186AD6" w:rsidRDefault="009631F5" w:rsidP="009631F5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Сырье и материалы для изготовления специальных средств при нарушениях функций выделения должны соответствовать ГОСТ Р ИСО 10993-2011(часть - 5,10).</w:t>
      </w:r>
    </w:p>
    <w:p w:rsidR="009631F5" w:rsidRPr="00186AD6" w:rsidRDefault="009631F5" w:rsidP="009631F5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186AD6">
        <w:rPr>
          <w:sz w:val="26"/>
          <w:szCs w:val="26"/>
        </w:rP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специальных средств при нарушениях функций выделения.</w:t>
      </w:r>
    </w:p>
    <w:p w:rsidR="009631F5" w:rsidRPr="00186AD6" w:rsidRDefault="009631F5" w:rsidP="009631F5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bCs/>
          <w:sz w:val="26"/>
          <w:szCs w:val="26"/>
        </w:rPr>
      </w:pPr>
      <w:r w:rsidRPr="00186AD6">
        <w:rPr>
          <w:bCs/>
          <w:sz w:val="26"/>
          <w:szCs w:val="26"/>
        </w:rPr>
        <w:t>Требования, предъявляемые к товару:</w:t>
      </w:r>
    </w:p>
    <w:p w:rsidR="009631F5" w:rsidRPr="00186AD6" w:rsidRDefault="009631F5" w:rsidP="009631F5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9631F5" w:rsidRPr="00186AD6" w:rsidRDefault="009631F5" w:rsidP="009631F5">
      <w:pPr>
        <w:pStyle w:val="3"/>
        <w:keepNext/>
        <w:numPr>
          <w:ilvl w:val="0"/>
          <w:numId w:val="1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86AD6">
        <w:rPr>
          <w:rFonts w:ascii="Times New Roman" w:hAnsi="Times New Roman" w:cs="Times New Roman"/>
          <w:sz w:val="26"/>
          <w:szCs w:val="26"/>
        </w:rPr>
        <w:t>Требования к размерам, упаковке и отгрузке товара:</w:t>
      </w:r>
    </w:p>
    <w:p w:rsidR="009631F5" w:rsidRPr="00186AD6" w:rsidRDefault="009631F5" w:rsidP="009631F5">
      <w:pPr>
        <w:keepNext/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9631F5" w:rsidRPr="00186AD6" w:rsidRDefault="009631F5" w:rsidP="009631F5">
      <w:pPr>
        <w:keepNext/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9631F5" w:rsidRPr="00186AD6" w:rsidRDefault="009631F5" w:rsidP="009631F5">
      <w:pPr>
        <w:autoSpaceDE w:val="0"/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Маркировка упаковки специальных средств при нарушениях функций выделения должна включать: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условное обозначение группы изделий, товарный знак (его словесное обозначение) (при наличии);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наименование страны происхождения товара;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отличительные характеристики изделий в соответствии с их техническим исполнением (при наличии);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количество изделий в упаковке;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дату (месяц, год) изготовления или гарантийный срок годности;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правила использования (при необходимости);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штриховой код изделия (при наличии);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lastRenderedPageBreak/>
        <w:t>- информацию о сертификации (при наличии).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b/>
          <w:sz w:val="26"/>
          <w:szCs w:val="26"/>
        </w:rPr>
        <w:t>6</w:t>
      </w:r>
      <w:r w:rsidRPr="00186AD6">
        <w:rPr>
          <w:sz w:val="26"/>
          <w:szCs w:val="26"/>
        </w:rPr>
        <w:t>. Требования к сроку и (или) объему предоставленных гарантий качества специальных средств при нарушениях функций выделения: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9631F5" w:rsidRPr="00186AD6" w:rsidRDefault="009631F5" w:rsidP="009631F5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0" w:firstLine="709"/>
        <w:jc w:val="both"/>
        <w:rPr>
          <w:sz w:val="26"/>
          <w:szCs w:val="26"/>
        </w:rPr>
      </w:pPr>
      <w:r w:rsidRPr="00186AD6">
        <w:rPr>
          <w:b/>
          <w:sz w:val="26"/>
          <w:szCs w:val="26"/>
        </w:rPr>
        <w:t xml:space="preserve">Срок поставки: </w:t>
      </w:r>
      <w:r w:rsidRPr="00186AD6">
        <w:rPr>
          <w:sz w:val="26"/>
          <w:szCs w:val="26"/>
        </w:rPr>
        <w:t xml:space="preserve">по каждому получателю </w:t>
      </w:r>
      <w:r w:rsidRPr="00186AD6">
        <w:rPr>
          <w:b/>
          <w:sz w:val="26"/>
          <w:szCs w:val="26"/>
        </w:rPr>
        <w:t xml:space="preserve">до </w:t>
      </w:r>
      <w:r w:rsidR="00AB3B21">
        <w:rPr>
          <w:b/>
          <w:sz w:val="26"/>
          <w:szCs w:val="26"/>
        </w:rPr>
        <w:t>31.03</w:t>
      </w:r>
      <w:r w:rsidRPr="00186AD6">
        <w:rPr>
          <w:b/>
          <w:sz w:val="26"/>
          <w:szCs w:val="26"/>
        </w:rPr>
        <w:t>.2023 -</w:t>
      </w:r>
      <w:r>
        <w:rPr>
          <w:b/>
          <w:sz w:val="26"/>
          <w:szCs w:val="26"/>
        </w:rPr>
        <w:t xml:space="preserve"> </w:t>
      </w:r>
      <w:r w:rsidRPr="00186AD6">
        <w:rPr>
          <w:b/>
          <w:sz w:val="26"/>
          <w:szCs w:val="26"/>
        </w:rPr>
        <w:t xml:space="preserve">100%, </w:t>
      </w:r>
      <w:r w:rsidRPr="00186AD6">
        <w:rPr>
          <w:sz w:val="26"/>
          <w:szCs w:val="26"/>
        </w:rPr>
        <w:t>в соответствии с предоставленными реестрами получателей.</w:t>
      </w:r>
    </w:p>
    <w:p w:rsidR="009631F5" w:rsidRPr="00186AD6" w:rsidRDefault="009631F5" w:rsidP="009631F5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142" w:firstLine="491"/>
        <w:jc w:val="both"/>
        <w:rPr>
          <w:sz w:val="26"/>
          <w:szCs w:val="26"/>
        </w:rPr>
      </w:pPr>
      <w:r w:rsidRPr="00186AD6">
        <w:rPr>
          <w:b/>
          <w:sz w:val="26"/>
          <w:szCs w:val="26"/>
        </w:rPr>
        <w:t>Поставка товара на территорию Свердловской области:</w:t>
      </w:r>
      <w:r>
        <w:rPr>
          <w:sz w:val="26"/>
          <w:szCs w:val="26"/>
        </w:rPr>
        <w:t xml:space="preserve"> </w:t>
      </w:r>
      <w:r w:rsidRPr="00186AD6">
        <w:rPr>
          <w:sz w:val="26"/>
          <w:szCs w:val="26"/>
        </w:rPr>
        <w:t>в течение 10 дней с момента заключения государственного контакта –</w:t>
      </w:r>
      <w:r>
        <w:rPr>
          <w:sz w:val="26"/>
          <w:szCs w:val="26"/>
        </w:rPr>
        <w:t xml:space="preserve"> </w:t>
      </w:r>
      <w:r w:rsidRPr="00186AD6">
        <w:rPr>
          <w:sz w:val="26"/>
          <w:szCs w:val="26"/>
        </w:rPr>
        <w:t xml:space="preserve">100% от общего количества товара. </w:t>
      </w:r>
    </w:p>
    <w:p w:rsidR="009631F5" w:rsidRDefault="009631F5" w:rsidP="009631F5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142" w:firstLine="491"/>
        <w:jc w:val="both"/>
        <w:rPr>
          <w:sz w:val="26"/>
          <w:szCs w:val="26"/>
        </w:rPr>
      </w:pPr>
      <w:r w:rsidRPr="00186AD6">
        <w:rPr>
          <w:b/>
          <w:sz w:val="26"/>
          <w:szCs w:val="26"/>
        </w:rPr>
        <w:t>Способ доставки товара</w:t>
      </w:r>
      <w:r w:rsidRPr="00186AD6">
        <w:rPr>
          <w:sz w:val="26"/>
          <w:szCs w:val="26"/>
        </w:rP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0F39E0" w:rsidRPr="000F39E0" w:rsidRDefault="000F39E0" w:rsidP="000F39E0">
      <w:pPr>
        <w:pStyle w:val="a3"/>
        <w:numPr>
          <w:ilvl w:val="0"/>
          <w:numId w:val="2"/>
        </w:numPr>
        <w:ind w:right="-534"/>
        <w:jc w:val="both"/>
        <w:rPr>
          <w:bCs/>
        </w:rPr>
      </w:pPr>
      <w:r w:rsidRPr="000F39E0">
        <w:rPr>
          <w:bCs/>
        </w:rPr>
        <w:t xml:space="preserve">Поставка </w:t>
      </w:r>
      <w:r w:rsidRPr="00F2744D">
        <w:t xml:space="preserve">специальных средств при нарушениях функций выделения </w:t>
      </w:r>
      <w:r w:rsidRPr="000F39E0">
        <w:rPr>
          <w:bCs/>
        </w:rPr>
        <w:t>для обеспечения инвалидов, проживающих на территории Свердловской области:</w:t>
      </w:r>
    </w:p>
    <w:p w:rsidR="000F39E0" w:rsidRPr="000F39E0" w:rsidRDefault="000F39E0" w:rsidP="000F39E0">
      <w:pPr>
        <w:pStyle w:val="a3"/>
        <w:keepNext/>
        <w:tabs>
          <w:tab w:val="left" w:pos="708"/>
        </w:tabs>
        <w:snapToGrid w:val="0"/>
        <w:ind w:left="786" w:right="-534"/>
        <w:jc w:val="both"/>
        <w:rPr>
          <w:bCs/>
          <w:sz w:val="16"/>
          <w:szCs w:val="16"/>
        </w:rPr>
      </w:pPr>
    </w:p>
    <w:p w:rsidR="000F39E0" w:rsidRPr="000F39E0" w:rsidRDefault="000F39E0" w:rsidP="000F39E0">
      <w:pPr>
        <w:pStyle w:val="a3"/>
        <w:keepNext/>
        <w:tabs>
          <w:tab w:val="left" w:pos="708"/>
        </w:tabs>
        <w:snapToGrid w:val="0"/>
        <w:ind w:left="786" w:right="-534"/>
        <w:rPr>
          <w:b/>
          <w:bCs/>
        </w:rPr>
      </w:pPr>
      <w:r w:rsidRPr="000F39E0">
        <w:rPr>
          <w:bCs/>
        </w:rPr>
        <w:t>Количество 172 896</w:t>
      </w:r>
      <w:r w:rsidRPr="000F39E0">
        <w:rPr>
          <w:b/>
          <w:bCs/>
        </w:rPr>
        <w:t xml:space="preserve"> </w:t>
      </w:r>
      <w:r w:rsidRPr="000F39E0">
        <w:rPr>
          <w:bCs/>
        </w:rPr>
        <w:t>шт.</w:t>
      </w:r>
    </w:p>
    <w:p w:rsidR="000F39E0" w:rsidRPr="000F39E0" w:rsidRDefault="000F39E0" w:rsidP="000F39E0">
      <w:pPr>
        <w:pStyle w:val="a3"/>
        <w:keepNext/>
        <w:tabs>
          <w:tab w:val="left" w:pos="708"/>
        </w:tabs>
        <w:snapToGrid w:val="0"/>
        <w:ind w:left="786" w:right="-534"/>
        <w:rPr>
          <w:b/>
          <w:bCs/>
          <w:sz w:val="22"/>
          <w:szCs w:val="22"/>
        </w:rPr>
      </w:pPr>
    </w:p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1206"/>
        <w:gridCol w:w="919"/>
        <w:gridCol w:w="1496"/>
        <w:gridCol w:w="1761"/>
        <w:gridCol w:w="3402"/>
        <w:gridCol w:w="1417"/>
      </w:tblGrid>
      <w:tr w:rsidR="000F39E0" w:rsidTr="00197382"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E0" w:rsidRPr="00C02E38" w:rsidRDefault="000F39E0" w:rsidP="0019738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Наименование по КТРУ/Код позиции каталога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E0" w:rsidRPr="00C02E38" w:rsidRDefault="000F39E0" w:rsidP="0019738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Описание в соответствии с КТРУ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0" w:rsidRPr="00C02E38" w:rsidRDefault="000F39E0" w:rsidP="0019738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F39E0" w:rsidRPr="00C02E38" w:rsidRDefault="000F39E0" w:rsidP="0019738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F39E0" w:rsidRPr="00C02E38" w:rsidRDefault="000F39E0" w:rsidP="0019738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F39E0" w:rsidRPr="00C02E38" w:rsidRDefault="000F39E0" w:rsidP="0019738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F39E0" w:rsidRPr="00C02E38" w:rsidRDefault="000F39E0" w:rsidP="0019738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F39E0" w:rsidRPr="00C02E38" w:rsidRDefault="000F39E0" w:rsidP="0019738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ОКПД2 / НКМИ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0" w:rsidRPr="00C02E38" w:rsidRDefault="000F39E0" w:rsidP="0019738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Номер вида и наименование технического средства реабилитации (изделий)</w:t>
            </w:r>
            <w:r w:rsidRPr="00C02E38">
              <w:rPr>
                <w:rFonts w:ascii="Times New Roman CYR" w:hAnsi="Times New Roman CYR"/>
                <w:sz w:val="16"/>
                <w:szCs w:val="16"/>
                <w:vertAlign w:val="superscript"/>
              </w:rPr>
              <w:t>1</w:t>
            </w:r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0F39E0" w:rsidRPr="00C02E38" w:rsidRDefault="000F39E0" w:rsidP="0019738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E0" w:rsidRPr="00C02E38" w:rsidRDefault="000F39E0" w:rsidP="0019738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Технические и функциональные характеристики Товара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F39E0" w:rsidRDefault="000F39E0" w:rsidP="00197382">
            <w:pPr>
              <w:widowControl w:val="0"/>
              <w:tabs>
                <w:tab w:val="left" w:pos="134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F39E0" w:rsidRDefault="000F39E0" w:rsidP="00197382">
            <w:pPr>
              <w:widowControl w:val="0"/>
              <w:tabs>
                <w:tab w:val="left" w:pos="134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F39E0" w:rsidRDefault="000F39E0" w:rsidP="00197382">
            <w:pPr>
              <w:widowControl w:val="0"/>
              <w:tabs>
                <w:tab w:val="left" w:pos="134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F39E0" w:rsidRDefault="000F39E0" w:rsidP="00197382">
            <w:pPr>
              <w:widowControl w:val="0"/>
              <w:tabs>
                <w:tab w:val="left" w:pos="134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F39E0" w:rsidRDefault="000F39E0" w:rsidP="00197382">
            <w:pPr>
              <w:widowControl w:val="0"/>
              <w:tabs>
                <w:tab w:val="left" w:pos="134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F39E0" w:rsidRDefault="000F39E0" w:rsidP="00197382">
            <w:pPr>
              <w:widowControl w:val="0"/>
              <w:tabs>
                <w:tab w:val="left" w:pos="134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F39E0" w:rsidRDefault="000F39E0" w:rsidP="00197382">
            <w:pPr>
              <w:widowControl w:val="0"/>
              <w:tabs>
                <w:tab w:val="left" w:pos="134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F39E0" w:rsidRDefault="000F39E0" w:rsidP="00197382">
            <w:pPr>
              <w:widowControl w:val="0"/>
              <w:tabs>
                <w:tab w:val="left" w:pos="134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F39E0" w:rsidRDefault="000F39E0" w:rsidP="00197382">
            <w:pPr>
              <w:widowControl w:val="0"/>
              <w:tabs>
                <w:tab w:val="left" w:pos="134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F39E0" w:rsidRPr="00C02E38" w:rsidRDefault="000F39E0" w:rsidP="00197382">
            <w:pPr>
              <w:widowControl w:val="0"/>
              <w:tabs>
                <w:tab w:val="left" w:pos="134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Кол-во, </w:t>
            </w:r>
          </w:p>
          <w:p w:rsidR="000F39E0" w:rsidRPr="00C02E38" w:rsidRDefault="000F39E0" w:rsidP="00197382">
            <w:pPr>
              <w:widowControl w:val="0"/>
              <w:tabs>
                <w:tab w:val="left" w:pos="116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штук</w:t>
            </w:r>
          </w:p>
        </w:tc>
      </w:tr>
      <w:tr w:rsidR="000F39E0" w:rsidTr="0019738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39E0" w:rsidRPr="00C02E38" w:rsidRDefault="00C905D0" w:rsidP="00197382">
            <w:pPr>
              <w:widowControl w:val="0"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39E0" w:rsidRPr="00C02E38" w:rsidRDefault="00C905D0" w:rsidP="00197382">
            <w:pPr>
              <w:widowControl w:val="0"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39E0" w:rsidRPr="00C02E38" w:rsidRDefault="00C905D0" w:rsidP="00197382">
            <w:pPr>
              <w:widowControl w:val="0"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39E0" w:rsidRPr="00C02E38" w:rsidRDefault="00C905D0" w:rsidP="00197382">
            <w:pPr>
              <w:widowControl w:val="0"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39E0" w:rsidRPr="00C02E38" w:rsidRDefault="00C905D0" w:rsidP="00197382">
            <w:pPr>
              <w:widowControl w:val="0"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F39E0" w:rsidRPr="00C02E38" w:rsidRDefault="00C905D0" w:rsidP="00197382">
            <w:pPr>
              <w:widowControl w:val="0"/>
              <w:ind w:right="317"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</w:rPr>
              <w:t>6</w:t>
            </w:r>
            <w:bookmarkStart w:id="0" w:name="_GoBack"/>
            <w:bookmarkEnd w:id="0"/>
          </w:p>
        </w:tc>
      </w:tr>
      <w:tr w:rsidR="000F39E0" w:rsidTr="00197382"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E0" w:rsidRPr="00C02E38" w:rsidRDefault="000F39E0" w:rsidP="00197382">
            <w:pPr>
              <w:widowControl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Катетер уретральный для однократного дренирования/промывания  32.50.13.110-00005494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E0" w:rsidRPr="00C02E38" w:rsidRDefault="000F39E0" w:rsidP="00197382">
            <w:pPr>
              <w:widowControl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Сведения отсутствуют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E0" w:rsidRPr="00C02E38" w:rsidRDefault="000F39E0" w:rsidP="0019738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ОКПД2 32.50.13.110</w:t>
            </w:r>
          </w:p>
          <w:p w:rsidR="000F39E0" w:rsidRPr="00C02E38" w:rsidRDefault="000F39E0" w:rsidP="0019738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НКМИ   /209970   209920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E0" w:rsidRPr="00C02E38" w:rsidRDefault="000F39E0" w:rsidP="0019738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21-01-20 Катетер для самокатетеризации лубри</w:t>
            </w:r>
            <w:bookmarkStart w:id="1" w:name="_GoBack1"/>
            <w:bookmarkEnd w:id="1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цированный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E0" w:rsidRPr="00C02E38" w:rsidRDefault="000F39E0" w:rsidP="00197382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Катетер лубрицированный (Женский) для периодической самокатетеризации. С возможностью применения самим пациентом. Тип Нелатон. Размер по Шарьеру: от 08 ch до 16 ch (в зависимости от антропометрических данных пациента). Длина катетера не менее 18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9E0" w:rsidRPr="00C02E38" w:rsidRDefault="000F39E0" w:rsidP="00197382">
            <w:pPr>
              <w:ind w:right="317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103 738</w:t>
            </w:r>
          </w:p>
        </w:tc>
      </w:tr>
      <w:tr w:rsidR="000F39E0" w:rsidTr="00197382"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E0" w:rsidRPr="00C02E38" w:rsidRDefault="000F39E0" w:rsidP="00197382">
            <w:pPr>
              <w:widowControl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Катетер уретральный для однократного дренирования/промывания  </w:t>
            </w:r>
            <w:r w:rsidRPr="00C02E38">
              <w:rPr>
                <w:rFonts w:ascii="Times New Roman CYR" w:hAnsi="Times New Roman CYR"/>
                <w:sz w:val="16"/>
                <w:szCs w:val="16"/>
              </w:rPr>
              <w:lastRenderedPageBreak/>
              <w:t>32.50.13.110-00005494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E0" w:rsidRPr="00C02E38" w:rsidRDefault="000F39E0" w:rsidP="00197382">
            <w:pPr>
              <w:widowControl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lastRenderedPageBreak/>
              <w:t>Сведения отсутствуют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E0" w:rsidRPr="00C02E38" w:rsidRDefault="000F39E0" w:rsidP="0019738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ОКПД2 32.50.13.110</w:t>
            </w:r>
          </w:p>
          <w:p w:rsidR="000F39E0" w:rsidRPr="00C02E38" w:rsidRDefault="000F39E0" w:rsidP="0019738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НКМИ   /209970   209920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E0" w:rsidRPr="00C02E38" w:rsidRDefault="000F39E0" w:rsidP="0019738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21-01-20 Катетер для самокатетеризации лубри</w:t>
            </w:r>
            <w:bookmarkStart w:id="2" w:name="_GoBack11"/>
            <w:bookmarkEnd w:id="2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цированный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E0" w:rsidRPr="00C02E38" w:rsidRDefault="000F39E0" w:rsidP="00197382">
            <w:pPr>
              <w:widowControl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Катетер лубрицированный (Мужской) для периодической самокатетеризации. С возможностью применения самим пациентом. Тип Нелатон. Размер по Шарьеру: от 08 ch до 18 ch в зависимости от антропометрических данных пациента). Длина катетера не менее </w:t>
            </w:r>
            <w:r w:rsidRPr="00C02E38">
              <w:rPr>
                <w:rFonts w:ascii="Times New Roman CYR" w:hAnsi="Times New Roman CYR"/>
                <w:sz w:val="16"/>
                <w:szCs w:val="16"/>
              </w:rPr>
              <w:lastRenderedPageBreak/>
              <w:t>40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9E0" w:rsidRPr="00C02E38" w:rsidRDefault="000F39E0" w:rsidP="00197382">
            <w:pPr>
              <w:widowControl w:val="0"/>
              <w:ind w:right="317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lastRenderedPageBreak/>
              <w:t>69 158</w:t>
            </w:r>
          </w:p>
        </w:tc>
      </w:tr>
    </w:tbl>
    <w:p w:rsidR="000F39E0" w:rsidRPr="000F39E0" w:rsidRDefault="000F39E0" w:rsidP="000F39E0">
      <w:pPr>
        <w:pStyle w:val="a3"/>
        <w:keepNext/>
        <w:tabs>
          <w:tab w:val="left" w:pos="708"/>
        </w:tabs>
        <w:snapToGrid w:val="0"/>
        <w:ind w:left="786" w:right="-534"/>
        <w:rPr>
          <w:b/>
          <w:bCs/>
          <w:sz w:val="22"/>
          <w:szCs w:val="22"/>
        </w:rPr>
      </w:pPr>
    </w:p>
    <w:p w:rsidR="000F39E0" w:rsidRPr="000F39E0" w:rsidRDefault="000F39E0" w:rsidP="000F39E0">
      <w:pPr>
        <w:pStyle w:val="a3"/>
        <w:keepNext/>
        <w:tabs>
          <w:tab w:val="left" w:pos="708"/>
        </w:tabs>
        <w:snapToGrid w:val="0"/>
        <w:ind w:left="-142" w:right="-534"/>
        <w:rPr>
          <w:b/>
          <w:bCs/>
          <w:sz w:val="22"/>
          <w:szCs w:val="22"/>
        </w:rPr>
      </w:pPr>
    </w:p>
    <w:p w:rsidR="000F39E0" w:rsidRDefault="000F39E0" w:rsidP="000F39E0">
      <w:pPr>
        <w:pStyle w:val="a3"/>
        <w:ind w:left="-142" w:right="-534"/>
        <w:jc w:val="both"/>
      </w:pPr>
      <w:r w:rsidRPr="000F39E0">
        <w:rPr>
          <w:b/>
          <w:bCs/>
        </w:rPr>
        <w:t>*</w:t>
      </w:r>
      <w:r w:rsidRPr="000F39E0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3A63E2" w:rsidRDefault="003A63E2" w:rsidP="000F39E0">
      <w:pPr>
        <w:pStyle w:val="a4"/>
        <w:ind w:left="-142" w:right="253"/>
        <w:rPr>
          <w:rFonts w:ascii="Times New Roman" w:hAnsi="Times New Roman" w:cs="Times New Roman"/>
          <w:sz w:val="19"/>
          <w:szCs w:val="19"/>
        </w:rPr>
      </w:pPr>
    </w:p>
    <w:sectPr w:rsidR="003A63E2" w:rsidSect="00EB66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51"/>
    <w:rsid w:val="000F39E0"/>
    <w:rsid w:val="003A63E2"/>
    <w:rsid w:val="0055175C"/>
    <w:rsid w:val="006403DA"/>
    <w:rsid w:val="0087661B"/>
    <w:rsid w:val="009631F5"/>
    <w:rsid w:val="00AB3B21"/>
    <w:rsid w:val="00C905D0"/>
    <w:rsid w:val="00EB667B"/>
    <w:rsid w:val="00E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34894-DC42-4579-8D6D-6FDF279A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F5"/>
    <w:pPr>
      <w:ind w:left="720"/>
      <w:contextualSpacing/>
    </w:pPr>
  </w:style>
  <w:style w:type="paragraph" w:customStyle="1" w:styleId="3">
    <w:name w:val="Без интервала3"/>
    <w:rsid w:val="009631F5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4">
    <w:name w:val="header"/>
    <w:basedOn w:val="a"/>
    <w:link w:val="a5"/>
    <w:uiPriority w:val="99"/>
    <w:unhideWhenUsed/>
    <w:rsid w:val="00EB667B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B667B"/>
  </w:style>
  <w:style w:type="table" w:styleId="a6">
    <w:name w:val="Table Grid"/>
    <w:basedOn w:val="a1"/>
    <w:rsid w:val="00EB667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Ленчевская Валентина Ивановна</cp:lastModifiedBy>
  <cp:revision>9</cp:revision>
  <dcterms:created xsi:type="dcterms:W3CDTF">2022-12-15T09:33:00Z</dcterms:created>
  <dcterms:modified xsi:type="dcterms:W3CDTF">2022-12-22T11:11:00Z</dcterms:modified>
</cp:coreProperties>
</file>