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C77F3" w:rsidRPr="006C77F3" w:rsidRDefault="006C77F3" w:rsidP="006C77F3">
      <w:pPr>
        <w:widowControl w:val="0"/>
        <w:ind w:firstLine="709"/>
        <w:jc w:val="right"/>
        <w:rPr>
          <w:bCs/>
          <w:sz w:val="22"/>
          <w:szCs w:val="22"/>
        </w:rPr>
      </w:pPr>
      <w:r w:rsidRPr="006C77F3">
        <w:rPr>
          <w:bCs/>
          <w:sz w:val="22"/>
          <w:szCs w:val="22"/>
        </w:rPr>
        <w:t>Приложение №1</w:t>
      </w:r>
    </w:p>
    <w:p w:rsidR="006C77F3" w:rsidRPr="006C77F3" w:rsidRDefault="006C77F3" w:rsidP="006C77F3">
      <w:pPr>
        <w:pStyle w:val="affff3"/>
        <w:jc w:val="right"/>
        <w:rPr>
          <w:rFonts w:ascii="Times New Roman" w:hAnsi="Times New Roman"/>
          <w:sz w:val="22"/>
        </w:rPr>
      </w:pPr>
      <w:r w:rsidRPr="006C77F3">
        <w:rPr>
          <w:rFonts w:ascii="Times New Roman" w:hAnsi="Times New Roman"/>
          <w:sz w:val="22"/>
        </w:rPr>
        <w:t xml:space="preserve">к Извещению о проведении открытого </w:t>
      </w:r>
    </w:p>
    <w:p w:rsidR="0017192D" w:rsidRDefault="006C77F3" w:rsidP="006C77F3">
      <w:pPr>
        <w:suppressAutoHyphens w:val="0"/>
        <w:jc w:val="right"/>
        <w:rPr>
          <w:sz w:val="22"/>
          <w:szCs w:val="22"/>
        </w:rPr>
      </w:pPr>
      <w:r w:rsidRPr="006C77F3">
        <w:rPr>
          <w:sz w:val="22"/>
          <w:szCs w:val="22"/>
        </w:rPr>
        <w:t>конкурса в электронной форме</w:t>
      </w:r>
    </w:p>
    <w:p w:rsidR="006C77F3" w:rsidRPr="006C77F3" w:rsidRDefault="006C77F3" w:rsidP="006C77F3">
      <w:pPr>
        <w:suppressAutoHyphens w:val="0"/>
        <w:jc w:val="right"/>
        <w:rPr>
          <w:b/>
          <w:sz w:val="22"/>
          <w:szCs w:val="22"/>
        </w:rPr>
      </w:pPr>
    </w:p>
    <w:p w:rsidR="006230F0" w:rsidRPr="00442189" w:rsidRDefault="001F630F" w:rsidP="000A1DBF">
      <w:pPr>
        <w:suppressAutoHyphens w:val="0"/>
        <w:jc w:val="center"/>
        <w:rPr>
          <w:b/>
        </w:rPr>
      </w:pPr>
      <w:r w:rsidRPr="00442189">
        <w:rPr>
          <w:b/>
        </w:rPr>
        <w:t>Описание объекта закупки</w:t>
      </w:r>
    </w:p>
    <w:p w:rsidR="00BC6572" w:rsidRPr="00442189" w:rsidRDefault="00442189" w:rsidP="000A1DBF">
      <w:pPr>
        <w:suppressAutoHyphens w:val="0"/>
        <w:jc w:val="center"/>
        <w:rPr>
          <w:b/>
        </w:rPr>
      </w:pPr>
      <w:r w:rsidRPr="00442189">
        <w:rPr>
          <w:b/>
        </w:rPr>
        <w:t>Поставка кресел-колясок с электроприводом для инвалидов Республики Крым</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29"/>
        <w:gridCol w:w="1276"/>
      </w:tblGrid>
      <w:tr w:rsidR="003D2383" w:rsidRPr="00442189" w:rsidTr="003D2383">
        <w:trPr>
          <w:trHeight w:val="20"/>
        </w:trPr>
        <w:tc>
          <w:tcPr>
            <w:tcW w:w="1980" w:type="dxa"/>
            <w:shd w:val="clear" w:color="auto" w:fill="auto"/>
          </w:tcPr>
          <w:p w:rsidR="003D2383" w:rsidRPr="00442189" w:rsidRDefault="003D2383" w:rsidP="005F24AD">
            <w:pPr>
              <w:suppressAutoHyphens w:val="0"/>
            </w:pPr>
            <w:r w:rsidRPr="00442189">
              <w:t>Наименование Товара</w:t>
            </w:r>
          </w:p>
        </w:tc>
        <w:tc>
          <w:tcPr>
            <w:tcW w:w="7229" w:type="dxa"/>
            <w:shd w:val="clear" w:color="auto" w:fill="auto"/>
          </w:tcPr>
          <w:p w:rsidR="003D2383" w:rsidRPr="00442189" w:rsidRDefault="003D2383" w:rsidP="005F24AD">
            <w:pPr>
              <w:ind w:firstLine="34"/>
            </w:pPr>
            <w:r w:rsidRPr="00442189">
              <w:t>Требования, предъявляемые к качеству, безопасности, маркировке, сроку и объему предоставленных гарантий качества товара, технические и функциональные характеристики товара</w:t>
            </w:r>
          </w:p>
          <w:p w:rsidR="003D2383" w:rsidRPr="00442189" w:rsidRDefault="003D2383" w:rsidP="005F24AD">
            <w:pPr>
              <w:ind w:firstLine="34"/>
            </w:pPr>
          </w:p>
        </w:tc>
        <w:tc>
          <w:tcPr>
            <w:tcW w:w="1276" w:type="dxa"/>
            <w:shd w:val="clear" w:color="auto" w:fill="auto"/>
          </w:tcPr>
          <w:p w:rsidR="003D2383" w:rsidRPr="00442189" w:rsidRDefault="003D2383" w:rsidP="005F24AD">
            <w:pPr>
              <w:suppressAutoHyphens w:val="0"/>
              <w:rPr>
                <w:lang w:eastAsia="ru-RU"/>
              </w:rPr>
            </w:pPr>
            <w:r w:rsidRPr="00442189">
              <w:rPr>
                <w:lang w:eastAsia="ru-RU"/>
              </w:rPr>
              <w:t>Количество, штук</w:t>
            </w:r>
          </w:p>
        </w:tc>
      </w:tr>
      <w:tr w:rsidR="003D2383" w:rsidRPr="00442189" w:rsidTr="003D2383">
        <w:trPr>
          <w:trHeight w:val="562"/>
        </w:trPr>
        <w:tc>
          <w:tcPr>
            <w:tcW w:w="1980" w:type="dxa"/>
            <w:shd w:val="clear" w:color="auto" w:fill="auto"/>
          </w:tcPr>
          <w:p w:rsidR="003D2383" w:rsidRPr="00442189" w:rsidRDefault="003D2383" w:rsidP="007A29FD">
            <w:pPr>
              <w:jc w:val="both"/>
            </w:pPr>
            <w:r w:rsidRPr="00442189">
              <w:t>Кресло-коляска с электроприводом (для инвалидов и детей-инвалидов) и аккумуляторные батареи к ней</w:t>
            </w:r>
          </w:p>
          <w:p w:rsidR="003D2383" w:rsidRPr="00442189" w:rsidRDefault="003D2383" w:rsidP="007A29FD">
            <w:pPr>
              <w:jc w:val="both"/>
            </w:pPr>
          </w:p>
        </w:tc>
        <w:tc>
          <w:tcPr>
            <w:tcW w:w="7229" w:type="dxa"/>
            <w:shd w:val="clear" w:color="auto" w:fill="auto"/>
          </w:tcPr>
          <w:p w:rsidR="003D2383" w:rsidRPr="00442189" w:rsidRDefault="003D2383" w:rsidP="007A29FD">
            <w:pPr>
              <w:jc w:val="both"/>
              <w:rPr>
                <w:b/>
              </w:rPr>
            </w:pPr>
            <w:r w:rsidRPr="00442189">
              <w:rPr>
                <w:b/>
              </w:rPr>
              <w:t>Кресло-коляска с электроприводом (для инвалидов и детей-инвалидов) и аккумуляторные батареи к ней</w:t>
            </w:r>
          </w:p>
          <w:p w:rsidR="006F7EE1" w:rsidRPr="00442189" w:rsidRDefault="006F7EE1" w:rsidP="006F7EE1">
            <w:pPr>
              <w:ind w:firstLine="34"/>
              <w:jc w:val="both"/>
            </w:pPr>
            <w:r w:rsidRPr="00442189">
              <w:t>Кресло-коляска с электроприводом должна быть предназначена для самостоятельного передвижения людей с нарушением функций опорно-двигательного аппарата и повреждениями нижних конечностей по любому типу покрытия.</w:t>
            </w:r>
          </w:p>
          <w:p w:rsidR="006F7EE1" w:rsidRPr="00442189" w:rsidRDefault="006F7EE1" w:rsidP="006F7EE1">
            <w:pPr>
              <w:ind w:firstLine="34"/>
              <w:jc w:val="both"/>
            </w:pPr>
            <w:r w:rsidRPr="00442189">
              <w:t xml:space="preserve">Перемещение кресло-коляски с электроприводом должно осуществляется инвалидом или сопровождающим лицом с помощью пульта управления (джойстика), расположенного на подлокотнике коляски. </w:t>
            </w:r>
          </w:p>
          <w:p w:rsidR="006F7EE1" w:rsidRPr="00442189" w:rsidRDefault="006F7EE1" w:rsidP="006F7EE1">
            <w:pPr>
              <w:ind w:firstLine="34"/>
              <w:jc w:val="both"/>
            </w:pPr>
            <w:r w:rsidRPr="00442189">
              <w:t>Эргономика кресла-коляски должна обеспечивать удобное размещение в ней пользователя и свободу движений последнего при перемещениях. Конструкция кресла-коляски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6F7EE1" w:rsidRPr="00442189" w:rsidRDefault="006F7EE1" w:rsidP="006F7EE1">
            <w:pPr>
              <w:ind w:firstLine="34"/>
              <w:jc w:val="both"/>
            </w:pPr>
            <w:r w:rsidRPr="00442189">
              <w:t>Поверхности металлических элементов кресла-коляски должны обеспечивать антикоррозийную защиту.</w:t>
            </w:r>
          </w:p>
          <w:p w:rsidR="006F7EE1" w:rsidRPr="00442189" w:rsidRDefault="006F7EE1" w:rsidP="006F7EE1">
            <w:pPr>
              <w:ind w:firstLine="34"/>
              <w:jc w:val="both"/>
            </w:pPr>
            <w:r w:rsidRPr="00442189">
              <w:t>Металлические и неметаллические элементы кресло-коляски должны выдерживать многократную дезинфекцию.</w:t>
            </w:r>
          </w:p>
          <w:p w:rsidR="006F7EE1" w:rsidRPr="00442189" w:rsidRDefault="006F7EE1" w:rsidP="006F7EE1">
            <w:pPr>
              <w:ind w:firstLine="34"/>
              <w:jc w:val="both"/>
            </w:pPr>
            <w:r w:rsidRPr="00442189">
              <w:t>Пульт управления (джойстик) кресла-коляски должен иметь возможность установки под правую или левую руку.</w:t>
            </w:r>
          </w:p>
          <w:p w:rsidR="006F7EE1" w:rsidRPr="00442189" w:rsidRDefault="006F7EE1" w:rsidP="006F7EE1">
            <w:pPr>
              <w:ind w:firstLine="34"/>
              <w:jc w:val="both"/>
            </w:pPr>
            <w:r w:rsidRPr="00442189">
              <w:t>Кресло-коляска должна быть оборудована системой торможения, обеспечивающей удержание кресла-коляски с пользователем в неподвижном состоянии и снижении скорости движения или полную остановку кресла-коляски.</w:t>
            </w:r>
          </w:p>
          <w:p w:rsidR="006F7EE1" w:rsidRPr="00442189" w:rsidRDefault="006F7EE1" w:rsidP="006F7EE1">
            <w:pPr>
              <w:ind w:firstLine="34"/>
              <w:jc w:val="both"/>
            </w:pPr>
            <w:r w:rsidRPr="00442189">
              <w:t>Кресло-коляска должна быть оборудована:</w:t>
            </w:r>
          </w:p>
          <w:p w:rsidR="006F7EE1" w:rsidRPr="00442189" w:rsidRDefault="006F7EE1" w:rsidP="006F7EE1">
            <w:pPr>
              <w:ind w:firstLine="34"/>
              <w:jc w:val="both"/>
            </w:pPr>
            <w:r w:rsidRPr="00442189">
              <w:t>-фиксирующим (-ми) ремнем (-ми) безопасности, регулируемым (-ми) по длине;</w:t>
            </w:r>
          </w:p>
          <w:p w:rsidR="006F7EE1" w:rsidRPr="00442189" w:rsidRDefault="006F7EE1" w:rsidP="006F7EE1">
            <w:pPr>
              <w:ind w:firstLine="34"/>
              <w:jc w:val="both"/>
            </w:pPr>
            <w:r w:rsidRPr="00442189">
              <w:t>- ручками для сопровождающего лица;</w:t>
            </w:r>
          </w:p>
          <w:p w:rsidR="006F7EE1" w:rsidRPr="00442189" w:rsidRDefault="006F7EE1" w:rsidP="006F7EE1">
            <w:pPr>
              <w:ind w:firstLine="34"/>
              <w:jc w:val="both"/>
            </w:pPr>
            <w:r w:rsidRPr="00442189">
              <w:t>- антиопрокидывателем (-ями);</w:t>
            </w:r>
          </w:p>
          <w:p w:rsidR="006F7EE1" w:rsidRPr="00442189" w:rsidRDefault="006F7EE1" w:rsidP="006F7EE1">
            <w:pPr>
              <w:ind w:firstLine="34"/>
              <w:jc w:val="both"/>
            </w:pPr>
            <w:r w:rsidRPr="00442189">
              <w:t>- габаритными огнями и (или) светоотражающими элементами</w:t>
            </w:r>
          </w:p>
          <w:p w:rsidR="006F7EE1" w:rsidRPr="00442189" w:rsidRDefault="006F7EE1" w:rsidP="006F7EE1">
            <w:pPr>
              <w:ind w:firstLine="34"/>
              <w:jc w:val="both"/>
            </w:pPr>
            <w:r w:rsidRPr="00442189">
              <w:t>Кресло-коляска должна быть оснащена колесами с пневматическими шинами.</w:t>
            </w:r>
          </w:p>
          <w:p w:rsidR="006F7EE1" w:rsidRPr="00442189" w:rsidRDefault="006F7EE1" w:rsidP="006F7EE1">
            <w:pPr>
              <w:ind w:firstLine="34"/>
              <w:jc w:val="both"/>
            </w:pPr>
            <w:r w:rsidRPr="00442189">
              <w:t>Кресло-коляска должна иметь электрорегулировку угла наклона спинки с помощью пульта управления (джойстика), расположенного на подлокотнике коляски.</w:t>
            </w:r>
          </w:p>
          <w:p w:rsidR="006F7EE1" w:rsidRPr="00442189" w:rsidRDefault="006F7EE1" w:rsidP="006F7EE1">
            <w:pPr>
              <w:ind w:firstLine="34"/>
              <w:jc w:val="both"/>
            </w:pPr>
            <w:r w:rsidRPr="00442189">
              <w:t>Сиденье кресло-коляски должно иметь электрорегулировку угла наклона с помощью пульта управления (джойстика), расположенного на подлокотнике коляски.</w:t>
            </w:r>
          </w:p>
          <w:p w:rsidR="006F7EE1" w:rsidRPr="00442189" w:rsidRDefault="006F7EE1" w:rsidP="006F7EE1">
            <w:pPr>
              <w:ind w:firstLine="34"/>
              <w:jc w:val="both"/>
            </w:pPr>
            <w:r w:rsidRPr="00442189">
              <w:t xml:space="preserve">Кресло-коляска должна иметь электрорегулировку угла наклона подножки с помощью пульта управления (джойстика), расположенного на подлокотнике коляски. Подножки легко демонтируемые, регулируются по высоте. </w:t>
            </w:r>
          </w:p>
          <w:p w:rsidR="006F7EE1" w:rsidRPr="00442189" w:rsidRDefault="006F7EE1" w:rsidP="006F7EE1">
            <w:pPr>
              <w:jc w:val="both"/>
            </w:pPr>
            <w:r w:rsidRPr="00442189">
              <w:lastRenderedPageBreak/>
              <w:t>Подлокотники кресла-коляски должны быть съемными, регулироваться по высоте.</w:t>
            </w:r>
          </w:p>
          <w:p w:rsidR="006F7EE1" w:rsidRPr="00442189" w:rsidRDefault="006F7EE1" w:rsidP="006F7EE1">
            <w:pPr>
              <w:ind w:firstLine="34"/>
              <w:jc w:val="both"/>
            </w:pPr>
            <w:r w:rsidRPr="00442189">
              <w:t xml:space="preserve">Дальность пробега без подзарядки должна составлять не менее </w:t>
            </w:r>
            <w:r w:rsidRPr="00442189">
              <w:br/>
              <w:t>25 км.</w:t>
            </w:r>
          </w:p>
          <w:p w:rsidR="001701A9" w:rsidRPr="00442189" w:rsidRDefault="001701A9" w:rsidP="006F7EE1">
            <w:pPr>
              <w:ind w:firstLine="34"/>
              <w:jc w:val="both"/>
            </w:pPr>
          </w:p>
          <w:p w:rsidR="001701A9" w:rsidRPr="00442189" w:rsidRDefault="001701A9" w:rsidP="006F7EE1">
            <w:pPr>
              <w:ind w:firstLine="34"/>
              <w:jc w:val="both"/>
            </w:pPr>
            <w:r w:rsidRPr="00442189">
              <w:t>Кресло-коляска должна иметь</w:t>
            </w:r>
            <w:r w:rsidR="00D90FE9" w:rsidRPr="00442189">
              <w:t xml:space="preserve"> следующие характеристики</w:t>
            </w:r>
            <w:r w:rsidRPr="00442189">
              <w:t>:</w:t>
            </w:r>
          </w:p>
          <w:p w:rsidR="00C61E2D" w:rsidRPr="00442189" w:rsidRDefault="001701A9" w:rsidP="006F7EE1">
            <w:pPr>
              <w:ind w:firstLine="34"/>
              <w:jc w:val="both"/>
            </w:pPr>
            <w:r w:rsidRPr="00442189">
              <w:t xml:space="preserve"> 1) - ширина сиденья - 49 см;</w:t>
            </w:r>
          </w:p>
          <w:p w:rsidR="001701A9" w:rsidRPr="00442189" w:rsidRDefault="001701A9" w:rsidP="006F7EE1">
            <w:pPr>
              <w:ind w:firstLine="34"/>
              <w:jc w:val="both"/>
            </w:pPr>
            <w:r w:rsidRPr="00442189">
              <w:t xml:space="preserve">     - глубина сиденья -  48 см;</w:t>
            </w:r>
          </w:p>
          <w:p w:rsidR="001701A9" w:rsidRPr="00442189" w:rsidRDefault="001701A9" w:rsidP="006F7EE1">
            <w:pPr>
              <w:ind w:firstLine="34"/>
              <w:jc w:val="both"/>
            </w:pPr>
            <w:r w:rsidRPr="00442189">
              <w:t xml:space="preserve">     - высота спинки – 63 см;</w:t>
            </w:r>
          </w:p>
          <w:p w:rsidR="001701A9" w:rsidRPr="00442189" w:rsidRDefault="001701A9" w:rsidP="006F7EE1">
            <w:pPr>
              <w:ind w:firstLine="34"/>
              <w:jc w:val="both"/>
            </w:pPr>
            <w:r w:rsidRPr="00442189">
              <w:t xml:space="preserve">     - высота подлокотника – 26 см;</w:t>
            </w:r>
          </w:p>
          <w:p w:rsidR="001701A9" w:rsidRPr="00442189" w:rsidRDefault="001701A9" w:rsidP="006F7EE1">
            <w:pPr>
              <w:ind w:firstLine="34"/>
              <w:jc w:val="both"/>
            </w:pPr>
            <w:r w:rsidRPr="00442189">
              <w:t xml:space="preserve">     - высота подножки – 56 см.</w:t>
            </w:r>
          </w:p>
          <w:p w:rsidR="001701A9" w:rsidRPr="00442189" w:rsidRDefault="001701A9" w:rsidP="006F7EE1">
            <w:pPr>
              <w:ind w:firstLine="34"/>
              <w:jc w:val="both"/>
            </w:pPr>
          </w:p>
          <w:p w:rsidR="001701A9" w:rsidRPr="00442189" w:rsidRDefault="001701A9" w:rsidP="001701A9">
            <w:pPr>
              <w:ind w:firstLine="34"/>
              <w:jc w:val="both"/>
            </w:pPr>
            <w:r w:rsidRPr="00442189">
              <w:t xml:space="preserve">2) </w:t>
            </w:r>
            <w:r w:rsidR="00ED054A" w:rsidRPr="00442189">
              <w:t xml:space="preserve"> </w:t>
            </w:r>
            <w:r w:rsidRPr="00442189">
              <w:t>- ширина сиденья - 46 см;</w:t>
            </w:r>
          </w:p>
          <w:p w:rsidR="001701A9" w:rsidRPr="00442189" w:rsidRDefault="001701A9" w:rsidP="001701A9">
            <w:pPr>
              <w:ind w:firstLine="34"/>
              <w:jc w:val="both"/>
            </w:pPr>
            <w:r w:rsidRPr="00442189">
              <w:t xml:space="preserve">     - глубина сиденья -  50 см;</w:t>
            </w:r>
          </w:p>
          <w:p w:rsidR="001701A9" w:rsidRPr="00442189" w:rsidRDefault="001701A9" w:rsidP="001701A9">
            <w:pPr>
              <w:ind w:firstLine="34"/>
              <w:jc w:val="both"/>
            </w:pPr>
            <w:r w:rsidRPr="00442189">
              <w:t xml:space="preserve">     - высота подлокотника – 25 см;</w:t>
            </w:r>
          </w:p>
          <w:p w:rsidR="001701A9" w:rsidRPr="00442189" w:rsidRDefault="001701A9" w:rsidP="001701A9">
            <w:pPr>
              <w:ind w:firstLine="34"/>
              <w:jc w:val="both"/>
            </w:pPr>
            <w:r w:rsidRPr="00442189">
              <w:t xml:space="preserve">     - высота подножки – 45 см.</w:t>
            </w:r>
          </w:p>
          <w:p w:rsidR="001701A9" w:rsidRPr="00442189" w:rsidRDefault="001701A9" w:rsidP="001701A9">
            <w:pPr>
              <w:ind w:firstLine="34"/>
              <w:jc w:val="both"/>
            </w:pPr>
          </w:p>
          <w:p w:rsidR="00ED054A" w:rsidRPr="00442189" w:rsidRDefault="001701A9" w:rsidP="00ED054A">
            <w:pPr>
              <w:ind w:firstLine="34"/>
              <w:jc w:val="both"/>
            </w:pPr>
            <w:r w:rsidRPr="00442189">
              <w:t xml:space="preserve">3) </w:t>
            </w:r>
            <w:r w:rsidR="00ED054A" w:rsidRPr="00442189">
              <w:t xml:space="preserve"> - ширина сиденья - 46 см;</w:t>
            </w:r>
          </w:p>
          <w:p w:rsidR="00ED054A" w:rsidRPr="00442189" w:rsidRDefault="00ED054A" w:rsidP="00ED054A">
            <w:pPr>
              <w:ind w:firstLine="34"/>
              <w:jc w:val="both"/>
            </w:pPr>
            <w:r w:rsidRPr="00442189">
              <w:t xml:space="preserve">     - глубина сиденья -  44 см;</w:t>
            </w:r>
          </w:p>
          <w:p w:rsidR="00ED054A" w:rsidRPr="00442189" w:rsidRDefault="00ED054A" w:rsidP="00ED054A">
            <w:pPr>
              <w:ind w:firstLine="34"/>
              <w:jc w:val="both"/>
            </w:pPr>
            <w:r w:rsidRPr="00442189">
              <w:t xml:space="preserve">     - высота подлокотника – 20 см;</w:t>
            </w:r>
          </w:p>
          <w:p w:rsidR="001701A9" w:rsidRPr="00442189" w:rsidRDefault="00ED054A" w:rsidP="00ED054A">
            <w:pPr>
              <w:ind w:firstLine="34"/>
              <w:jc w:val="both"/>
            </w:pPr>
            <w:r w:rsidRPr="00442189">
              <w:t xml:space="preserve">     - высота подножки – 48 см.</w:t>
            </w:r>
          </w:p>
          <w:p w:rsidR="00ED054A" w:rsidRPr="00442189" w:rsidRDefault="00ED054A" w:rsidP="00ED054A">
            <w:pPr>
              <w:ind w:firstLine="34"/>
              <w:jc w:val="both"/>
            </w:pPr>
          </w:p>
          <w:p w:rsidR="00ED054A" w:rsidRPr="00442189" w:rsidRDefault="00ED054A" w:rsidP="00ED054A">
            <w:pPr>
              <w:ind w:firstLine="34"/>
              <w:jc w:val="both"/>
            </w:pPr>
            <w:r w:rsidRPr="00442189">
              <w:t>4)  - ширина сиденья - 56 см;</w:t>
            </w:r>
          </w:p>
          <w:p w:rsidR="00ED054A" w:rsidRPr="00442189" w:rsidRDefault="00ED054A" w:rsidP="00ED054A">
            <w:pPr>
              <w:ind w:firstLine="34"/>
              <w:jc w:val="both"/>
            </w:pPr>
            <w:r w:rsidRPr="00442189">
              <w:t xml:space="preserve">     - глубина сиденья -  53 см;</w:t>
            </w:r>
          </w:p>
          <w:p w:rsidR="00ED054A" w:rsidRPr="00442189" w:rsidRDefault="00ED054A" w:rsidP="00ED054A">
            <w:pPr>
              <w:ind w:firstLine="34"/>
              <w:jc w:val="both"/>
            </w:pPr>
            <w:r w:rsidRPr="00442189">
              <w:t xml:space="preserve">     - высота подлокотника – 25 см;</w:t>
            </w:r>
          </w:p>
          <w:p w:rsidR="00ED054A" w:rsidRPr="00442189" w:rsidRDefault="00ED054A" w:rsidP="00ED054A">
            <w:pPr>
              <w:ind w:firstLine="34"/>
              <w:jc w:val="both"/>
            </w:pPr>
            <w:r w:rsidRPr="00442189">
              <w:t xml:space="preserve">     - высота подножки – 48 см.</w:t>
            </w:r>
          </w:p>
          <w:p w:rsidR="001701A9" w:rsidRPr="00442189" w:rsidRDefault="001701A9" w:rsidP="006F7EE1">
            <w:pPr>
              <w:ind w:firstLine="34"/>
              <w:jc w:val="both"/>
            </w:pPr>
          </w:p>
          <w:p w:rsidR="006F7EE1" w:rsidRPr="00442189" w:rsidRDefault="006F7EE1" w:rsidP="006F7EE1">
            <w:pPr>
              <w:ind w:firstLine="34"/>
              <w:jc w:val="both"/>
            </w:pPr>
            <w:r w:rsidRPr="00442189">
              <w:t>Грузоподъемность коляски должна быть не менее 125 кг.</w:t>
            </w:r>
          </w:p>
          <w:p w:rsidR="006F7EE1" w:rsidRPr="00442189" w:rsidRDefault="006F7EE1" w:rsidP="006F7EE1">
            <w:pPr>
              <w:ind w:firstLine="34"/>
              <w:jc w:val="both"/>
            </w:pPr>
            <w:r w:rsidRPr="00442189">
              <w:t>Полная масса кресло-коляски (вместе с аккумулятором) должна быть не более 110 кг.</w:t>
            </w:r>
          </w:p>
          <w:p w:rsidR="006F7EE1" w:rsidRPr="00442189" w:rsidRDefault="006F7EE1" w:rsidP="006F7EE1">
            <w:pPr>
              <w:ind w:firstLine="34"/>
              <w:jc w:val="both"/>
            </w:pPr>
            <w:r w:rsidRPr="00442189">
              <w:t>В комплект поставки должны входить:</w:t>
            </w:r>
          </w:p>
          <w:p w:rsidR="006F7EE1" w:rsidRPr="00442189" w:rsidRDefault="006F7EE1" w:rsidP="006F7EE1">
            <w:pPr>
              <w:ind w:firstLine="34"/>
              <w:jc w:val="both"/>
            </w:pPr>
            <w:r w:rsidRPr="00442189">
              <w:t xml:space="preserve">- кресло-коляска с электроприводом; </w:t>
            </w:r>
          </w:p>
          <w:p w:rsidR="006F7EE1" w:rsidRPr="00442189" w:rsidRDefault="006F7EE1" w:rsidP="006F7EE1">
            <w:pPr>
              <w:ind w:firstLine="34"/>
              <w:jc w:val="both"/>
            </w:pPr>
            <w:r w:rsidRPr="00442189">
              <w:t>- аккумулятор (ы);</w:t>
            </w:r>
          </w:p>
          <w:p w:rsidR="006F7EE1" w:rsidRPr="00442189" w:rsidRDefault="006F7EE1" w:rsidP="006F7EE1">
            <w:pPr>
              <w:ind w:firstLine="34"/>
              <w:jc w:val="both"/>
            </w:pPr>
            <w:r w:rsidRPr="00442189">
              <w:t>-  зарядное устройство для аккумулятора(-ов);</w:t>
            </w:r>
          </w:p>
          <w:p w:rsidR="006F7EE1" w:rsidRPr="00442189" w:rsidRDefault="006F7EE1" w:rsidP="006F7EE1">
            <w:pPr>
              <w:ind w:firstLine="34"/>
              <w:jc w:val="both"/>
            </w:pPr>
            <w:r w:rsidRPr="00442189">
              <w:t>- руководство пользователя (паспорт) на русском языке;</w:t>
            </w:r>
          </w:p>
          <w:p w:rsidR="006F7EE1" w:rsidRPr="00442189" w:rsidRDefault="006F7EE1" w:rsidP="006F7EE1">
            <w:pPr>
              <w:ind w:firstLine="34"/>
              <w:jc w:val="both"/>
            </w:pPr>
            <w:r w:rsidRPr="00442189">
              <w:t xml:space="preserve">- инструменты, запасные части и принадлежности, обеспечивающие техническое обслуживание кресла-коляски в течение срока службы (при необходимости); </w:t>
            </w:r>
          </w:p>
          <w:p w:rsidR="006F7EE1" w:rsidRPr="00442189" w:rsidRDefault="006F7EE1" w:rsidP="006F7EE1">
            <w:pPr>
              <w:ind w:firstLine="34"/>
              <w:jc w:val="both"/>
            </w:pPr>
            <w:r w:rsidRPr="00442189">
              <w:t>- гарантийный талон на сервисное обслуживание.</w:t>
            </w:r>
          </w:p>
          <w:p w:rsidR="006F7EE1" w:rsidRPr="00442189" w:rsidRDefault="006F7EE1" w:rsidP="006F7EE1">
            <w:pPr>
              <w:ind w:left="34" w:right="175"/>
              <w:jc w:val="both"/>
            </w:pPr>
            <w:r w:rsidRPr="00442189">
              <w:t>Гарантийный срок кресла-коляски должен составлять не менее 24 месяцев со дня подписания Получателем акта приема-передачи товара.</w:t>
            </w:r>
          </w:p>
          <w:p w:rsidR="006F7EE1" w:rsidRPr="00442189" w:rsidRDefault="006F7EE1" w:rsidP="006F7EE1">
            <w:pPr>
              <w:ind w:firstLine="34"/>
              <w:jc w:val="both"/>
            </w:pPr>
            <w:r w:rsidRPr="00442189">
              <w:t>Кресла-коляски должны иметь действующее регистрационное удостоверение, выданное Федеральной службой по надзору в сфере здравоохранения, сертификаты соответствия и (или) декларации соответствия.</w:t>
            </w:r>
          </w:p>
          <w:p w:rsidR="006F7EE1" w:rsidRPr="00442189" w:rsidRDefault="006F7EE1" w:rsidP="006F7EE1">
            <w:pPr>
              <w:ind w:firstLine="34"/>
              <w:jc w:val="both"/>
            </w:pPr>
            <w:r w:rsidRPr="00442189">
              <w:t>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18 февраля 2018г. №85н «Об утверждении сроков пользования техническими средствами реабилитации, протезами и протезно-ортопедическими изделиями до их замены».</w:t>
            </w:r>
          </w:p>
          <w:p w:rsidR="006F7EE1" w:rsidRPr="00442189" w:rsidRDefault="006F7EE1" w:rsidP="006F7EE1">
            <w:pPr>
              <w:ind w:left="34" w:right="33"/>
              <w:jc w:val="both"/>
              <w:rPr>
                <w:b/>
                <w:bCs/>
                <w:color w:val="000000"/>
              </w:rPr>
            </w:pPr>
            <w:r w:rsidRPr="00442189">
              <w:rPr>
                <w:b/>
                <w:bCs/>
                <w:color w:val="000000"/>
              </w:rPr>
              <w:t>Кресла-коляски с электроприводом должны соответствовать требованиям следующих стандартов:</w:t>
            </w:r>
          </w:p>
          <w:p w:rsidR="006F7EE1" w:rsidRPr="00442189" w:rsidRDefault="006F7EE1" w:rsidP="006F7EE1">
            <w:pPr>
              <w:ind w:left="34" w:right="33"/>
              <w:jc w:val="both"/>
              <w:rPr>
                <w:b/>
                <w:bCs/>
                <w:color w:val="000000"/>
              </w:rPr>
            </w:pPr>
            <w:r w:rsidRPr="00442189">
              <w:rPr>
                <w:color w:val="000000"/>
              </w:rPr>
              <w:lastRenderedPageBreak/>
              <w:t xml:space="preserve">- </w:t>
            </w:r>
            <w:r w:rsidRPr="00442189">
              <w:t>ГОСТ Р 50444-2020 «Приборы, аппараты и оборудование медицинские. Общие технические требования»,</w:t>
            </w:r>
          </w:p>
          <w:p w:rsidR="006F7EE1" w:rsidRPr="00442189" w:rsidRDefault="006F7EE1" w:rsidP="006F7EE1">
            <w:pPr>
              <w:ind w:left="34" w:right="33"/>
              <w:jc w:val="both"/>
              <w:rPr>
                <w:b/>
                <w:bCs/>
                <w:color w:val="000000"/>
              </w:rPr>
            </w:pPr>
            <w:r w:rsidRPr="00442189">
              <w:rPr>
                <w:color w:val="000000"/>
              </w:rPr>
              <w:t xml:space="preserve">- ГОСТ Р 50267.0-92 «Изделия медицинские электрические. </w:t>
            </w:r>
            <w:r w:rsidRPr="00442189">
              <w:rPr>
                <w:color w:val="000000"/>
              </w:rPr>
              <w:br/>
              <w:t>Часть 1. Общие требования безопасности»,</w:t>
            </w:r>
          </w:p>
          <w:p w:rsidR="006F7EE1" w:rsidRPr="00442189" w:rsidRDefault="006F7EE1" w:rsidP="006F7EE1">
            <w:pPr>
              <w:ind w:left="34" w:right="33"/>
              <w:jc w:val="both"/>
              <w:rPr>
                <w:color w:val="000000"/>
              </w:rPr>
            </w:pPr>
            <w:r w:rsidRPr="00442189">
              <w:rPr>
                <w:color w:val="000000"/>
              </w:rPr>
              <w:t>- ГОСТ Р ИСО 7176-14-2012 «Кресла-коляски. Часть 14. Электросистемы и системы управления кресел-колясок с электроприводом и скутеров. Требования и методы испытаний»,</w:t>
            </w:r>
          </w:p>
          <w:p w:rsidR="006F7EE1" w:rsidRPr="00442189" w:rsidRDefault="006F7EE1" w:rsidP="006F7EE1">
            <w:pPr>
              <w:ind w:left="34" w:right="33"/>
              <w:jc w:val="both"/>
              <w:rPr>
                <w:color w:val="000000"/>
              </w:rPr>
            </w:pPr>
            <w:r w:rsidRPr="00442189">
              <w:rPr>
                <w:color w:val="000000"/>
              </w:rPr>
              <w:t>- ГОСТ Р ИСО 7176-21-2015 «Кресла-коляски. Часть 21. Требования и методы испытаний для обеспечения электромагнитной совместимости кресел-колясок с электроприводом и скутеров с зарядными устройствами»,</w:t>
            </w:r>
          </w:p>
          <w:p w:rsidR="003D2383" w:rsidRPr="00442189" w:rsidRDefault="006F7EE1" w:rsidP="006F7EE1">
            <w:pPr>
              <w:ind w:left="34" w:right="33"/>
              <w:jc w:val="both"/>
              <w:rPr>
                <w:color w:val="000000"/>
              </w:rPr>
            </w:pPr>
            <w:r w:rsidRPr="00442189">
              <w:rPr>
                <w:color w:val="000000"/>
              </w:rPr>
              <w:t>- ГОСТ Р ИСО 7176-25-2015 «Кресла-коляски. Часть 25. Аккумуляторные батареи и зарядные устройства для питания кресел-колясок».</w:t>
            </w:r>
          </w:p>
        </w:tc>
        <w:tc>
          <w:tcPr>
            <w:tcW w:w="1276" w:type="dxa"/>
            <w:shd w:val="clear" w:color="auto" w:fill="auto"/>
          </w:tcPr>
          <w:p w:rsidR="003D2383" w:rsidRPr="00442189" w:rsidRDefault="0017192D" w:rsidP="003D2383">
            <w:pPr>
              <w:suppressAutoHyphens w:val="0"/>
              <w:jc w:val="center"/>
              <w:rPr>
                <w:lang w:eastAsia="ru-RU"/>
              </w:rPr>
            </w:pPr>
            <w:r w:rsidRPr="00442189">
              <w:rPr>
                <w:lang w:eastAsia="ru-RU"/>
              </w:rPr>
              <w:lastRenderedPageBreak/>
              <w:t>4</w:t>
            </w:r>
          </w:p>
        </w:tc>
      </w:tr>
    </w:tbl>
    <w:p w:rsidR="00D754AA" w:rsidRPr="00442189" w:rsidRDefault="00D754AA" w:rsidP="00000F33"/>
    <w:p w:rsidR="00FD4D8D" w:rsidRPr="00442189" w:rsidRDefault="00FD4D8D" w:rsidP="00000F33"/>
    <w:p w:rsidR="00FD4D8D" w:rsidRPr="00442189" w:rsidRDefault="00FD4D8D" w:rsidP="00000F33"/>
    <w:p w:rsidR="0022281E" w:rsidRPr="00442189" w:rsidRDefault="0022281E" w:rsidP="00FD4D8D">
      <w:pPr>
        <w:autoSpaceDE w:val="0"/>
        <w:ind w:firstLine="708"/>
        <w:rPr>
          <w:bCs/>
        </w:rPr>
      </w:pPr>
      <w:r w:rsidRPr="00442189">
        <w:rPr>
          <w:bCs/>
        </w:rPr>
        <w:t>Требования к месту, условиям, объемам и срокам поставки Товара.</w:t>
      </w:r>
    </w:p>
    <w:p w:rsidR="0022281E" w:rsidRPr="00442189" w:rsidRDefault="0022281E" w:rsidP="0022281E">
      <w:pPr>
        <w:autoSpaceDE w:val="0"/>
        <w:ind w:firstLine="708"/>
        <w:jc w:val="both"/>
        <w:rPr>
          <w:rFonts w:eastAsia="Arial"/>
        </w:rPr>
      </w:pPr>
      <w:r w:rsidRPr="00442189">
        <w:rPr>
          <w:rFonts w:eastAsia="Arial"/>
        </w:rPr>
        <w:t xml:space="preserve">Поставить Товар на территорию Республики Крым, г.Симферополь, на склад Поставщика или иное помещение, находящееся в его распоряжении или собственности, в течение </w:t>
      </w:r>
      <w:r w:rsidR="00E16B01" w:rsidRPr="00E16B01">
        <w:rPr>
          <w:rFonts w:eastAsia="Arial"/>
          <w:b/>
        </w:rPr>
        <w:t>15</w:t>
      </w:r>
      <w:r w:rsidRPr="00E16B01">
        <w:rPr>
          <w:rFonts w:eastAsia="Arial"/>
          <w:b/>
        </w:rPr>
        <w:t xml:space="preserve"> (пятнадцати) календарных дней</w:t>
      </w:r>
      <w:r w:rsidRPr="00442189">
        <w:rPr>
          <w:rFonts w:eastAsia="Arial"/>
        </w:rPr>
        <w:t xml:space="preserve"> с даты подписания Государственного контракта для осуществления проверки качества Товара. </w:t>
      </w:r>
    </w:p>
    <w:p w:rsidR="0022281E" w:rsidRPr="00442189" w:rsidRDefault="0022281E" w:rsidP="0022281E">
      <w:pPr>
        <w:ind w:firstLine="709"/>
        <w:jc w:val="both"/>
      </w:pPr>
      <w:r w:rsidRPr="00442189">
        <w:t xml:space="preserve">Поставка Товара Получателям осуществляется в соответствии с выбором Получателей: </w:t>
      </w:r>
    </w:p>
    <w:p w:rsidR="0022281E" w:rsidRPr="00442189" w:rsidRDefault="0022281E" w:rsidP="0022281E">
      <w:pPr>
        <w:ind w:firstLine="709"/>
        <w:jc w:val="both"/>
      </w:pPr>
      <w:r w:rsidRPr="00442189">
        <w:t>1. По месту нахождения пунктов выдачи, организованных Поставщиком, в день обращения Получателя. Пункт выдачи должен быть организован Поставщиком в г.Симферополе. Дополнительные пункты выдачи могут быть организованы в иных городах Республики Крым по выбору поставщика.</w:t>
      </w:r>
    </w:p>
    <w:p w:rsidR="0022281E" w:rsidRPr="00442189" w:rsidRDefault="0022281E" w:rsidP="0022281E">
      <w:pPr>
        <w:ind w:firstLine="709"/>
        <w:jc w:val="both"/>
      </w:pPr>
      <w:r w:rsidRPr="00442189">
        <w:t>2. Непосредственно по месту жительства Получателя в соответствии с реестром Получателей, сформированного по заявкам инвалидов, в пределах административных границ Республики Крым: г.Симферополь, г.Феодосия, г.Евпатория, г.Белогорск, г.Бахчисарай, г.Судак, г.Саки, г.Ялта, г.Керчь, г.Алушта, г.Армянск, г.Джанкой, г.Красноперекопск, Красногвардейский район, Нижнегорский район, Кировский район, Советский район, Черноморский район, Ленинский район, Раздольненский район, Первомайский район, Симферопольский район, Сакский район, Джанкойский район, Бахчисарайский район.</w:t>
      </w:r>
    </w:p>
    <w:p w:rsidR="0022281E" w:rsidRPr="00442189" w:rsidRDefault="0022281E" w:rsidP="0022281E">
      <w:pPr>
        <w:ind w:firstLine="708"/>
        <w:jc w:val="both"/>
      </w:pPr>
      <w:r w:rsidRPr="00442189">
        <w:t xml:space="preserve">Поставка Товара Получателям осуществляется Поставщиком после получения от Заказчика реестра получателей Товара. </w:t>
      </w:r>
    </w:p>
    <w:p w:rsidR="0022281E" w:rsidRPr="00442189" w:rsidRDefault="0022281E" w:rsidP="0022281E">
      <w:pPr>
        <w:ind w:firstLine="708"/>
        <w:jc w:val="both"/>
      </w:pPr>
      <w:r w:rsidRPr="00442189">
        <w:t>Поставка Товара П</w:t>
      </w:r>
      <w:r w:rsidR="00E16B01">
        <w:t xml:space="preserve">олучателям не должна превышать </w:t>
      </w:r>
      <w:r w:rsidR="00E16B01" w:rsidRPr="00E16B01">
        <w:rPr>
          <w:b/>
        </w:rPr>
        <w:t>15</w:t>
      </w:r>
      <w:r w:rsidRPr="00E16B01">
        <w:rPr>
          <w:b/>
        </w:rPr>
        <w:t xml:space="preserve"> календарных дней</w:t>
      </w:r>
      <w:r w:rsidRPr="00442189">
        <w:t xml:space="preserve">, а в отношении Получателей из числа инвалидов, нуждающихся в оказании паллиативной медицинской помощи, </w:t>
      </w:r>
      <w:r w:rsidRPr="00E16B01">
        <w:rPr>
          <w:b/>
        </w:rPr>
        <w:t>7 календарных дней</w:t>
      </w:r>
      <w:r w:rsidRPr="00442189">
        <w:t xml:space="preserve"> со дня получения Поставщиком реестра получателей Товара.</w:t>
      </w:r>
    </w:p>
    <w:p w:rsidR="001F630F" w:rsidRDefault="001F630F" w:rsidP="0022281E">
      <w:pPr>
        <w:ind w:firstLine="708"/>
        <w:jc w:val="both"/>
      </w:pPr>
    </w:p>
    <w:p w:rsidR="00E5469B" w:rsidRPr="00E5469B" w:rsidRDefault="00E5469B" w:rsidP="00E5469B">
      <w:pPr>
        <w:rPr>
          <w:color w:val="000000"/>
        </w:rPr>
      </w:pPr>
      <w:bookmarkStart w:id="0" w:name="_GoBack"/>
      <w:bookmarkEnd w:id="0"/>
    </w:p>
    <w:sectPr w:rsidR="00E5469B" w:rsidRPr="00E5469B" w:rsidSect="00000F33">
      <w:headerReference w:type="even" r:id="rId8"/>
      <w:footnotePr>
        <w:pos w:val="beneathText"/>
      </w:footnotePr>
      <w:pgSz w:w="11906" w:h="16838"/>
      <w:pgMar w:top="709" w:right="709" w:bottom="709"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951" w:rsidRDefault="00612951">
      <w:r>
        <w:separator/>
      </w:r>
    </w:p>
  </w:endnote>
  <w:endnote w:type="continuationSeparator" w:id="0">
    <w:p w:rsidR="00612951" w:rsidRDefault="0061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951" w:rsidRDefault="00612951">
      <w:r>
        <w:separator/>
      </w:r>
    </w:p>
  </w:footnote>
  <w:footnote w:type="continuationSeparator" w:id="0">
    <w:p w:rsidR="00612951" w:rsidRDefault="00612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C3" w:rsidRDefault="006E6DC3">
    <w:pPr>
      <w:pStyle w:val="af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E6DC3" w:rsidRDefault="006E6DC3">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5pt;height:18.75pt" o:bullet="t">
        <v:imagedata r:id="rId1" o:title=""/>
      </v:shape>
    </w:pict>
  </w:numPicBullet>
  <w:abstractNum w:abstractNumId="0">
    <w:nsid w:val="00000001"/>
    <w:multiLevelType w:val="singleLevel"/>
    <w:tmpl w:val="00000001"/>
    <w:name w:val="WW8Num1"/>
    <w:lvl w:ilvl="0">
      <w:start w:val="2"/>
      <w:numFmt w:val="bullet"/>
      <w:lvlText w:val="-"/>
      <w:lvlJc w:val="left"/>
      <w:pPr>
        <w:tabs>
          <w:tab w:val="num" w:pos="502"/>
        </w:tabs>
        <w:ind w:left="502" w:hanging="360"/>
      </w:pPr>
      <w:rPr>
        <w:rFonts w:ascii="Times New Roman" w:hAnsi="Times New Roman" w:cs="Times New Roman"/>
      </w:rPr>
    </w:lvl>
  </w:abstractNum>
  <w:abstractNum w:abstractNumId="1">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6">
    <w:nsid w:val="00A738FD"/>
    <w:multiLevelType w:val="hybridMultilevel"/>
    <w:tmpl w:val="361AFDB2"/>
    <w:lvl w:ilvl="0" w:tplc="1D54A63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3C56F8"/>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CD0242"/>
    <w:multiLevelType w:val="hybridMultilevel"/>
    <w:tmpl w:val="91E8EC96"/>
    <w:lvl w:ilvl="0" w:tplc="D0FE50FE">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04D16350"/>
    <w:multiLevelType w:val="hybridMultilevel"/>
    <w:tmpl w:val="EE9095FA"/>
    <w:lvl w:ilvl="0" w:tplc="3DBE30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5165454"/>
    <w:multiLevelType w:val="hybridMultilevel"/>
    <w:tmpl w:val="CC2C49CE"/>
    <w:lvl w:ilvl="0" w:tplc="8BE2FB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674BB9"/>
    <w:multiLevelType w:val="hybridMultilevel"/>
    <w:tmpl w:val="D71A95DC"/>
    <w:lvl w:ilvl="0" w:tplc="3A0897E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80B4FCB"/>
    <w:multiLevelType w:val="hybridMultilevel"/>
    <w:tmpl w:val="C31C8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423590"/>
    <w:multiLevelType w:val="hybridMultilevel"/>
    <w:tmpl w:val="7652CA96"/>
    <w:lvl w:ilvl="0" w:tplc="F1585364">
      <w:start w:val="4"/>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4">
    <w:nsid w:val="0B2C36D6"/>
    <w:multiLevelType w:val="hybridMultilevel"/>
    <w:tmpl w:val="C27A5EF6"/>
    <w:lvl w:ilvl="0" w:tplc="18EEE6B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5">
    <w:nsid w:val="0BD3569B"/>
    <w:multiLevelType w:val="hybridMultilevel"/>
    <w:tmpl w:val="4CEAFDF2"/>
    <w:lvl w:ilvl="0" w:tplc="4990A096">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6">
    <w:nsid w:val="0D1E6E09"/>
    <w:multiLevelType w:val="hybridMultilevel"/>
    <w:tmpl w:val="37F4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AE09A1"/>
    <w:multiLevelType w:val="multilevel"/>
    <w:tmpl w:val="E988A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8F04D4"/>
    <w:multiLevelType w:val="hybridMultilevel"/>
    <w:tmpl w:val="503A3066"/>
    <w:lvl w:ilvl="0" w:tplc="F4A2ADFC">
      <w:start w:val="4"/>
      <w:numFmt w:val="bullet"/>
      <w:lvlText w:val="-"/>
      <w:lvlJc w:val="left"/>
      <w:pPr>
        <w:tabs>
          <w:tab w:val="num" w:pos="338"/>
        </w:tabs>
        <w:ind w:left="338" w:hanging="360"/>
      </w:pPr>
      <w:rPr>
        <w:rFonts w:ascii="Times New Roman" w:eastAsia="Times New Roman" w:hAnsi="Times New Roman" w:cs="Times New Roman" w:hint="default"/>
      </w:rPr>
    </w:lvl>
    <w:lvl w:ilvl="1" w:tplc="04190003" w:tentative="1">
      <w:start w:val="1"/>
      <w:numFmt w:val="bullet"/>
      <w:lvlText w:val="o"/>
      <w:lvlJc w:val="left"/>
      <w:pPr>
        <w:tabs>
          <w:tab w:val="num" w:pos="1058"/>
        </w:tabs>
        <w:ind w:left="1058" w:hanging="360"/>
      </w:pPr>
      <w:rPr>
        <w:rFonts w:ascii="Courier New" w:hAnsi="Courier New" w:hint="default"/>
      </w:rPr>
    </w:lvl>
    <w:lvl w:ilvl="2" w:tplc="04190005" w:tentative="1">
      <w:start w:val="1"/>
      <w:numFmt w:val="bullet"/>
      <w:lvlText w:val=""/>
      <w:lvlJc w:val="left"/>
      <w:pPr>
        <w:tabs>
          <w:tab w:val="num" w:pos="1778"/>
        </w:tabs>
        <w:ind w:left="1778" w:hanging="360"/>
      </w:pPr>
      <w:rPr>
        <w:rFonts w:ascii="Wingdings" w:hAnsi="Wingdings" w:hint="default"/>
      </w:rPr>
    </w:lvl>
    <w:lvl w:ilvl="3" w:tplc="04190001" w:tentative="1">
      <w:start w:val="1"/>
      <w:numFmt w:val="bullet"/>
      <w:lvlText w:val=""/>
      <w:lvlJc w:val="left"/>
      <w:pPr>
        <w:tabs>
          <w:tab w:val="num" w:pos="2498"/>
        </w:tabs>
        <w:ind w:left="2498" w:hanging="360"/>
      </w:pPr>
      <w:rPr>
        <w:rFonts w:ascii="Symbol" w:hAnsi="Symbol" w:hint="default"/>
      </w:rPr>
    </w:lvl>
    <w:lvl w:ilvl="4" w:tplc="04190003" w:tentative="1">
      <w:start w:val="1"/>
      <w:numFmt w:val="bullet"/>
      <w:lvlText w:val="o"/>
      <w:lvlJc w:val="left"/>
      <w:pPr>
        <w:tabs>
          <w:tab w:val="num" w:pos="3218"/>
        </w:tabs>
        <w:ind w:left="3218" w:hanging="360"/>
      </w:pPr>
      <w:rPr>
        <w:rFonts w:ascii="Courier New" w:hAnsi="Courier New" w:hint="default"/>
      </w:rPr>
    </w:lvl>
    <w:lvl w:ilvl="5" w:tplc="04190005" w:tentative="1">
      <w:start w:val="1"/>
      <w:numFmt w:val="bullet"/>
      <w:lvlText w:val=""/>
      <w:lvlJc w:val="left"/>
      <w:pPr>
        <w:tabs>
          <w:tab w:val="num" w:pos="3938"/>
        </w:tabs>
        <w:ind w:left="3938" w:hanging="360"/>
      </w:pPr>
      <w:rPr>
        <w:rFonts w:ascii="Wingdings" w:hAnsi="Wingdings" w:hint="default"/>
      </w:rPr>
    </w:lvl>
    <w:lvl w:ilvl="6" w:tplc="04190001" w:tentative="1">
      <w:start w:val="1"/>
      <w:numFmt w:val="bullet"/>
      <w:lvlText w:val=""/>
      <w:lvlJc w:val="left"/>
      <w:pPr>
        <w:tabs>
          <w:tab w:val="num" w:pos="4658"/>
        </w:tabs>
        <w:ind w:left="4658" w:hanging="360"/>
      </w:pPr>
      <w:rPr>
        <w:rFonts w:ascii="Symbol" w:hAnsi="Symbol" w:hint="default"/>
      </w:rPr>
    </w:lvl>
    <w:lvl w:ilvl="7" w:tplc="04190003" w:tentative="1">
      <w:start w:val="1"/>
      <w:numFmt w:val="bullet"/>
      <w:lvlText w:val="o"/>
      <w:lvlJc w:val="left"/>
      <w:pPr>
        <w:tabs>
          <w:tab w:val="num" w:pos="5378"/>
        </w:tabs>
        <w:ind w:left="5378" w:hanging="360"/>
      </w:pPr>
      <w:rPr>
        <w:rFonts w:ascii="Courier New" w:hAnsi="Courier New" w:hint="default"/>
      </w:rPr>
    </w:lvl>
    <w:lvl w:ilvl="8" w:tplc="04190005" w:tentative="1">
      <w:start w:val="1"/>
      <w:numFmt w:val="bullet"/>
      <w:lvlText w:val=""/>
      <w:lvlJc w:val="left"/>
      <w:pPr>
        <w:tabs>
          <w:tab w:val="num" w:pos="6098"/>
        </w:tabs>
        <w:ind w:left="6098" w:hanging="360"/>
      </w:pPr>
      <w:rPr>
        <w:rFonts w:ascii="Wingdings" w:hAnsi="Wingdings" w:hint="default"/>
      </w:rPr>
    </w:lvl>
  </w:abstractNum>
  <w:abstractNum w:abstractNumId="20">
    <w:nsid w:val="1C1100C4"/>
    <w:multiLevelType w:val="hybridMultilevel"/>
    <w:tmpl w:val="BA68E112"/>
    <w:lvl w:ilvl="0" w:tplc="3BA47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D5C0CAC"/>
    <w:multiLevelType w:val="hybridMultilevel"/>
    <w:tmpl w:val="1F820A86"/>
    <w:lvl w:ilvl="0" w:tplc="327295B0">
      <w:start w:val="1"/>
      <w:numFmt w:val="decimal"/>
      <w:lvlText w:val="%1."/>
      <w:lvlJc w:val="left"/>
      <w:pPr>
        <w:ind w:left="786" w:hanging="360"/>
      </w:pPr>
      <w:rPr>
        <w:b/>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22">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23">
    <w:nsid w:val="1E931C20"/>
    <w:multiLevelType w:val="hybridMultilevel"/>
    <w:tmpl w:val="29749C66"/>
    <w:lvl w:ilvl="0" w:tplc="D9B46676">
      <w:start w:val="3"/>
      <w:numFmt w:val="decimal"/>
      <w:lvlText w:val="%1"/>
      <w:lvlJc w:val="left"/>
      <w:pPr>
        <w:ind w:left="550" w:hanging="360"/>
      </w:pPr>
      <w:rPr>
        <w:rFonts w:ascii="Arial" w:eastAsia="Arial Unicode MS" w:hAnsi="Arial" w:cs="Tahoma" w:hint="default"/>
        <w:color w:val="000000"/>
        <w:sz w:val="23"/>
      </w:r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24">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B882F21"/>
    <w:multiLevelType w:val="hybridMultilevel"/>
    <w:tmpl w:val="A4E219F4"/>
    <w:lvl w:ilvl="0" w:tplc="4692DA46">
      <w:start w:val="2"/>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AC6073"/>
    <w:multiLevelType w:val="hybridMultilevel"/>
    <w:tmpl w:val="E53E3122"/>
    <w:lvl w:ilvl="0" w:tplc="7158C984">
      <w:start w:val="3"/>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0168CE"/>
    <w:multiLevelType w:val="hybridMultilevel"/>
    <w:tmpl w:val="69D69722"/>
    <w:lvl w:ilvl="0" w:tplc="53962922">
      <w:start w:val="1"/>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8">
    <w:nsid w:val="36087F4D"/>
    <w:multiLevelType w:val="hybridMultilevel"/>
    <w:tmpl w:val="9C6C7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EB4356C"/>
    <w:multiLevelType w:val="hybridMultilevel"/>
    <w:tmpl w:val="7F288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037AFB"/>
    <w:multiLevelType w:val="hybridMultilevel"/>
    <w:tmpl w:val="8FEE3AE6"/>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4C75A55"/>
    <w:multiLevelType w:val="hybridMultilevel"/>
    <w:tmpl w:val="764A4FA6"/>
    <w:lvl w:ilvl="0" w:tplc="D6E2160E">
      <w:start w:val="4"/>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F358B5"/>
    <w:multiLevelType w:val="hybridMultilevel"/>
    <w:tmpl w:val="04EC0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766ADD"/>
    <w:multiLevelType w:val="hybridMultilevel"/>
    <w:tmpl w:val="07CEA8B6"/>
    <w:lvl w:ilvl="0" w:tplc="713EEAD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6">
    <w:nsid w:val="48A47D0C"/>
    <w:multiLevelType w:val="hybridMultilevel"/>
    <w:tmpl w:val="FB0CAE80"/>
    <w:lvl w:ilvl="0" w:tplc="7958AB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3CF706D"/>
    <w:multiLevelType w:val="hybridMultilevel"/>
    <w:tmpl w:val="08C246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6165B47"/>
    <w:multiLevelType w:val="hybridMultilevel"/>
    <w:tmpl w:val="6C743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B60530"/>
    <w:multiLevelType w:val="hybridMultilevel"/>
    <w:tmpl w:val="B388F3A6"/>
    <w:lvl w:ilvl="0" w:tplc="7958ABA6">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5EC32521"/>
    <w:multiLevelType w:val="hybridMultilevel"/>
    <w:tmpl w:val="EFAA0F9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755582"/>
    <w:multiLevelType w:val="hybridMultilevel"/>
    <w:tmpl w:val="25DA7162"/>
    <w:lvl w:ilvl="0" w:tplc="14BE0EE0">
      <w:start w:val="1"/>
      <w:numFmt w:val="bullet"/>
      <w:lvlText w:val=""/>
      <w:lvlPicBulletId w:val="0"/>
      <w:lvlJc w:val="left"/>
      <w:pPr>
        <w:tabs>
          <w:tab w:val="num" w:pos="720"/>
        </w:tabs>
        <w:ind w:left="720" w:hanging="360"/>
      </w:pPr>
      <w:rPr>
        <w:rFonts w:ascii="Symbol" w:hAnsi="Symbol" w:hint="default"/>
      </w:rPr>
    </w:lvl>
    <w:lvl w:ilvl="1" w:tplc="1354E6B4" w:tentative="1">
      <w:start w:val="1"/>
      <w:numFmt w:val="bullet"/>
      <w:lvlText w:val=""/>
      <w:lvlJc w:val="left"/>
      <w:pPr>
        <w:tabs>
          <w:tab w:val="num" w:pos="1440"/>
        </w:tabs>
        <w:ind w:left="1440" w:hanging="360"/>
      </w:pPr>
      <w:rPr>
        <w:rFonts w:ascii="Symbol" w:hAnsi="Symbol" w:hint="default"/>
      </w:rPr>
    </w:lvl>
    <w:lvl w:ilvl="2" w:tplc="47CCDD7C" w:tentative="1">
      <w:start w:val="1"/>
      <w:numFmt w:val="bullet"/>
      <w:lvlText w:val=""/>
      <w:lvlJc w:val="left"/>
      <w:pPr>
        <w:tabs>
          <w:tab w:val="num" w:pos="2160"/>
        </w:tabs>
        <w:ind w:left="2160" w:hanging="360"/>
      </w:pPr>
      <w:rPr>
        <w:rFonts w:ascii="Symbol" w:hAnsi="Symbol" w:hint="default"/>
      </w:rPr>
    </w:lvl>
    <w:lvl w:ilvl="3" w:tplc="628AE2DE" w:tentative="1">
      <w:start w:val="1"/>
      <w:numFmt w:val="bullet"/>
      <w:lvlText w:val=""/>
      <w:lvlJc w:val="left"/>
      <w:pPr>
        <w:tabs>
          <w:tab w:val="num" w:pos="2880"/>
        </w:tabs>
        <w:ind w:left="2880" w:hanging="360"/>
      </w:pPr>
      <w:rPr>
        <w:rFonts w:ascii="Symbol" w:hAnsi="Symbol" w:hint="default"/>
      </w:rPr>
    </w:lvl>
    <w:lvl w:ilvl="4" w:tplc="21AE5194" w:tentative="1">
      <w:start w:val="1"/>
      <w:numFmt w:val="bullet"/>
      <w:lvlText w:val=""/>
      <w:lvlJc w:val="left"/>
      <w:pPr>
        <w:tabs>
          <w:tab w:val="num" w:pos="3600"/>
        </w:tabs>
        <w:ind w:left="3600" w:hanging="360"/>
      </w:pPr>
      <w:rPr>
        <w:rFonts w:ascii="Symbol" w:hAnsi="Symbol" w:hint="default"/>
      </w:rPr>
    </w:lvl>
    <w:lvl w:ilvl="5" w:tplc="1DF49BF4" w:tentative="1">
      <w:start w:val="1"/>
      <w:numFmt w:val="bullet"/>
      <w:lvlText w:val=""/>
      <w:lvlJc w:val="left"/>
      <w:pPr>
        <w:tabs>
          <w:tab w:val="num" w:pos="4320"/>
        </w:tabs>
        <w:ind w:left="4320" w:hanging="360"/>
      </w:pPr>
      <w:rPr>
        <w:rFonts w:ascii="Symbol" w:hAnsi="Symbol" w:hint="default"/>
      </w:rPr>
    </w:lvl>
    <w:lvl w:ilvl="6" w:tplc="6C3E22DC" w:tentative="1">
      <w:start w:val="1"/>
      <w:numFmt w:val="bullet"/>
      <w:lvlText w:val=""/>
      <w:lvlJc w:val="left"/>
      <w:pPr>
        <w:tabs>
          <w:tab w:val="num" w:pos="5040"/>
        </w:tabs>
        <w:ind w:left="5040" w:hanging="360"/>
      </w:pPr>
      <w:rPr>
        <w:rFonts w:ascii="Symbol" w:hAnsi="Symbol" w:hint="default"/>
      </w:rPr>
    </w:lvl>
    <w:lvl w:ilvl="7" w:tplc="ABEAAD82" w:tentative="1">
      <w:start w:val="1"/>
      <w:numFmt w:val="bullet"/>
      <w:lvlText w:val=""/>
      <w:lvlJc w:val="left"/>
      <w:pPr>
        <w:tabs>
          <w:tab w:val="num" w:pos="5760"/>
        </w:tabs>
        <w:ind w:left="5760" w:hanging="360"/>
      </w:pPr>
      <w:rPr>
        <w:rFonts w:ascii="Symbol" w:hAnsi="Symbol" w:hint="default"/>
      </w:rPr>
    </w:lvl>
    <w:lvl w:ilvl="8" w:tplc="D012E5C8" w:tentative="1">
      <w:start w:val="1"/>
      <w:numFmt w:val="bullet"/>
      <w:lvlText w:val=""/>
      <w:lvlJc w:val="left"/>
      <w:pPr>
        <w:tabs>
          <w:tab w:val="num" w:pos="6480"/>
        </w:tabs>
        <w:ind w:left="6480" w:hanging="360"/>
      </w:pPr>
      <w:rPr>
        <w:rFonts w:ascii="Symbol" w:hAnsi="Symbol" w:hint="default"/>
      </w:rPr>
    </w:lvl>
  </w:abstractNum>
  <w:abstractNum w:abstractNumId="42">
    <w:nsid w:val="5F9E7370"/>
    <w:multiLevelType w:val="hybridMultilevel"/>
    <w:tmpl w:val="B388F3A6"/>
    <w:lvl w:ilvl="0" w:tplc="7958AB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8B942A8"/>
    <w:multiLevelType w:val="hybridMultilevel"/>
    <w:tmpl w:val="8544101C"/>
    <w:lvl w:ilvl="0" w:tplc="776495C4">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4">
    <w:nsid w:val="6AEF211D"/>
    <w:multiLevelType w:val="hybridMultilevel"/>
    <w:tmpl w:val="157A38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0CE5A88"/>
    <w:multiLevelType w:val="hybridMultilevel"/>
    <w:tmpl w:val="72385384"/>
    <w:lvl w:ilvl="0" w:tplc="82929AD4">
      <w:start w:val="1"/>
      <w:numFmt w:val="decimal"/>
      <w:lvlText w:val="%1."/>
      <w:lvlJc w:val="left"/>
      <w:pPr>
        <w:ind w:left="1095" w:hanging="360"/>
      </w:pPr>
      <w:rPr>
        <w:rFonts w:hint="default"/>
        <w:b w:val="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6">
    <w:nsid w:val="71825290"/>
    <w:multiLevelType w:val="hybridMultilevel"/>
    <w:tmpl w:val="740EADD0"/>
    <w:lvl w:ilvl="0" w:tplc="4000A42A">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7">
    <w:nsid w:val="776B11C7"/>
    <w:multiLevelType w:val="hybridMultilevel"/>
    <w:tmpl w:val="66C40818"/>
    <w:lvl w:ilvl="0" w:tplc="BEF8BD4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7D626E8"/>
    <w:multiLevelType w:val="hybridMultilevel"/>
    <w:tmpl w:val="1B200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32"/>
  </w:num>
  <w:num w:numId="4">
    <w:abstractNumId w:val="24"/>
  </w:num>
  <w:num w:numId="5">
    <w:abstractNumId w:val="18"/>
  </w:num>
  <w:num w:numId="6">
    <w:abstractNumId w:val="41"/>
  </w:num>
  <w:num w:numId="7">
    <w:abstractNumId w:val="17"/>
  </w:num>
  <w:num w:numId="8">
    <w:abstractNumId w:val="40"/>
  </w:num>
  <w:num w:numId="9">
    <w:abstractNumId w:val="21"/>
  </w:num>
  <w:num w:numId="10">
    <w:abstractNumId w:val="2"/>
  </w:num>
  <w:num w:numId="11">
    <w:abstractNumId w:val="13"/>
  </w:num>
  <w:num w:numId="12">
    <w:abstractNumId w:val="35"/>
  </w:num>
  <w:num w:numId="13">
    <w:abstractNumId w:val="15"/>
  </w:num>
  <w:num w:numId="14">
    <w:abstractNumId w:val="8"/>
  </w:num>
  <w:num w:numId="15">
    <w:abstractNumId w:val="44"/>
  </w:num>
  <w:num w:numId="16">
    <w:abstractNumId w:val="46"/>
  </w:num>
  <w:num w:numId="17">
    <w:abstractNumId w:val="16"/>
  </w:num>
  <w:num w:numId="18">
    <w:abstractNumId w:val="38"/>
  </w:num>
  <w:num w:numId="19">
    <w:abstractNumId w:val="9"/>
  </w:num>
  <w:num w:numId="20">
    <w:abstractNumId w:val="47"/>
  </w:num>
  <w:num w:numId="21">
    <w:abstractNumId w:val="19"/>
  </w:num>
  <w:num w:numId="22">
    <w:abstractNumId w:val="30"/>
  </w:num>
  <w:num w:numId="23">
    <w:abstractNumId w:val="28"/>
  </w:num>
  <w:num w:numId="24">
    <w:abstractNumId w:val="48"/>
  </w:num>
  <w:num w:numId="25">
    <w:abstractNumId w:val="12"/>
  </w:num>
  <w:num w:numId="26">
    <w:abstractNumId w:val="23"/>
  </w:num>
  <w:num w:numId="27">
    <w:abstractNumId w:val="26"/>
  </w:num>
  <w:num w:numId="28">
    <w:abstractNumId w:val="11"/>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7"/>
  </w:num>
  <w:num w:numId="33">
    <w:abstractNumId w:val="1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7"/>
  </w:num>
  <w:num w:numId="37">
    <w:abstractNumId w:val="45"/>
  </w:num>
  <w:num w:numId="38">
    <w:abstractNumId w:val="25"/>
  </w:num>
  <w:num w:numId="39">
    <w:abstractNumId w:val="33"/>
  </w:num>
  <w:num w:numId="40">
    <w:abstractNumId w:val="20"/>
  </w:num>
  <w:num w:numId="41">
    <w:abstractNumId w:val="34"/>
  </w:num>
  <w:num w:numId="42">
    <w:abstractNumId w:val="42"/>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0"/>
  </w:num>
  <w:num w:numId="48">
    <w:abstractNumId w:val="49"/>
  </w:num>
  <w:num w:numId="49">
    <w:abstractNumId w:val="29"/>
  </w:num>
  <w:num w:numId="50">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08"/>
    <w:rsid w:val="00000F33"/>
    <w:rsid w:val="0000185B"/>
    <w:rsid w:val="000026B8"/>
    <w:rsid w:val="00002AE9"/>
    <w:rsid w:val="000040FF"/>
    <w:rsid w:val="000041AC"/>
    <w:rsid w:val="00004BC2"/>
    <w:rsid w:val="000062C4"/>
    <w:rsid w:val="00010EF1"/>
    <w:rsid w:val="0001153C"/>
    <w:rsid w:val="00011941"/>
    <w:rsid w:val="00017A21"/>
    <w:rsid w:val="00021BB0"/>
    <w:rsid w:val="00021D5D"/>
    <w:rsid w:val="00022F25"/>
    <w:rsid w:val="00025B5B"/>
    <w:rsid w:val="00026C7D"/>
    <w:rsid w:val="00027005"/>
    <w:rsid w:val="00027FBE"/>
    <w:rsid w:val="000302E5"/>
    <w:rsid w:val="000312C8"/>
    <w:rsid w:val="00031397"/>
    <w:rsid w:val="000320FD"/>
    <w:rsid w:val="0003509D"/>
    <w:rsid w:val="00036D03"/>
    <w:rsid w:val="00040492"/>
    <w:rsid w:val="0004209F"/>
    <w:rsid w:val="00042168"/>
    <w:rsid w:val="000425FC"/>
    <w:rsid w:val="000428F4"/>
    <w:rsid w:val="00042C16"/>
    <w:rsid w:val="00046B72"/>
    <w:rsid w:val="00046C19"/>
    <w:rsid w:val="00047E9B"/>
    <w:rsid w:val="000533D4"/>
    <w:rsid w:val="00054800"/>
    <w:rsid w:val="000548A2"/>
    <w:rsid w:val="00055171"/>
    <w:rsid w:val="00056092"/>
    <w:rsid w:val="00057814"/>
    <w:rsid w:val="00060757"/>
    <w:rsid w:val="00060849"/>
    <w:rsid w:val="00063180"/>
    <w:rsid w:val="000639A0"/>
    <w:rsid w:val="0006425A"/>
    <w:rsid w:val="0006440C"/>
    <w:rsid w:val="00064BDA"/>
    <w:rsid w:val="0006533D"/>
    <w:rsid w:val="000653D6"/>
    <w:rsid w:val="0006561E"/>
    <w:rsid w:val="00066CED"/>
    <w:rsid w:val="0006754F"/>
    <w:rsid w:val="00070E24"/>
    <w:rsid w:val="000727FA"/>
    <w:rsid w:val="00072826"/>
    <w:rsid w:val="00072866"/>
    <w:rsid w:val="00073B02"/>
    <w:rsid w:val="00074AE2"/>
    <w:rsid w:val="00077670"/>
    <w:rsid w:val="00077CA1"/>
    <w:rsid w:val="00080E06"/>
    <w:rsid w:val="00081B3E"/>
    <w:rsid w:val="000846A4"/>
    <w:rsid w:val="000858CD"/>
    <w:rsid w:val="0009054E"/>
    <w:rsid w:val="00093DC9"/>
    <w:rsid w:val="00093F13"/>
    <w:rsid w:val="000950A1"/>
    <w:rsid w:val="00097DA3"/>
    <w:rsid w:val="000A1DBF"/>
    <w:rsid w:val="000A2EF7"/>
    <w:rsid w:val="000A5848"/>
    <w:rsid w:val="000A61A0"/>
    <w:rsid w:val="000A784C"/>
    <w:rsid w:val="000B13BD"/>
    <w:rsid w:val="000B162B"/>
    <w:rsid w:val="000B17D1"/>
    <w:rsid w:val="000B5888"/>
    <w:rsid w:val="000B6397"/>
    <w:rsid w:val="000B6EC0"/>
    <w:rsid w:val="000B750C"/>
    <w:rsid w:val="000C5494"/>
    <w:rsid w:val="000C7444"/>
    <w:rsid w:val="000D0E71"/>
    <w:rsid w:val="000D2066"/>
    <w:rsid w:val="000D5FC9"/>
    <w:rsid w:val="000D6C5A"/>
    <w:rsid w:val="000E032E"/>
    <w:rsid w:val="000E0B4C"/>
    <w:rsid w:val="000E2584"/>
    <w:rsid w:val="000E3FEB"/>
    <w:rsid w:val="000E6AD5"/>
    <w:rsid w:val="000F0934"/>
    <w:rsid w:val="000F12AF"/>
    <w:rsid w:val="000F152C"/>
    <w:rsid w:val="000F5CCD"/>
    <w:rsid w:val="000F681D"/>
    <w:rsid w:val="000F6D49"/>
    <w:rsid w:val="00103F6F"/>
    <w:rsid w:val="001051F0"/>
    <w:rsid w:val="0010564D"/>
    <w:rsid w:val="00110CAD"/>
    <w:rsid w:val="001162FA"/>
    <w:rsid w:val="00121C3F"/>
    <w:rsid w:val="001245D3"/>
    <w:rsid w:val="001253CF"/>
    <w:rsid w:val="001319E2"/>
    <w:rsid w:val="00134086"/>
    <w:rsid w:val="00134A0D"/>
    <w:rsid w:val="00134BF4"/>
    <w:rsid w:val="00137D62"/>
    <w:rsid w:val="00140512"/>
    <w:rsid w:val="00141BB7"/>
    <w:rsid w:val="001433A7"/>
    <w:rsid w:val="00144F1F"/>
    <w:rsid w:val="001477C9"/>
    <w:rsid w:val="00147F6D"/>
    <w:rsid w:val="0015332D"/>
    <w:rsid w:val="00154E8A"/>
    <w:rsid w:val="0015634C"/>
    <w:rsid w:val="00157501"/>
    <w:rsid w:val="00157A72"/>
    <w:rsid w:val="001619CD"/>
    <w:rsid w:val="001627E3"/>
    <w:rsid w:val="001654E1"/>
    <w:rsid w:val="00165C37"/>
    <w:rsid w:val="001666F0"/>
    <w:rsid w:val="00166B78"/>
    <w:rsid w:val="00166E8D"/>
    <w:rsid w:val="001701A9"/>
    <w:rsid w:val="0017192D"/>
    <w:rsid w:val="001723F3"/>
    <w:rsid w:val="001727D0"/>
    <w:rsid w:val="00172D70"/>
    <w:rsid w:val="001730A7"/>
    <w:rsid w:val="001758A7"/>
    <w:rsid w:val="00177A71"/>
    <w:rsid w:val="001812CC"/>
    <w:rsid w:val="0018489E"/>
    <w:rsid w:val="0018780F"/>
    <w:rsid w:val="001921A0"/>
    <w:rsid w:val="00193973"/>
    <w:rsid w:val="001939DB"/>
    <w:rsid w:val="001A08B0"/>
    <w:rsid w:val="001A140D"/>
    <w:rsid w:val="001A19C1"/>
    <w:rsid w:val="001A3179"/>
    <w:rsid w:val="001A3E3C"/>
    <w:rsid w:val="001A5060"/>
    <w:rsid w:val="001B6D21"/>
    <w:rsid w:val="001C1BFD"/>
    <w:rsid w:val="001C208C"/>
    <w:rsid w:val="001C29A1"/>
    <w:rsid w:val="001C2CF3"/>
    <w:rsid w:val="001C45CC"/>
    <w:rsid w:val="001C5411"/>
    <w:rsid w:val="001C54B1"/>
    <w:rsid w:val="001C59C8"/>
    <w:rsid w:val="001C5CD4"/>
    <w:rsid w:val="001C7FF2"/>
    <w:rsid w:val="001D0454"/>
    <w:rsid w:val="001D2797"/>
    <w:rsid w:val="001D6E2F"/>
    <w:rsid w:val="001E0A6A"/>
    <w:rsid w:val="001E0FAE"/>
    <w:rsid w:val="001E2D9C"/>
    <w:rsid w:val="001E46E9"/>
    <w:rsid w:val="001E76E6"/>
    <w:rsid w:val="001F1BFE"/>
    <w:rsid w:val="001F2B36"/>
    <w:rsid w:val="001F2D89"/>
    <w:rsid w:val="001F3942"/>
    <w:rsid w:val="001F395C"/>
    <w:rsid w:val="001F630F"/>
    <w:rsid w:val="001F789E"/>
    <w:rsid w:val="00200ED0"/>
    <w:rsid w:val="0020247A"/>
    <w:rsid w:val="00203CE3"/>
    <w:rsid w:val="0020644A"/>
    <w:rsid w:val="00210072"/>
    <w:rsid w:val="00210B63"/>
    <w:rsid w:val="002113D5"/>
    <w:rsid w:val="002129E1"/>
    <w:rsid w:val="00212A8F"/>
    <w:rsid w:val="002173AC"/>
    <w:rsid w:val="0022281E"/>
    <w:rsid w:val="00223982"/>
    <w:rsid w:val="00223EF5"/>
    <w:rsid w:val="0022534F"/>
    <w:rsid w:val="0022541A"/>
    <w:rsid w:val="002254F9"/>
    <w:rsid w:val="0022606B"/>
    <w:rsid w:val="0023062B"/>
    <w:rsid w:val="0023123C"/>
    <w:rsid w:val="002317EC"/>
    <w:rsid w:val="00233639"/>
    <w:rsid w:val="002349E3"/>
    <w:rsid w:val="0023503B"/>
    <w:rsid w:val="00235780"/>
    <w:rsid w:val="002364F7"/>
    <w:rsid w:val="002368E2"/>
    <w:rsid w:val="00237E43"/>
    <w:rsid w:val="00243C85"/>
    <w:rsid w:val="00245F7B"/>
    <w:rsid w:val="002464EE"/>
    <w:rsid w:val="00246953"/>
    <w:rsid w:val="0024744D"/>
    <w:rsid w:val="002479FE"/>
    <w:rsid w:val="00250DD0"/>
    <w:rsid w:val="002510BE"/>
    <w:rsid w:val="00252CD1"/>
    <w:rsid w:val="002547E3"/>
    <w:rsid w:val="00256124"/>
    <w:rsid w:val="00260AD9"/>
    <w:rsid w:val="00261082"/>
    <w:rsid w:val="00262C2D"/>
    <w:rsid w:val="00263AAE"/>
    <w:rsid w:val="002640A0"/>
    <w:rsid w:val="002657CC"/>
    <w:rsid w:val="002664C3"/>
    <w:rsid w:val="00267781"/>
    <w:rsid w:val="0027432C"/>
    <w:rsid w:val="00275893"/>
    <w:rsid w:val="00275CDF"/>
    <w:rsid w:val="002766C8"/>
    <w:rsid w:val="00280074"/>
    <w:rsid w:val="00280C82"/>
    <w:rsid w:val="00282269"/>
    <w:rsid w:val="00283B10"/>
    <w:rsid w:val="00286201"/>
    <w:rsid w:val="0029078C"/>
    <w:rsid w:val="002913BD"/>
    <w:rsid w:val="00295752"/>
    <w:rsid w:val="00296B64"/>
    <w:rsid w:val="002975C7"/>
    <w:rsid w:val="002A074A"/>
    <w:rsid w:val="002A288C"/>
    <w:rsid w:val="002A2F6E"/>
    <w:rsid w:val="002A3BFA"/>
    <w:rsid w:val="002A5470"/>
    <w:rsid w:val="002A5B21"/>
    <w:rsid w:val="002A6706"/>
    <w:rsid w:val="002A724C"/>
    <w:rsid w:val="002B19AA"/>
    <w:rsid w:val="002B2388"/>
    <w:rsid w:val="002B3F21"/>
    <w:rsid w:val="002B4A33"/>
    <w:rsid w:val="002B512E"/>
    <w:rsid w:val="002B5405"/>
    <w:rsid w:val="002B5953"/>
    <w:rsid w:val="002B6335"/>
    <w:rsid w:val="002B682A"/>
    <w:rsid w:val="002B6BB7"/>
    <w:rsid w:val="002B6BC5"/>
    <w:rsid w:val="002B7CF8"/>
    <w:rsid w:val="002C07F1"/>
    <w:rsid w:val="002C3330"/>
    <w:rsid w:val="002D3B37"/>
    <w:rsid w:val="002D47D4"/>
    <w:rsid w:val="002E0722"/>
    <w:rsid w:val="002E3E1B"/>
    <w:rsid w:val="002E462B"/>
    <w:rsid w:val="002E4F71"/>
    <w:rsid w:val="002E5C64"/>
    <w:rsid w:val="002E60DB"/>
    <w:rsid w:val="002F1721"/>
    <w:rsid w:val="002F304D"/>
    <w:rsid w:val="002F3286"/>
    <w:rsid w:val="002F5473"/>
    <w:rsid w:val="002F5B8C"/>
    <w:rsid w:val="002F66E5"/>
    <w:rsid w:val="002F66F8"/>
    <w:rsid w:val="002F7736"/>
    <w:rsid w:val="0030100C"/>
    <w:rsid w:val="003014E0"/>
    <w:rsid w:val="00303D71"/>
    <w:rsid w:val="003040CB"/>
    <w:rsid w:val="00304152"/>
    <w:rsid w:val="0030534D"/>
    <w:rsid w:val="003143AA"/>
    <w:rsid w:val="00314C1D"/>
    <w:rsid w:val="00315496"/>
    <w:rsid w:val="00316F11"/>
    <w:rsid w:val="0031785F"/>
    <w:rsid w:val="0032127D"/>
    <w:rsid w:val="00321707"/>
    <w:rsid w:val="00322CD0"/>
    <w:rsid w:val="003246F4"/>
    <w:rsid w:val="00326512"/>
    <w:rsid w:val="003272A4"/>
    <w:rsid w:val="0032749B"/>
    <w:rsid w:val="00327694"/>
    <w:rsid w:val="00330AF4"/>
    <w:rsid w:val="003360FD"/>
    <w:rsid w:val="00337A6E"/>
    <w:rsid w:val="00341B5A"/>
    <w:rsid w:val="00341BCA"/>
    <w:rsid w:val="00344215"/>
    <w:rsid w:val="00344D52"/>
    <w:rsid w:val="00345183"/>
    <w:rsid w:val="00345EA7"/>
    <w:rsid w:val="00347DE7"/>
    <w:rsid w:val="003506A0"/>
    <w:rsid w:val="00350B13"/>
    <w:rsid w:val="00351131"/>
    <w:rsid w:val="0035281F"/>
    <w:rsid w:val="003530C6"/>
    <w:rsid w:val="00353F2F"/>
    <w:rsid w:val="00355B67"/>
    <w:rsid w:val="003575C5"/>
    <w:rsid w:val="00360F1B"/>
    <w:rsid w:val="00361FBC"/>
    <w:rsid w:val="00364DA5"/>
    <w:rsid w:val="003654CD"/>
    <w:rsid w:val="003660F1"/>
    <w:rsid w:val="00370243"/>
    <w:rsid w:val="003721AB"/>
    <w:rsid w:val="003732D4"/>
    <w:rsid w:val="00373D07"/>
    <w:rsid w:val="00375B04"/>
    <w:rsid w:val="00375B87"/>
    <w:rsid w:val="00376DA8"/>
    <w:rsid w:val="00377038"/>
    <w:rsid w:val="00377634"/>
    <w:rsid w:val="003821F1"/>
    <w:rsid w:val="00383BD3"/>
    <w:rsid w:val="00387707"/>
    <w:rsid w:val="00391456"/>
    <w:rsid w:val="00391BDA"/>
    <w:rsid w:val="00393E84"/>
    <w:rsid w:val="0039571D"/>
    <w:rsid w:val="00396B65"/>
    <w:rsid w:val="003A0A66"/>
    <w:rsid w:val="003A3071"/>
    <w:rsid w:val="003A583B"/>
    <w:rsid w:val="003A5936"/>
    <w:rsid w:val="003A62E7"/>
    <w:rsid w:val="003A7FA8"/>
    <w:rsid w:val="003B0B07"/>
    <w:rsid w:val="003B1740"/>
    <w:rsid w:val="003B18D0"/>
    <w:rsid w:val="003B48C5"/>
    <w:rsid w:val="003B7610"/>
    <w:rsid w:val="003C0036"/>
    <w:rsid w:val="003C100B"/>
    <w:rsid w:val="003C1FDA"/>
    <w:rsid w:val="003C328A"/>
    <w:rsid w:val="003C3813"/>
    <w:rsid w:val="003C3D75"/>
    <w:rsid w:val="003C4092"/>
    <w:rsid w:val="003C55E3"/>
    <w:rsid w:val="003C6D76"/>
    <w:rsid w:val="003D0193"/>
    <w:rsid w:val="003D0BCC"/>
    <w:rsid w:val="003D2383"/>
    <w:rsid w:val="003D29EE"/>
    <w:rsid w:val="003D2F79"/>
    <w:rsid w:val="003D38C6"/>
    <w:rsid w:val="003D4D40"/>
    <w:rsid w:val="003D6452"/>
    <w:rsid w:val="003E0257"/>
    <w:rsid w:val="003F13AD"/>
    <w:rsid w:val="003F3DD2"/>
    <w:rsid w:val="003F3FE2"/>
    <w:rsid w:val="003F4DDF"/>
    <w:rsid w:val="003F71E8"/>
    <w:rsid w:val="00401885"/>
    <w:rsid w:val="004069F1"/>
    <w:rsid w:val="00420A59"/>
    <w:rsid w:val="00420DDA"/>
    <w:rsid w:val="004253B0"/>
    <w:rsid w:val="00426221"/>
    <w:rsid w:val="0042659C"/>
    <w:rsid w:val="00427AED"/>
    <w:rsid w:val="004320B5"/>
    <w:rsid w:val="004323D9"/>
    <w:rsid w:val="00432699"/>
    <w:rsid w:val="00434125"/>
    <w:rsid w:val="00434440"/>
    <w:rsid w:val="00437329"/>
    <w:rsid w:val="00437F3A"/>
    <w:rsid w:val="004400EC"/>
    <w:rsid w:val="00441BF7"/>
    <w:rsid w:val="00442189"/>
    <w:rsid w:val="00444720"/>
    <w:rsid w:val="00445792"/>
    <w:rsid w:val="0044591F"/>
    <w:rsid w:val="0044675B"/>
    <w:rsid w:val="00447809"/>
    <w:rsid w:val="00452904"/>
    <w:rsid w:val="00452A95"/>
    <w:rsid w:val="00453015"/>
    <w:rsid w:val="0045324F"/>
    <w:rsid w:val="00455A68"/>
    <w:rsid w:val="004571BE"/>
    <w:rsid w:val="004608D1"/>
    <w:rsid w:val="0046230E"/>
    <w:rsid w:val="00465B5D"/>
    <w:rsid w:val="004670FB"/>
    <w:rsid w:val="004702A8"/>
    <w:rsid w:val="00470FBF"/>
    <w:rsid w:val="00477654"/>
    <w:rsid w:val="00477F89"/>
    <w:rsid w:val="00481141"/>
    <w:rsid w:val="0048114A"/>
    <w:rsid w:val="00484F07"/>
    <w:rsid w:val="0048584E"/>
    <w:rsid w:val="0048669B"/>
    <w:rsid w:val="00491479"/>
    <w:rsid w:val="0049205E"/>
    <w:rsid w:val="004923ED"/>
    <w:rsid w:val="004931C9"/>
    <w:rsid w:val="004965F6"/>
    <w:rsid w:val="004A0539"/>
    <w:rsid w:val="004A154B"/>
    <w:rsid w:val="004A34F0"/>
    <w:rsid w:val="004A3643"/>
    <w:rsid w:val="004A48AA"/>
    <w:rsid w:val="004A68CD"/>
    <w:rsid w:val="004B0E18"/>
    <w:rsid w:val="004B3F0D"/>
    <w:rsid w:val="004B57ED"/>
    <w:rsid w:val="004B5C3B"/>
    <w:rsid w:val="004B5CDF"/>
    <w:rsid w:val="004C1701"/>
    <w:rsid w:val="004C194C"/>
    <w:rsid w:val="004C252F"/>
    <w:rsid w:val="004C5263"/>
    <w:rsid w:val="004C6D5C"/>
    <w:rsid w:val="004D0588"/>
    <w:rsid w:val="004D1141"/>
    <w:rsid w:val="004D1610"/>
    <w:rsid w:val="004D4BB8"/>
    <w:rsid w:val="004E01B4"/>
    <w:rsid w:val="004E0DD3"/>
    <w:rsid w:val="004E38DE"/>
    <w:rsid w:val="004E5E9B"/>
    <w:rsid w:val="004E5EB9"/>
    <w:rsid w:val="004E66C1"/>
    <w:rsid w:val="004E7333"/>
    <w:rsid w:val="004F4345"/>
    <w:rsid w:val="004F4D41"/>
    <w:rsid w:val="004F538C"/>
    <w:rsid w:val="004F5FC6"/>
    <w:rsid w:val="004F6CE4"/>
    <w:rsid w:val="00500CAD"/>
    <w:rsid w:val="005024F7"/>
    <w:rsid w:val="00502EF8"/>
    <w:rsid w:val="00503216"/>
    <w:rsid w:val="00505A02"/>
    <w:rsid w:val="00510EB9"/>
    <w:rsid w:val="0051190C"/>
    <w:rsid w:val="005129B7"/>
    <w:rsid w:val="005138F8"/>
    <w:rsid w:val="00513DF3"/>
    <w:rsid w:val="00514C88"/>
    <w:rsid w:val="00515A22"/>
    <w:rsid w:val="005170A3"/>
    <w:rsid w:val="00517265"/>
    <w:rsid w:val="005214AB"/>
    <w:rsid w:val="00522329"/>
    <w:rsid w:val="005225C2"/>
    <w:rsid w:val="00522A2C"/>
    <w:rsid w:val="00525825"/>
    <w:rsid w:val="00525A4E"/>
    <w:rsid w:val="0052612B"/>
    <w:rsid w:val="00530DC9"/>
    <w:rsid w:val="00531AFE"/>
    <w:rsid w:val="005330EE"/>
    <w:rsid w:val="00533FAE"/>
    <w:rsid w:val="005353FD"/>
    <w:rsid w:val="005405A8"/>
    <w:rsid w:val="00551FC0"/>
    <w:rsid w:val="005547AB"/>
    <w:rsid w:val="005548A3"/>
    <w:rsid w:val="00554CD4"/>
    <w:rsid w:val="005569BD"/>
    <w:rsid w:val="00562D06"/>
    <w:rsid w:val="005709AE"/>
    <w:rsid w:val="00572D5A"/>
    <w:rsid w:val="00573F98"/>
    <w:rsid w:val="005759C0"/>
    <w:rsid w:val="005808BD"/>
    <w:rsid w:val="0058112D"/>
    <w:rsid w:val="00582EB4"/>
    <w:rsid w:val="00583AAA"/>
    <w:rsid w:val="00583FFF"/>
    <w:rsid w:val="00585B6B"/>
    <w:rsid w:val="0058634F"/>
    <w:rsid w:val="00587601"/>
    <w:rsid w:val="00591E73"/>
    <w:rsid w:val="005926D9"/>
    <w:rsid w:val="00592986"/>
    <w:rsid w:val="0059321C"/>
    <w:rsid w:val="00594021"/>
    <w:rsid w:val="00594AC7"/>
    <w:rsid w:val="00596F1D"/>
    <w:rsid w:val="00597B51"/>
    <w:rsid w:val="00597D84"/>
    <w:rsid w:val="005A0224"/>
    <w:rsid w:val="005A2F93"/>
    <w:rsid w:val="005A5F96"/>
    <w:rsid w:val="005B0893"/>
    <w:rsid w:val="005B1555"/>
    <w:rsid w:val="005B23A1"/>
    <w:rsid w:val="005B41B0"/>
    <w:rsid w:val="005B620A"/>
    <w:rsid w:val="005B66DC"/>
    <w:rsid w:val="005C0926"/>
    <w:rsid w:val="005C2E72"/>
    <w:rsid w:val="005C36E6"/>
    <w:rsid w:val="005C382E"/>
    <w:rsid w:val="005C71ED"/>
    <w:rsid w:val="005C76C2"/>
    <w:rsid w:val="005D08B8"/>
    <w:rsid w:val="005D0E4C"/>
    <w:rsid w:val="005D2F2B"/>
    <w:rsid w:val="005D40F9"/>
    <w:rsid w:val="005D49BB"/>
    <w:rsid w:val="005D4EF7"/>
    <w:rsid w:val="005D591E"/>
    <w:rsid w:val="005D6090"/>
    <w:rsid w:val="005D6293"/>
    <w:rsid w:val="005E0AC0"/>
    <w:rsid w:val="005E6715"/>
    <w:rsid w:val="005E7133"/>
    <w:rsid w:val="005E7ADD"/>
    <w:rsid w:val="005F01FD"/>
    <w:rsid w:val="005F03F5"/>
    <w:rsid w:val="005F07FC"/>
    <w:rsid w:val="005F224C"/>
    <w:rsid w:val="005F24AD"/>
    <w:rsid w:val="005F3CC1"/>
    <w:rsid w:val="005F5068"/>
    <w:rsid w:val="005F70DF"/>
    <w:rsid w:val="00602CA7"/>
    <w:rsid w:val="00603F64"/>
    <w:rsid w:val="00605FFC"/>
    <w:rsid w:val="006065EE"/>
    <w:rsid w:val="00607A47"/>
    <w:rsid w:val="006113AC"/>
    <w:rsid w:val="00612951"/>
    <w:rsid w:val="00612CB9"/>
    <w:rsid w:val="00615EF0"/>
    <w:rsid w:val="0061662D"/>
    <w:rsid w:val="0061774C"/>
    <w:rsid w:val="006207B2"/>
    <w:rsid w:val="006230F0"/>
    <w:rsid w:val="006242E2"/>
    <w:rsid w:val="006264F3"/>
    <w:rsid w:val="0062738A"/>
    <w:rsid w:val="00635292"/>
    <w:rsid w:val="006359A5"/>
    <w:rsid w:val="00635A70"/>
    <w:rsid w:val="00636077"/>
    <w:rsid w:val="00641B26"/>
    <w:rsid w:val="00642382"/>
    <w:rsid w:val="006425D1"/>
    <w:rsid w:val="00644219"/>
    <w:rsid w:val="00646982"/>
    <w:rsid w:val="006504EA"/>
    <w:rsid w:val="00651844"/>
    <w:rsid w:val="00651C53"/>
    <w:rsid w:val="00652218"/>
    <w:rsid w:val="00653CA4"/>
    <w:rsid w:val="006554E9"/>
    <w:rsid w:val="006557B2"/>
    <w:rsid w:val="00656443"/>
    <w:rsid w:val="00657C2D"/>
    <w:rsid w:val="006615C6"/>
    <w:rsid w:val="00663D1E"/>
    <w:rsid w:val="00664047"/>
    <w:rsid w:val="00664CA3"/>
    <w:rsid w:val="00671F34"/>
    <w:rsid w:val="00672EBE"/>
    <w:rsid w:val="006739E7"/>
    <w:rsid w:val="00674293"/>
    <w:rsid w:val="00676C33"/>
    <w:rsid w:val="00682DAB"/>
    <w:rsid w:val="00683A2D"/>
    <w:rsid w:val="006904AE"/>
    <w:rsid w:val="0069154C"/>
    <w:rsid w:val="00693378"/>
    <w:rsid w:val="00694258"/>
    <w:rsid w:val="00694951"/>
    <w:rsid w:val="00696691"/>
    <w:rsid w:val="00696B36"/>
    <w:rsid w:val="00697DA6"/>
    <w:rsid w:val="006A01A7"/>
    <w:rsid w:val="006A062A"/>
    <w:rsid w:val="006A16FA"/>
    <w:rsid w:val="006A247D"/>
    <w:rsid w:val="006A26C3"/>
    <w:rsid w:val="006A2824"/>
    <w:rsid w:val="006A2C5D"/>
    <w:rsid w:val="006A4530"/>
    <w:rsid w:val="006A49FF"/>
    <w:rsid w:val="006A5B1E"/>
    <w:rsid w:val="006B3580"/>
    <w:rsid w:val="006B3B5B"/>
    <w:rsid w:val="006B3B94"/>
    <w:rsid w:val="006B5E72"/>
    <w:rsid w:val="006B5FBD"/>
    <w:rsid w:val="006B62B6"/>
    <w:rsid w:val="006B65A8"/>
    <w:rsid w:val="006C00E9"/>
    <w:rsid w:val="006C0EEA"/>
    <w:rsid w:val="006C1A27"/>
    <w:rsid w:val="006C3448"/>
    <w:rsid w:val="006C66B2"/>
    <w:rsid w:val="006C6D51"/>
    <w:rsid w:val="006C6D9A"/>
    <w:rsid w:val="006C6DEB"/>
    <w:rsid w:val="006C77F3"/>
    <w:rsid w:val="006C7E57"/>
    <w:rsid w:val="006D1947"/>
    <w:rsid w:val="006D6D79"/>
    <w:rsid w:val="006D7BEB"/>
    <w:rsid w:val="006E42A9"/>
    <w:rsid w:val="006E492C"/>
    <w:rsid w:val="006E6DC3"/>
    <w:rsid w:val="006F0A49"/>
    <w:rsid w:val="006F114B"/>
    <w:rsid w:val="006F2066"/>
    <w:rsid w:val="006F405E"/>
    <w:rsid w:val="006F42FD"/>
    <w:rsid w:val="006F7EE1"/>
    <w:rsid w:val="00701A50"/>
    <w:rsid w:val="00706FE7"/>
    <w:rsid w:val="00710D58"/>
    <w:rsid w:val="0071124D"/>
    <w:rsid w:val="00712397"/>
    <w:rsid w:val="00712CD5"/>
    <w:rsid w:val="00713441"/>
    <w:rsid w:val="0071721C"/>
    <w:rsid w:val="0071748B"/>
    <w:rsid w:val="00720B9B"/>
    <w:rsid w:val="007223FE"/>
    <w:rsid w:val="00724EEC"/>
    <w:rsid w:val="00727176"/>
    <w:rsid w:val="0073018F"/>
    <w:rsid w:val="00730CD7"/>
    <w:rsid w:val="00731042"/>
    <w:rsid w:val="00731C20"/>
    <w:rsid w:val="0073247F"/>
    <w:rsid w:val="00735C2E"/>
    <w:rsid w:val="007369C2"/>
    <w:rsid w:val="007375FD"/>
    <w:rsid w:val="0074162B"/>
    <w:rsid w:val="00742BFF"/>
    <w:rsid w:val="007432E1"/>
    <w:rsid w:val="00743798"/>
    <w:rsid w:val="007500F6"/>
    <w:rsid w:val="00750426"/>
    <w:rsid w:val="00750A39"/>
    <w:rsid w:val="007516B2"/>
    <w:rsid w:val="00753824"/>
    <w:rsid w:val="00753FD7"/>
    <w:rsid w:val="007548BE"/>
    <w:rsid w:val="007557ED"/>
    <w:rsid w:val="007609A0"/>
    <w:rsid w:val="00763091"/>
    <w:rsid w:val="00763F96"/>
    <w:rsid w:val="00767280"/>
    <w:rsid w:val="00767381"/>
    <w:rsid w:val="00771E21"/>
    <w:rsid w:val="0077389D"/>
    <w:rsid w:val="00773F82"/>
    <w:rsid w:val="0077435A"/>
    <w:rsid w:val="00776F29"/>
    <w:rsid w:val="00777508"/>
    <w:rsid w:val="00782C24"/>
    <w:rsid w:val="00782D89"/>
    <w:rsid w:val="00782F5B"/>
    <w:rsid w:val="00783DF2"/>
    <w:rsid w:val="00784C20"/>
    <w:rsid w:val="0079295A"/>
    <w:rsid w:val="00792C40"/>
    <w:rsid w:val="0079332D"/>
    <w:rsid w:val="007936A2"/>
    <w:rsid w:val="00794495"/>
    <w:rsid w:val="007967A3"/>
    <w:rsid w:val="007969C4"/>
    <w:rsid w:val="007971F1"/>
    <w:rsid w:val="00797500"/>
    <w:rsid w:val="007A29FD"/>
    <w:rsid w:val="007A3BDE"/>
    <w:rsid w:val="007A5724"/>
    <w:rsid w:val="007B1EA1"/>
    <w:rsid w:val="007B2E54"/>
    <w:rsid w:val="007B3E90"/>
    <w:rsid w:val="007B6FA8"/>
    <w:rsid w:val="007C0A49"/>
    <w:rsid w:val="007C2797"/>
    <w:rsid w:val="007C388E"/>
    <w:rsid w:val="007C5EA7"/>
    <w:rsid w:val="007D1B2F"/>
    <w:rsid w:val="007D3288"/>
    <w:rsid w:val="007D4072"/>
    <w:rsid w:val="007D59F9"/>
    <w:rsid w:val="007E02D7"/>
    <w:rsid w:val="007E0BD3"/>
    <w:rsid w:val="007E1B08"/>
    <w:rsid w:val="007E1FB1"/>
    <w:rsid w:val="007E6519"/>
    <w:rsid w:val="007E6934"/>
    <w:rsid w:val="007F04D6"/>
    <w:rsid w:val="007F2F68"/>
    <w:rsid w:val="007F3119"/>
    <w:rsid w:val="007F6314"/>
    <w:rsid w:val="00804AB2"/>
    <w:rsid w:val="00804F3A"/>
    <w:rsid w:val="00805869"/>
    <w:rsid w:val="008101EE"/>
    <w:rsid w:val="0081385A"/>
    <w:rsid w:val="0081591F"/>
    <w:rsid w:val="00815A4A"/>
    <w:rsid w:val="00815AB4"/>
    <w:rsid w:val="00823D9E"/>
    <w:rsid w:val="008253C5"/>
    <w:rsid w:val="00827CB8"/>
    <w:rsid w:val="00830446"/>
    <w:rsid w:val="008304FA"/>
    <w:rsid w:val="00831700"/>
    <w:rsid w:val="00833DCE"/>
    <w:rsid w:val="008348A3"/>
    <w:rsid w:val="00837541"/>
    <w:rsid w:val="00842039"/>
    <w:rsid w:val="0084240E"/>
    <w:rsid w:val="0084311F"/>
    <w:rsid w:val="00843EBF"/>
    <w:rsid w:val="00843FC9"/>
    <w:rsid w:val="00845024"/>
    <w:rsid w:val="008479C0"/>
    <w:rsid w:val="008510FF"/>
    <w:rsid w:val="008535DA"/>
    <w:rsid w:val="008542A3"/>
    <w:rsid w:val="008545DA"/>
    <w:rsid w:val="00856CCE"/>
    <w:rsid w:val="0086226A"/>
    <w:rsid w:val="0086555F"/>
    <w:rsid w:val="00866604"/>
    <w:rsid w:val="0087015B"/>
    <w:rsid w:val="00870C69"/>
    <w:rsid w:val="00871970"/>
    <w:rsid w:val="0087420A"/>
    <w:rsid w:val="00874242"/>
    <w:rsid w:val="00875CCF"/>
    <w:rsid w:val="00876F27"/>
    <w:rsid w:val="0088576F"/>
    <w:rsid w:val="008857EA"/>
    <w:rsid w:val="00892057"/>
    <w:rsid w:val="0089525F"/>
    <w:rsid w:val="00896797"/>
    <w:rsid w:val="00897CA3"/>
    <w:rsid w:val="008A0620"/>
    <w:rsid w:val="008A0ECC"/>
    <w:rsid w:val="008A6303"/>
    <w:rsid w:val="008B13B0"/>
    <w:rsid w:val="008B2E58"/>
    <w:rsid w:val="008C2885"/>
    <w:rsid w:val="008C4005"/>
    <w:rsid w:val="008C63E9"/>
    <w:rsid w:val="008C7233"/>
    <w:rsid w:val="008C7CE8"/>
    <w:rsid w:val="008D43EA"/>
    <w:rsid w:val="008D604F"/>
    <w:rsid w:val="008E4D3B"/>
    <w:rsid w:val="008E57FC"/>
    <w:rsid w:val="008E5D17"/>
    <w:rsid w:val="008E6495"/>
    <w:rsid w:val="008E6F43"/>
    <w:rsid w:val="008E72D0"/>
    <w:rsid w:val="008E7CA3"/>
    <w:rsid w:val="008F0955"/>
    <w:rsid w:val="008F3957"/>
    <w:rsid w:val="008F4689"/>
    <w:rsid w:val="008F5C65"/>
    <w:rsid w:val="008F64C5"/>
    <w:rsid w:val="0090031C"/>
    <w:rsid w:val="009012DC"/>
    <w:rsid w:val="00901DC8"/>
    <w:rsid w:val="009061C2"/>
    <w:rsid w:val="009073F0"/>
    <w:rsid w:val="00913325"/>
    <w:rsid w:val="00915180"/>
    <w:rsid w:val="00915DE5"/>
    <w:rsid w:val="00917364"/>
    <w:rsid w:val="00920865"/>
    <w:rsid w:val="00921043"/>
    <w:rsid w:val="00923E23"/>
    <w:rsid w:val="00927322"/>
    <w:rsid w:val="0092769D"/>
    <w:rsid w:val="009307A9"/>
    <w:rsid w:val="00930B54"/>
    <w:rsid w:val="00930B55"/>
    <w:rsid w:val="009340B0"/>
    <w:rsid w:val="00937BB1"/>
    <w:rsid w:val="00937BCB"/>
    <w:rsid w:val="00945405"/>
    <w:rsid w:val="00945FD4"/>
    <w:rsid w:val="00946B8A"/>
    <w:rsid w:val="0095194D"/>
    <w:rsid w:val="009519D2"/>
    <w:rsid w:val="00951AF6"/>
    <w:rsid w:val="00952DFF"/>
    <w:rsid w:val="0095410A"/>
    <w:rsid w:val="00954D54"/>
    <w:rsid w:val="00957E03"/>
    <w:rsid w:val="0096012B"/>
    <w:rsid w:val="00964540"/>
    <w:rsid w:val="00971527"/>
    <w:rsid w:val="00971C07"/>
    <w:rsid w:val="0097329A"/>
    <w:rsid w:val="00974DEB"/>
    <w:rsid w:val="00975BE0"/>
    <w:rsid w:val="009811FA"/>
    <w:rsid w:val="00981FDF"/>
    <w:rsid w:val="00984919"/>
    <w:rsid w:val="00985E58"/>
    <w:rsid w:val="00985E81"/>
    <w:rsid w:val="00985F14"/>
    <w:rsid w:val="00986787"/>
    <w:rsid w:val="00987DB4"/>
    <w:rsid w:val="00992AFB"/>
    <w:rsid w:val="00992B24"/>
    <w:rsid w:val="00994611"/>
    <w:rsid w:val="00994F27"/>
    <w:rsid w:val="00995ED7"/>
    <w:rsid w:val="00996756"/>
    <w:rsid w:val="009A02CF"/>
    <w:rsid w:val="009A1487"/>
    <w:rsid w:val="009A148F"/>
    <w:rsid w:val="009A15AF"/>
    <w:rsid w:val="009A5850"/>
    <w:rsid w:val="009B569E"/>
    <w:rsid w:val="009B5E48"/>
    <w:rsid w:val="009C026F"/>
    <w:rsid w:val="009C21A4"/>
    <w:rsid w:val="009C2841"/>
    <w:rsid w:val="009C2C2F"/>
    <w:rsid w:val="009C4A45"/>
    <w:rsid w:val="009C4CFB"/>
    <w:rsid w:val="009C4FEF"/>
    <w:rsid w:val="009C6237"/>
    <w:rsid w:val="009D07CF"/>
    <w:rsid w:val="009D0882"/>
    <w:rsid w:val="009D08CF"/>
    <w:rsid w:val="009D1ECF"/>
    <w:rsid w:val="009D1FC2"/>
    <w:rsid w:val="009D2192"/>
    <w:rsid w:val="009D257A"/>
    <w:rsid w:val="009D3853"/>
    <w:rsid w:val="009D3E2C"/>
    <w:rsid w:val="009D60D7"/>
    <w:rsid w:val="009D70A4"/>
    <w:rsid w:val="009D747F"/>
    <w:rsid w:val="009E4F58"/>
    <w:rsid w:val="009F0D4E"/>
    <w:rsid w:val="009F2687"/>
    <w:rsid w:val="009F4CCF"/>
    <w:rsid w:val="009F562A"/>
    <w:rsid w:val="009F7609"/>
    <w:rsid w:val="009F76C7"/>
    <w:rsid w:val="009F7727"/>
    <w:rsid w:val="009F78DF"/>
    <w:rsid w:val="009F7AC0"/>
    <w:rsid w:val="00A0074F"/>
    <w:rsid w:val="00A01204"/>
    <w:rsid w:val="00A04BA7"/>
    <w:rsid w:val="00A06455"/>
    <w:rsid w:val="00A06BF8"/>
    <w:rsid w:val="00A10D48"/>
    <w:rsid w:val="00A1244B"/>
    <w:rsid w:val="00A1675A"/>
    <w:rsid w:val="00A1740E"/>
    <w:rsid w:val="00A17CAA"/>
    <w:rsid w:val="00A22618"/>
    <w:rsid w:val="00A22B6D"/>
    <w:rsid w:val="00A22ECF"/>
    <w:rsid w:val="00A23495"/>
    <w:rsid w:val="00A23B38"/>
    <w:rsid w:val="00A24A7D"/>
    <w:rsid w:val="00A24CA1"/>
    <w:rsid w:val="00A257BD"/>
    <w:rsid w:val="00A32E6E"/>
    <w:rsid w:val="00A34C33"/>
    <w:rsid w:val="00A357C5"/>
    <w:rsid w:val="00A35DDE"/>
    <w:rsid w:val="00A37CEC"/>
    <w:rsid w:val="00A40722"/>
    <w:rsid w:val="00A414BF"/>
    <w:rsid w:val="00A41F65"/>
    <w:rsid w:val="00A42AE7"/>
    <w:rsid w:val="00A4519A"/>
    <w:rsid w:val="00A51033"/>
    <w:rsid w:val="00A511C8"/>
    <w:rsid w:val="00A53451"/>
    <w:rsid w:val="00A578D2"/>
    <w:rsid w:val="00A6005F"/>
    <w:rsid w:val="00A61E31"/>
    <w:rsid w:val="00A70795"/>
    <w:rsid w:val="00A71C67"/>
    <w:rsid w:val="00A75271"/>
    <w:rsid w:val="00A76D2D"/>
    <w:rsid w:val="00A802EF"/>
    <w:rsid w:val="00A81977"/>
    <w:rsid w:val="00A82284"/>
    <w:rsid w:val="00A824E0"/>
    <w:rsid w:val="00A83A8C"/>
    <w:rsid w:val="00A83DC0"/>
    <w:rsid w:val="00A922B8"/>
    <w:rsid w:val="00A93148"/>
    <w:rsid w:val="00A94431"/>
    <w:rsid w:val="00A953A0"/>
    <w:rsid w:val="00A954D2"/>
    <w:rsid w:val="00A955AD"/>
    <w:rsid w:val="00A97250"/>
    <w:rsid w:val="00AA147A"/>
    <w:rsid w:val="00AA2D05"/>
    <w:rsid w:val="00AA3243"/>
    <w:rsid w:val="00AA3462"/>
    <w:rsid w:val="00AA394A"/>
    <w:rsid w:val="00AA40CB"/>
    <w:rsid w:val="00AA790A"/>
    <w:rsid w:val="00AB11A2"/>
    <w:rsid w:val="00AB22FE"/>
    <w:rsid w:val="00AB77CB"/>
    <w:rsid w:val="00AC04C6"/>
    <w:rsid w:val="00AC16B1"/>
    <w:rsid w:val="00AC1AE4"/>
    <w:rsid w:val="00AC6ECF"/>
    <w:rsid w:val="00AC769D"/>
    <w:rsid w:val="00AD0137"/>
    <w:rsid w:val="00AD0BD0"/>
    <w:rsid w:val="00AD1D9D"/>
    <w:rsid w:val="00AD4003"/>
    <w:rsid w:val="00AD4F28"/>
    <w:rsid w:val="00AD58DB"/>
    <w:rsid w:val="00AD674D"/>
    <w:rsid w:val="00AD6E49"/>
    <w:rsid w:val="00AE0B61"/>
    <w:rsid w:val="00AE22BB"/>
    <w:rsid w:val="00AE5B58"/>
    <w:rsid w:val="00AF1BB9"/>
    <w:rsid w:val="00AF2345"/>
    <w:rsid w:val="00AF4E48"/>
    <w:rsid w:val="00AF6263"/>
    <w:rsid w:val="00AF78E1"/>
    <w:rsid w:val="00B0126A"/>
    <w:rsid w:val="00B02BDF"/>
    <w:rsid w:val="00B10017"/>
    <w:rsid w:val="00B10E49"/>
    <w:rsid w:val="00B146C1"/>
    <w:rsid w:val="00B15BEF"/>
    <w:rsid w:val="00B1776C"/>
    <w:rsid w:val="00B20929"/>
    <w:rsid w:val="00B20FB0"/>
    <w:rsid w:val="00B24B27"/>
    <w:rsid w:val="00B25172"/>
    <w:rsid w:val="00B252E8"/>
    <w:rsid w:val="00B30048"/>
    <w:rsid w:val="00B30983"/>
    <w:rsid w:val="00B30E6D"/>
    <w:rsid w:val="00B34002"/>
    <w:rsid w:val="00B34B0A"/>
    <w:rsid w:val="00B37092"/>
    <w:rsid w:val="00B41CA8"/>
    <w:rsid w:val="00B42C79"/>
    <w:rsid w:val="00B43C41"/>
    <w:rsid w:val="00B520EE"/>
    <w:rsid w:val="00B527A9"/>
    <w:rsid w:val="00B541A0"/>
    <w:rsid w:val="00B54C6B"/>
    <w:rsid w:val="00B571C0"/>
    <w:rsid w:val="00B601BC"/>
    <w:rsid w:val="00B6108A"/>
    <w:rsid w:val="00B63698"/>
    <w:rsid w:val="00B63B73"/>
    <w:rsid w:val="00B64A0D"/>
    <w:rsid w:val="00B64FE6"/>
    <w:rsid w:val="00B66777"/>
    <w:rsid w:val="00B66F6E"/>
    <w:rsid w:val="00B67976"/>
    <w:rsid w:val="00B67E15"/>
    <w:rsid w:val="00B702C7"/>
    <w:rsid w:val="00B719C9"/>
    <w:rsid w:val="00B71EA2"/>
    <w:rsid w:val="00B7304D"/>
    <w:rsid w:val="00B733A2"/>
    <w:rsid w:val="00B74160"/>
    <w:rsid w:val="00B767F4"/>
    <w:rsid w:val="00B76D69"/>
    <w:rsid w:val="00B80048"/>
    <w:rsid w:val="00B820AE"/>
    <w:rsid w:val="00B8242F"/>
    <w:rsid w:val="00B8392A"/>
    <w:rsid w:val="00B8679A"/>
    <w:rsid w:val="00B9700D"/>
    <w:rsid w:val="00B970A4"/>
    <w:rsid w:val="00BA1D81"/>
    <w:rsid w:val="00BA1DC9"/>
    <w:rsid w:val="00BA391D"/>
    <w:rsid w:val="00BA5154"/>
    <w:rsid w:val="00BB03F6"/>
    <w:rsid w:val="00BB763E"/>
    <w:rsid w:val="00BC20F9"/>
    <w:rsid w:val="00BC25A2"/>
    <w:rsid w:val="00BC31A4"/>
    <w:rsid w:val="00BC3E23"/>
    <w:rsid w:val="00BC4740"/>
    <w:rsid w:val="00BC4C47"/>
    <w:rsid w:val="00BC6572"/>
    <w:rsid w:val="00BC7A9A"/>
    <w:rsid w:val="00BD444C"/>
    <w:rsid w:val="00BD7334"/>
    <w:rsid w:val="00BE0926"/>
    <w:rsid w:val="00BE24C9"/>
    <w:rsid w:val="00BF20DB"/>
    <w:rsid w:val="00BF23B9"/>
    <w:rsid w:val="00BF3A96"/>
    <w:rsid w:val="00BF4022"/>
    <w:rsid w:val="00BF4F8E"/>
    <w:rsid w:val="00BF502E"/>
    <w:rsid w:val="00C00C44"/>
    <w:rsid w:val="00C01A4B"/>
    <w:rsid w:val="00C01DC8"/>
    <w:rsid w:val="00C05AED"/>
    <w:rsid w:val="00C05F03"/>
    <w:rsid w:val="00C06606"/>
    <w:rsid w:val="00C076CF"/>
    <w:rsid w:val="00C078B9"/>
    <w:rsid w:val="00C10CA9"/>
    <w:rsid w:val="00C12D9B"/>
    <w:rsid w:val="00C13F38"/>
    <w:rsid w:val="00C20DBE"/>
    <w:rsid w:val="00C2245C"/>
    <w:rsid w:val="00C22E13"/>
    <w:rsid w:val="00C236FF"/>
    <w:rsid w:val="00C23837"/>
    <w:rsid w:val="00C315E2"/>
    <w:rsid w:val="00C343AF"/>
    <w:rsid w:val="00C35EB1"/>
    <w:rsid w:val="00C40455"/>
    <w:rsid w:val="00C40792"/>
    <w:rsid w:val="00C42652"/>
    <w:rsid w:val="00C43675"/>
    <w:rsid w:val="00C456B6"/>
    <w:rsid w:val="00C5033A"/>
    <w:rsid w:val="00C50505"/>
    <w:rsid w:val="00C506AE"/>
    <w:rsid w:val="00C5188D"/>
    <w:rsid w:val="00C53215"/>
    <w:rsid w:val="00C55CA5"/>
    <w:rsid w:val="00C56F21"/>
    <w:rsid w:val="00C6146B"/>
    <w:rsid w:val="00C61E01"/>
    <w:rsid w:val="00C61E2D"/>
    <w:rsid w:val="00C63339"/>
    <w:rsid w:val="00C6490E"/>
    <w:rsid w:val="00C65C8C"/>
    <w:rsid w:val="00C67921"/>
    <w:rsid w:val="00C71719"/>
    <w:rsid w:val="00C818E2"/>
    <w:rsid w:val="00C823DF"/>
    <w:rsid w:val="00C83805"/>
    <w:rsid w:val="00C84C1F"/>
    <w:rsid w:val="00C86D57"/>
    <w:rsid w:val="00C91BCA"/>
    <w:rsid w:val="00C924C3"/>
    <w:rsid w:val="00C92DB2"/>
    <w:rsid w:val="00C9345E"/>
    <w:rsid w:val="00C94652"/>
    <w:rsid w:val="00C967D8"/>
    <w:rsid w:val="00CA0484"/>
    <w:rsid w:val="00CA2CC4"/>
    <w:rsid w:val="00CA409A"/>
    <w:rsid w:val="00CA53B4"/>
    <w:rsid w:val="00CA6089"/>
    <w:rsid w:val="00CB2321"/>
    <w:rsid w:val="00CB2ACD"/>
    <w:rsid w:val="00CB2DCE"/>
    <w:rsid w:val="00CB36D6"/>
    <w:rsid w:val="00CB4D7A"/>
    <w:rsid w:val="00CB7F8A"/>
    <w:rsid w:val="00CC3DAB"/>
    <w:rsid w:val="00CC663C"/>
    <w:rsid w:val="00CC6B03"/>
    <w:rsid w:val="00CD1F31"/>
    <w:rsid w:val="00CD2B65"/>
    <w:rsid w:val="00CD566B"/>
    <w:rsid w:val="00CD6DF8"/>
    <w:rsid w:val="00CD70F1"/>
    <w:rsid w:val="00CD716E"/>
    <w:rsid w:val="00CE1525"/>
    <w:rsid w:val="00CE44E1"/>
    <w:rsid w:val="00CE5D5B"/>
    <w:rsid w:val="00CF389F"/>
    <w:rsid w:val="00CF58D6"/>
    <w:rsid w:val="00CF7306"/>
    <w:rsid w:val="00D06234"/>
    <w:rsid w:val="00D103E7"/>
    <w:rsid w:val="00D11A6D"/>
    <w:rsid w:val="00D1603C"/>
    <w:rsid w:val="00D17DA5"/>
    <w:rsid w:val="00D2114B"/>
    <w:rsid w:val="00D21D4E"/>
    <w:rsid w:val="00D21F23"/>
    <w:rsid w:val="00D23B8F"/>
    <w:rsid w:val="00D257D5"/>
    <w:rsid w:val="00D25B46"/>
    <w:rsid w:val="00D25FFC"/>
    <w:rsid w:val="00D333E7"/>
    <w:rsid w:val="00D36C65"/>
    <w:rsid w:val="00D37976"/>
    <w:rsid w:val="00D401BC"/>
    <w:rsid w:val="00D40296"/>
    <w:rsid w:val="00D40B4C"/>
    <w:rsid w:val="00D40B9A"/>
    <w:rsid w:val="00D4131D"/>
    <w:rsid w:val="00D415DF"/>
    <w:rsid w:val="00D4168D"/>
    <w:rsid w:val="00D4182E"/>
    <w:rsid w:val="00D4200A"/>
    <w:rsid w:val="00D4353F"/>
    <w:rsid w:val="00D45B08"/>
    <w:rsid w:val="00D462D9"/>
    <w:rsid w:val="00D47550"/>
    <w:rsid w:val="00D5090F"/>
    <w:rsid w:val="00D51FDF"/>
    <w:rsid w:val="00D52761"/>
    <w:rsid w:val="00D52D55"/>
    <w:rsid w:val="00D534C6"/>
    <w:rsid w:val="00D535C8"/>
    <w:rsid w:val="00D56529"/>
    <w:rsid w:val="00D60521"/>
    <w:rsid w:val="00D60539"/>
    <w:rsid w:val="00D61817"/>
    <w:rsid w:val="00D623E3"/>
    <w:rsid w:val="00D64D46"/>
    <w:rsid w:val="00D65D42"/>
    <w:rsid w:val="00D6689C"/>
    <w:rsid w:val="00D710CB"/>
    <w:rsid w:val="00D734A9"/>
    <w:rsid w:val="00D742B2"/>
    <w:rsid w:val="00D7522F"/>
    <w:rsid w:val="00D754AA"/>
    <w:rsid w:val="00D77102"/>
    <w:rsid w:val="00D77DE6"/>
    <w:rsid w:val="00D817EB"/>
    <w:rsid w:val="00D8252B"/>
    <w:rsid w:val="00D841BC"/>
    <w:rsid w:val="00D86627"/>
    <w:rsid w:val="00D90FE9"/>
    <w:rsid w:val="00D95EF6"/>
    <w:rsid w:val="00DA11F5"/>
    <w:rsid w:val="00DA21AC"/>
    <w:rsid w:val="00DA5F2A"/>
    <w:rsid w:val="00DA6F14"/>
    <w:rsid w:val="00DB0D6B"/>
    <w:rsid w:val="00DB1B5B"/>
    <w:rsid w:val="00DB2408"/>
    <w:rsid w:val="00DB3EA0"/>
    <w:rsid w:val="00DB4B7E"/>
    <w:rsid w:val="00DB739B"/>
    <w:rsid w:val="00DC0F53"/>
    <w:rsid w:val="00DC205E"/>
    <w:rsid w:val="00DC37C9"/>
    <w:rsid w:val="00DC4A83"/>
    <w:rsid w:val="00DD2846"/>
    <w:rsid w:val="00DD5301"/>
    <w:rsid w:val="00DD5EBF"/>
    <w:rsid w:val="00DD612E"/>
    <w:rsid w:val="00DD6EC5"/>
    <w:rsid w:val="00DE1E2E"/>
    <w:rsid w:val="00DE2B85"/>
    <w:rsid w:val="00DE3DF8"/>
    <w:rsid w:val="00DE5E61"/>
    <w:rsid w:val="00DE6295"/>
    <w:rsid w:val="00DE688F"/>
    <w:rsid w:val="00DF08F8"/>
    <w:rsid w:val="00DF1795"/>
    <w:rsid w:val="00DF1ACB"/>
    <w:rsid w:val="00DF1B2E"/>
    <w:rsid w:val="00DF2AF0"/>
    <w:rsid w:val="00DF388D"/>
    <w:rsid w:val="00DF5303"/>
    <w:rsid w:val="00DF53DE"/>
    <w:rsid w:val="00DF58BE"/>
    <w:rsid w:val="00E00302"/>
    <w:rsid w:val="00E00CB9"/>
    <w:rsid w:val="00E0131F"/>
    <w:rsid w:val="00E06537"/>
    <w:rsid w:val="00E11D0F"/>
    <w:rsid w:val="00E13A0F"/>
    <w:rsid w:val="00E13B5E"/>
    <w:rsid w:val="00E152DF"/>
    <w:rsid w:val="00E16570"/>
    <w:rsid w:val="00E16B01"/>
    <w:rsid w:val="00E22F11"/>
    <w:rsid w:val="00E23BAA"/>
    <w:rsid w:val="00E274C5"/>
    <w:rsid w:val="00E349D7"/>
    <w:rsid w:val="00E34E28"/>
    <w:rsid w:val="00E352F5"/>
    <w:rsid w:val="00E370F7"/>
    <w:rsid w:val="00E436A0"/>
    <w:rsid w:val="00E43E3B"/>
    <w:rsid w:val="00E458FA"/>
    <w:rsid w:val="00E5469B"/>
    <w:rsid w:val="00E54F77"/>
    <w:rsid w:val="00E550C9"/>
    <w:rsid w:val="00E558FE"/>
    <w:rsid w:val="00E5755F"/>
    <w:rsid w:val="00E61015"/>
    <w:rsid w:val="00E62228"/>
    <w:rsid w:val="00E65CFE"/>
    <w:rsid w:val="00E6666F"/>
    <w:rsid w:val="00E70DF0"/>
    <w:rsid w:val="00E7112D"/>
    <w:rsid w:val="00E71C84"/>
    <w:rsid w:val="00E71FCD"/>
    <w:rsid w:val="00E73310"/>
    <w:rsid w:val="00E73465"/>
    <w:rsid w:val="00E73565"/>
    <w:rsid w:val="00E736A3"/>
    <w:rsid w:val="00E75486"/>
    <w:rsid w:val="00E76608"/>
    <w:rsid w:val="00E8194B"/>
    <w:rsid w:val="00E849FD"/>
    <w:rsid w:val="00E865FA"/>
    <w:rsid w:val="00E90EB2"/>
    <w:rsid w:val="00E93D49"/>
    <w:rsid w:val="00E94F90"/>
    <w:rsid w:val="00E9537D"/>
    <w:rsid w:val="00EA1958"/>
    <w:rsid w:val="00EA2989"/>
    <w:rsid w:val="00EA341E"/>
    <w:rsid w:val="00EA4694"/>
    <w:rsid w:val="00EA473B"/>
    <w:rsid w:val="00EA6849"/>
    <w:rsid w:val="00EB1068"/>
    <w:rsid w:val="00EB1CE2"/>
    <w:rsid w:val="00EB288C"/>
    <w:rsid w:val="00EB3AC1"/>
    <w:rsid w:val="00EB5EAC"/>
    <w:rsid w:val="00EB69BD"/>
    <w:rsid w:val="00EB7B8F"/>
    <w:rsid w:val="00EC0D2B"/>
    <w:rsid w:val="00EC1E58"/>
    <w:rsid w:val="00EC2408"/>
    <w:rsid w:val="00EC37A3"/>
    <w:rsid w:val="00EC432B"/>
    <w:rsid w:val="00EC4C72"/>
    <w:rsid w:val="00EC509F"/>
    <w:rsid w:val="00EC7479"/>
    <w:rsid w:val="00EC7557"/>
    <w:rsid w:val="00EC7C80"/>
    <w:rsid w:val="00ED054A"/>
    <w:rsid w:val="00ED0797"/>
    <w:rsid w:val="00ED087E"/>
    <w:rsid w:val="00ED24D8"/>
    <w:rsid w:val="00ED2F52"/>
    <w:rsid w:val="00ED3DB7"/>
    <w:rsid w:val="00ED4104"/>
    <w:rsid w:val="00ED4D04"/>
    <w:rsid w:val="00ED50F1"/>
    <w:rsid w:val="00ED65BB"/>
    <w:rsid w:val="00EE017B"/>
    <w:rsid w:val="00EE0A01"/>
    <w:rsid w:val="00EE0E7A"/>
    <w:rsid w:val="00EE2663"/>
    <w:rsid w:val="00EE2C6C"/>
    <w:rsid w:val="00EE48C9"/>
    <w:rsid w:val="00EE6592"/>
    <w:rsid w:val="00EF176C"/>
    <w:rsid w:val="00EF24D4"/>
    <w:rsid w:val="00EF31A3"/>
    <w:rsid w:val="00EF5FFC"/>
    <w:rsid w:val="00F000E4"/>
    <w:rsid w:val="00F01538"/>
    <w:rsid w:val="00F01EF1"/>
    <w:rsid w:val="00F03B01"/>
    <w:rsid w:val="00F0482D"/>
    <w:rsid w:val="00F05941"/>
    <w:rsid w:val="00F10920"/>
    <w:rsid w:val="00F11BC4"/>
    <w:rsid w:val="00F12D9E"/>
    <w:rsid w:val="00F13378"/>
    <w:rsid w:val="00F21DDB"/>
    <w:rsid w:val="00F22243"/>
    <w:rsid w:val="00F22DFA"/>
    <w:rsid w:val="00F2771C"/>
    <w:rsid w:val="00F27B6D"/>
    <w:rsid w:val="00F32052"/>
    <w:rsid w:val="00F35692"/>
    <w:rsid w:val="00F3683F"/>
    <w:rsid w:val="00F371C0"/>
    <w:rsid w:val="00F40656"/>
    <w:rsid w:val="00F40FA3"/>
    <w:rsid w:val="00F43BE2"/>
    <w:rsid w:val="00F47886"/>
    <w:rsid w:val="00F51A15"/>
    <w:rsid w:val="00F53352"/>
    <w:rsid w:val="00F53E7B"/>
    <w:rsid w:val="00F558F7"/>
    <w:rsid w:val="00F55E5F"/>
    <w:rsid w:val="00F56546"/>
    <w:rsid w:val="00F5768C"/>
    <w:rsid w:val="00F604C6"/>
    <w:rsid w:val="00F61154"/>
    <w:rsid w:val="00F61673"/>
    <w:rsid w:val="00F62A27"/>
    <w:rsid w:val="00F62DF8"/>
    <w:rsid w:val="00F62E23"/>
    <w:rsid w:val="00F63085"/>
    <w:rsid w:val="00F63C42"/>
    <w:rsid w:val="00F64ACB"/>
    <w:rsid w:val="00F6539A"/>
    <w:rsid w:val="00F65B76"/>
    <w:rsid w:val="00F7183D"/>
    <w:rsid w:val="00F81FCA"/>
    <w:rsid w:val="00F8249D"/>
    <w:rsid w:val="00F83508"/>
    <w:rsid w:val="00F84126"/>
    <w:rsid w:val="00F857E8"/>
    <w:rsid w:val="00F85EEE"/>
    <w:rsid w:val="00F86EA2"/>
    <w:rsid w:val="00F91B02"/>
    <w:rsid w:val="00F91E0F"/>
    <w:rsid w:val="00F939F9"/>
    <w:rsid w:val="00F94A81"/>
    <w:rsid w:val="00FA1B17"/>
    <w:rsid w:val="00FA2B3A"/>
    <w:rsid w:val="00FA3AFE"/>
    <w:rsid w:val="00FB0700"/>
    <w:rsid w:val="00FB2945"/>
    <w:rsid w:val="00FB5019"/>
    <w:rsid w:val="00FB5EAC"/>
    <w:rsid w:val="00FB7D3A"/>
    <w:rsid w:val="00FC0865"/>
    <w:rsid w:val="00FC0C8E"/>
    <w:rsid w:val="00FC171A"/>
    <w:rsid w:val="00FC4075"/>
    <w:rsid w:val="00FC640C"/>
    <w:rsid w:val="00FC733B"/>
    <w:rsid w:val="00FD05D2"/>
    <w:rsid w:val="00FD0C95"/>
    <w:rsid w:val="00FD4257"/>
    <w:rsid w:val="00FD4D8D"/>
    <w:rsid w:val="00FD58A2"/>
    <w:rsid w:val="00FD6EC0"/>
    <w:rsid w:val="00FD7266"/>
    <w:rsid w:val="00FD7561"/>
    <w:rsid w:val="00FD7E66"/>
    <w:rsid w:val="00FE09D5"/>
    <w:rsid w:val="00FE147A"/>
    <w:rsid w:val="00FE193D"/>
    <w:rsid w:val="00FE2198"/>
    <w:rsid w:val="00FE21DA"/>
    <w:rsid w:val="00FE2843"/>
    <w:rsid w:val="00FE2B14"/>
    <w:rsid w:val="00FE32C2"/>
    <w:rsid w:val="00FE6CC0"/>
    <w:rsid w:val="00FE78FA"/>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DCA1BB-0822-47A4-8104-4ADFC5CE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2">
    <w:name w:val="Обычный112"/>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uiPriority w:val="99"/>
    <w:rsid w:val="00DA5F2A"/>
    <w:rPr>
      <w:rFonts w:ascii="Tahoma" w:hAnsi="Tahoma" w:cs="Tahoma"/>
      <w:sz w:val="16"/>
      <w:szCs w:val="16"/>
    </w:rPr>
  </w:style>
  <w:style w:type="character" w:customStyle="1" w:styleId="aff6">
    <w:name w:val="Текст выноски Знак"/>
    <w:link w:val="aff5"/>
    <w:uiPriority w:val="99"/>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uiPriority w:val="34"/>
    <w:qFormat/>
    <w:rsid w:val="00093F13"/>
    <w:pPr>
      <w:ind w:left="720"/>
      <w:contextualSpacing/>
    </w:pPr>
  </w:style>
  <w:style w:type="character" w:customStyle="1" w:styleId="aff8">
    <w:name w:val="Абзац списка Знак"/>
    <w:link w:val="aff7"/>
    <w:uiPriority w:val="34"/>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uiPriority w:val="99"/>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uiPriority w:val="99"/>
    <w:semiHidden/>
    <w:rsid w:val="00DB4B7E"/>
    <w:rPr>
      <w:rFonts w:ascii="Gelvetsky 12pt" w:hAnsi="Gelvetsky 12pt"/>
      <w:sz w:val="24"/>
      <w:lang w:val="en-US" w:eastAsia="ar-SA"/>
    </w:rPr>
  </w:style>
  <w:style w:type="character" w:styleId="affe">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2"/>
    <w:next w:val="112"/>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uiPriority w:val="1"/>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uiPriority w:val="1"/>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b">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1111">
    <w:name w:val="Обычный111"/>
    <w:rsid w:val="00F83508"/>
    <w:pPr>
      <w:suppressAutoHyphens/>
      <w:jc w:val="both"/>
    </w:pPr>
    <w:rPr>
      <w:rFonts w:ascii="TimesET" w:hAnsi="TimesET"/>
      <w:sz w:val="24"/>
      <w:lang w:eastAsia="ar-SA"/>
    </w:rPr>
  </w:style>
  <w:style w:type="paragraph" w:customStyle="1" w:styleId="1f4">
    <w:name w:val="Основной текст с отступом1"/>
    <w:basedOn w:val="a0"/>
    <w:rsid w:val="00F83508"/>
    <w:pPr>
      <w:spacing w:after="120"/>
      <w:ind w:left="283"/>
      <w:jc w:val="both"/>
    </w:pPr>
  </w:style>
  <w:style w:type="paragraph" w:customStyle="1" w:styleId="2f6">
    <w:name w:val="Основной текст с отступом2"/>
    <w:basedOn w:val="a0"/>
    <w:rsid w:val="00E93D49"/>
    <w:pPr>
      <w:spacing w:after="120"/>
      <w:ind w:left="283"/>
      <w:jc w:val="both"/>
    </w:pPr>
  </w:style>
  <w:style w:type="paragraph" w:customStyle="1" w:styleId="3f0">
    <w:name w:val="Основной текст с отступом3"/>
    <w:basedOn w:val="a0"/>
    <w:rsid w:val="00DE3DF8"/>
    <w:pPr>
      <w:spacing w:after="120"/>
      <w:ind w:left="283"/>
      <w:jc w:val="both"/>
    </w:pPr>
  </w:style>
  <w:style w:type="paragraph" w:customStyle="1" w:styleId="46">
    <w:name w:val="Основной текст с отступом4"/>
    <w:basedOn w:val="a0"/>
    <w:rsid w:val="00874242"/>
    <w:pPr>
      <w:spacing w:after="120"/>
      <w:ind w:left="283"/>
      <w:jc w:val="both"/>
    </w:pPr>
  </w:style>
  <w:style w:type="paragraph" w:customStyle="1" w:styleId="52">
    <w:name w:val="Основной текст с отступом5"/>
    <w:basedOn w:val="a0"/>
    <w:rsid w:val="007F2F68"/>
    <w:pPr>
      <w:spacing w:after="120"/>
      <w:ind w:left="283"/>
      <w:jc w:val="both"/>
    </w:pPr>
  </w:style>
  <w:style w:type="paragraph" w:customStyle="1" w:styleId="62">
    <w:name w:val="Основной текст с отступом6"/>
    <w:basedOn w:val="a0"/>
    <w:rsid w:val="00B820AE"/>
    <w:pPr>
      <w:spacing w:after="120"/>
      <w:ind w:left="283"/>
      <w:jc w:val="both"/>
    </w:pPr>
  </w:style>
  <w:style w:type="paragraph" w:customStyle="1" w:styleId="72">
    <w:name w:val="Основной текст с отступом7"/>
    <w:basedOn w:val="a0"/>
    <w:rsid w:val="00233639"/>
    <w:pPr>
      <w:spacing w:after="120"/>
      <w:ind w:left="283"/>
      <w:jc w:val="both"/>
    </w:pPr>
  </w:style>
  <w:style w:type="paragraph" w:customStyle="1" w:styleId="82">
    <w:name w:val="Основной текст с отступом8"/>
    <w:basedOn w:val="a0"/>
    <w:rsid w:val="0020644A"/>
    <w:pPr>
      <w:spacing w:after="120"/>
      <w:ind w:left="283"/>
      <w:jc w:val="both"/>
    </w:pPr>
  </w:style>
  <w:style w:type="paragraph" w:customStyle="1" w:styleId="92">
    <w:name w:val="Основной текст с отступом9"/>
    <w:basedOn w:val="a0"/>
    <w:rsid w:val="00031397"/>
    <w:pPr>
      <w:spacing w:after="120"/>
      <w:ind w:left="283"/>
      <w:jc w:val="both"/>
    </w:pPr>
  </w:style>
  <w:style w:type="paragraph" w:customStyle="1" w:styleId="101">
    <w:name w:val="Основной текст с отступом10"/>
    <w:basedOn w:val="a0"/>
    <w:rsid w:val="001F789E"/>
    <w:pPr>
      <w:spacing w:after="120"/>
      <w:ind w:left="283"/>
      <w:jc w:val="both"/>
    </w:pPr>
  </w:style>
  <w:style w:type="paragraph" w:customStyle="1" w:styleId="117">
    <w:name w:val="Основной текст с отступом11"/>
    <w:basedOn w:val="a0"/>
    <w:rsid w:val="00D401BC"/>
    <w:pPr>
      <w:spacing w:after="120"/>
      <w:ind w:left="283"/>
      <w:jc w:val="both"/>
    </w:pPr>
  </w:style>
  <w:style w:type="paragraph" w:customStyle="1" w:styleId="xl63">
    <w:name w:val="xl63"/>
    <w:basedOn w:val="a0"/>
    <w:rsid w:val="001319E2"/>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4">
    <w:name w:val="xl64"/>
    <w:basedOn w:val="a0"/>
    <w:rsid w:val="001319E2"/>
    <w:pPr>
      <w:pBdr>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5">
    <w:name w:val="xl65"/>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4"/>
      <w:szCs w:val="14"/>
      <w:lang w:eastAsia="ru-RU"/>
    </w:rPr>
  </w:style>
  <w:style w:type="paragraph" w:customStyle="1" w:styleId="xl66">
    <w:name w:val="xl66"/>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font5">
    <w:name w:val="font5"/>
    <w:basedOn w:val="a0"/>
    <w:rsid w:val="00432699"/>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6">
    <w:name w:val="font6"/>
    <w:basedOn w:val="a0"/>
    <w:rsid w:val="00432699"/>
    <w:pPr>
      <w:suppressAutoHyphens w:val="0"/>
      <w:spacing w:before="100" w:beforeAutospacing="1" w:after="100" w:afterAutospacing="1"/>
    </w:pPr>
    <w:rPr>
      <w:color w:val="000000"/>
      <w:sz w:val="16"/>
      <w:szCs w:val="16"/>
      <w:lang w:eastAsia="ru-RU"/>
    </w:rPr>
  </w:style>
  <w:style w:type="paragraph" w:customStyle="1" w:styleId="xl97">
    <w:name w:val="xl97"/>
    <w:basedOn w:val="a0"/>
    <w:rsid w:val="0043269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0"/>
    <w:rsid w:val="00432699"/>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99">
    <w:name w:val="xl99"/>
    <w:basedOn w:val="a0"/>
    <w:rsid w:val="00432699"/>
    <w:pPr>
      <w:pBdr>
        <w:top w:val="single" w:sz="8" w:space="0" w:color="auto"/>
        <w:bottom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100">
    <w:name w:val="xl100"/>
    <w:basedOn w:val="a0"/>
    <w:rsid w:val="00432699"/>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101">
    <w:name w:val="xl101"/>
    <w:basedOn w:val="a0"/>
    <w:rsid w:val="00432699"/>
    <w:pPr>
      <w:pBdr>
        <w:bottom w:val="single" w:sz="8" w:space="0" w:color="auto"/>
        <w:right w:val="single" w:sz="8"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02">
    <w:name w:val="xl102"/>
    <w:basedOn w:val="a0"/>
    <w:rsid w:val="00432699"/>
    <w:pPr>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3">
    <w:name w:val="xl103"/>
    <w:basedOn w:val="a0"/>
    <w:rsid w:val="00432699"/>
    <w:pPr>
      <w:pBdr>
        <w:bottom w:val="single" w:sz="8" w:space="0" w:color="auto"/>
        <w:right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2f7">
    <w:name w:val="Основной  текст 2"/>
    <w:basedOn w:val="ac"/>
    <w:rsid w:val="0046230E"/>
    <w:pPr>
      <w:suppressAutoHyphens w:val="0"/>
      <w:spacing w:after="0" w:line="240" w:lineRule="auto"/>
      <w:jc w:val="both"/>
    </w:pPr>
    <w:rPr>
      <w:rFonts w:ascii="Times New Roman" w:hAnsi="Times New Roman"/>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612054747">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29255383">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72839729">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71124083">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20332581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36362278">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96796560">
      <w:bodyDiv w:val="1"/>
      <w:marLeft w:val="0"/>
      <w:marRight w:val="0"/>
      <w:marTop w:val="0"/>
      <w:marBottom w:val="0"/>
      <w:divBdr>
        <w:top w:val="none" w:sz="0" w:space="0" w:color="auto"/>
        <w:left w:val="none" w:sz="0" w:space="0" w:color="auto"/>
        <w:bottom w:val="none" w:sz="0" w:space="0" w:color="auto"/>
        <w:right w:val="none" w:sz="0" w:space="0" w:color="auto"/>
      </w:divBdr>
    </w:div>
    <w:div w:id="1549952060">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1898084750">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081362585">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17091489">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39805-3E2B-4AB0-A3E0-ACA0513C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7058</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subject/>
  <dc:creator>УФРС</dc:creator>
  <cp:keywords/>
  <dc:description/>
  <cp:lastModifiedBy>Исаева Дарья Дмитриевна</cp:lastModifiedBy>
  <cp:revision>2</cp:revision>
  <cp:lastPrinted>2023-05-16T07:46:00Z</cp:lastPrinted>
  <dcterms:created xsi:type="dcterms:W3CDTF">2023-05-18T06:28:00Z</dcterms:created>
  <dcterms:modified xsi:type="dcterms:W3CDTF">2023-05-18T06:28:00Z</dcterms:modified>
</cp:coreProperties>
</file>