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D" w:rsidRDefault="00FA4F0D" w:rsidP="007F4D81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2340D" w:rsidRPr="007F4D81" w:rsidRDefault="006C2625" w:rsidP="007F4D81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D71DD1" w:rsidRPr="00CB2F3E" w:rsidRDefault="00CB2F3E" w:rsidP="007F4D81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F3E">
        <w:rPr>
          <w:rFonts w:ascii="Times New Roman" w:hAnsi="Times New Roman" w:cs="Times New Roman"/>
          <w:sz w:val="24"/>
          <w:szCs w:val="24"/>
          <w:lang w:eastAsia="ru-RU"/>
        </w:rPr>
        <w:t>на оказание услуг  по  санаторно-курортному  лечению граждан-получателей государственной социальной помощи в виде набора социальных услуг, в том числе   и сопровождающих   лиц,  по  профилям заболеваний: болезни органов пищеварения, болезни кожи и подкожной клетчатки, болезни системы кровообращения, болезни нервной системы, болезни глаза и его придаточного аппарата, болезни органов дыхания, болезни костно-мышечной системы и соединительной ткани, болезни мочеполовой системы (кроме болезней женских половых органов), болезни органов эндокринной системы, расстройство питания и нарушения обмена веществ, в организации, оказывающей санаторно-курортные услуги в 2023 году</w:t>
      </w:r>
      <w:r w:rsidR="00D71DD1" w:rsidRPr="00CB2F3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71DD1" w:rsidRPr="007F4D81" w:rsidRDefault="00D71DD1" w:rsidP="007F4D81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F3E" w:rsidRPr="00CB2F3E" w:rsidRDefault="00CB2F3E" w:rsidP="00CB2F3E">
      <w:pPr>
        <w:spacing w:after="0" w:line="240" w:lineRule="auto"/>
        <w:ind w:right="-1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 Российской Федерации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1345н.</w:t>
      </w:r>
    </w:p>
    <w:p w:rsidR="00CB2F3E" w:rsidRPr="00CB2F3E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услуг: 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1890 койко-дней, в том числе: 1260 койко-дней продолжительностью одного заезда 18 койко-дней, что соответствует 70 шт. путевок; 630 койко-дней    продолжительностью одного заезда 21 койко-день для детей-инвалидов и сопровождающих их лиц, что соответствует 30 шт. путевок.   </w:t>
      </w:r>
    </w:p>
    <w:p w:rsidR="00CB2F3E" w:rsidRPr="00CB2F3E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оказания услуг: 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предоставляются на основании путевок, в период: первая дата заезда не ранее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контракта, последняя дата заезда не позднее 05.12.2023 г.  </w:t>
      </w:r>
    </w:p>
    <w:p w:rsidR="00CB2F3E" w:rsidRPr="00CB2F3E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 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Российская Федерация, Краснодарский край.</w:t>
      </w:r>
    </w:p>
    <w:p w:rsidR="00CB2F3E" w:rsidRPr="00CB2F3E" w:rsidRDefault="00CB2F3E" w:rsidP="00CB2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4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Путевки предоставляются по адресу</w:t>
      </w:r>
      <w:bookmarkEnd w:id="0"/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610017, г. Киров, ул. </w:t>
      </w:r>
      <w:proofErr w:type="spellStart"/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Дерендяева</w:t>
      </w:r>
      <w:proofErr w:type="spellEnd"/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77.</w:t>
      </w:r>
    </w:p>
    <w:p w:rsidR="00CB2F3E" w:rsidRPr="00CB2F3E" w:rsidRDefault="00CB2F3E" w:rsidP="00CB2F3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CB2F3E" w:rsidRPr="00CB2F3E" w:rsidRDefault="00CB2F3E" w:rsidP="00CB2F3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17.07.1999 № 178-ФЗ «О государственной социальной помощи», </w:t>
      </w:r>
      <w:r w:rsidRPr="00CB2F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Требования к качеству услуг: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заболевания: </w:t>
      </w:r>
      <w:r w:rsidRPr="00CB2F3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гастроэнтерология, </w:t>
      </w:r>
      <w:proofErr w:type="spellStart"/>
      <w:r w:rsidRPr="00CB2F3E">
        <w:rPr>
          <w:rFonts w:ascii="Times New Roman" w:eastAsia="Arial" w:hAnsi="Times New Roman" w:cs="Times New Roman"/>
          <w:spacing w:val="-1"/>
          <w:sz w:val="24"/>
          <w:szCs w:val="24"/>
        </w:rPr>
        <w:t>дерматовенерология</w:t>
      </w:r>
      <w:proofErr w:type="spellEnd"/>
      <w:r w:rsidRPr="00CB2F3E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F3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кардиология, неврология, офтальмология, пульмонология, 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травматология и ортопедия, </w:t>
      </w:r>
      <w:r w:rsidRPr="00CB2F3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урология, эндокринология, педиатрия, 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</w:t>
      </w:r>
      <w:proofErr w:type="gramEnd"/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признании утратившими силу некоторых актов Правительства Российской Федерации».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 Услуги по санаторно-курортному лечению должны быть оказаны в соответствии с   Приказом Министерства здравоохранения Российской Федерации от 5 </w:t>
      </w: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мая 2016 г. № 279н "Об утверждении Порядка организации санаторно-курортного лечения».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лечебного питания осуществляется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инвалидам, включая инвалидов, использующих кресла-коляски: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для беспрепятственного доступа к объектам и предоставляемым в них услугам;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CB2F3E" w:rsidRPr="00CB2F3E" w:rsidRDefault="00CB2F3E" w:rsidP="00CB2F3E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B2F3E" w:rsidRPr="00CB2F3E" w:rsidRDefault="00CB2F3E" w:rsidP="00CB2F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CB2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F3E" w:rsidRPr="00CB2F3E" w:rsidRDefault="00CB2F3E" w:rsidP="00CB2F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CB2F3E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2. Требования к техническим характеристикам услуг: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2.1. Территория санатория (организации) благоустроена, ограждена и освещена в темное время суток.</w:t>
      </w:r>
    </w:p>
    <w:p w:rsidR="00CB2F3E" w:rsidRPr="00CB2F3E" w:rsidRDefault="00CB2F3E" w:rsidP="00CB2F3E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по лечению должны быть</w:t>
      </w:r>
      <w:r w:rsidRPr="00CB2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CB2F3E">
        <w:rPr>
          <w:rFonts w:ascii="Times New Roman" w:eastAsia="Calibri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России. 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CB2F3E" w:rsidRPr="00CB2F3E" w:rsidRDefault="00CB2F3E" w:rsidP="00CB2F3E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Здания и сооружения организации, оказывающей санаторно-курортные услуги, оснащены: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 аварийное освещение (стационарный генератор или аккумуляторы и фонари);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естественное и искусственное освещение в жилых и общественных помещениях;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 наличие канализации;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 водоснабжение круглосуточно (горячее, холодное);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 наличие телефонной связи из номера (внутренняя или кнопка вызова обслуживающего персонала;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CB2F3E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0 </w:t>
      </w: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С;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CB2F3E">
        <w:rPr>
          <w:rFonts w:ascii="Times New Roman" w:eastAsia="Calibri" w:hAnsi="Times New Roman" w:cs="Times New Roman"/>
          <w:bCs/>
          <w:sz w:val="24"/>
          <w:szCs w:val="24"/>
        </w:rPr>
        <w:t>электророзетки</w:t>
      </w:r>
      <w:proofErr w:type="spellEnd"/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напряжения. 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оснащены специальными приспособлениями для ориентировки незрячих граждан: 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proofErr w:type="spellStart"/>
      <w:r w:rsidRPr="00CB2F3E">
        <w:rPr>
          <w:rFonts w:ascii="Times New Roman" w:eastAsia="Calibri" w:hAnsi="Times New Roman" w:cs="Times New Roman"/>
          <w:bCs/>
          <w:sz w:val="24"/>
          <w:szCs w:val="24"/>
        </w:rPr>
        <w:t>безбордюрное</w:t>
      </w:r>
      <w:proofErr w:type="spellEnd"/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 сопряжение тротуаров и площадок с дорожным полотном; 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- устройство </w:t>
      </w:r>
      <w:proofErr w:type="spellStart"/>
      <w:r w:rsidRPr="00CB2F3E">
        <w:rPr>
          <w:rFonts w:ascii="Times New Roman" w:eastAsia="Calibri" w:hAnsi="Times New Roman" w:cs="Times New Roman"/>
          <w:bCs/>
          <w:sz w:val="24"/>
          <w:szCs w:val="24"/>
        </w:rPr>
        <w:t>пристенных</w:t>
      </w:r>
      <w:proofErr w:type="spellEnd"/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CB2F3E">
        <w:rPr>
          <w:rFonts w:ascii="Times New Roman" w:eastAsia="Calibri" w:hAnsi="Times New Roman" w:cs="Times New Roman"/>
          <w:bCs/>
          <w:sz w:val="24"/>
          <w:szCs w:val="24"/>
        </w:rPr>
        <w:t>травмобезопасных</w:t>
      </w:r>
      <w:proofErr w:type="spellEnd"/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 дверей и их элементов;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Библиотека для санатория располагает специализированным книжным фондом для инвалидов по зрению.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Лечебная база предусматривает: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- возможность применения специальных методик лечения (в том числе </w:t>
      </w:r>
      <w:proofErr w:type="spellStart"/>
      <w:r w:rsidRPr="00CB2F3E">
        <w:rPr>
          <w:rFonts w:ascii="Times New Roman" w:eastAsia="Calibri" w:hAnsi="Times New Roman" w:cs="Times New Roman"/>
          <w:bCs/>
          <w:sz w:val="24"/>
          <w:szCs w:val="24"/>
        </w:rPr>
        <w:t>климатолечения</w:t>
      </w:r>
      <w:proofErr w:type="spellEnd"/>
      <w:r w:rsidRPr="00CB2F3E">
        <w:rPr>
          <w:rFonts w:ascii="Times New Roman" w:eastAsia="Calibri" w:hAnsi="Times New Roman" w:cs="Times New Roman"/>
          <w:bCs/>
          <w:sz w:val="24"/>
          <w:szCs w:val="24"/>
        </w:rPr>
        <w:t>) с учетом заболевания, послужившего причиной инвалидности по зрению;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- специальные методы и приемы лечебной физкультуры с учетом последствий вынужденной гиподинамии и гипокинезии у незрячих граждан; </w:t>
      </w:r>
    </w:p>
    <w:p w:rsidR="00CB2F3E" w:rsidRPr="00CB2F3E" w:rsidRDefault="00CB2F3E" w:rsidP="00CB2F3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Медицинский и обслуживающий персонал (врачи, медсестры, официанты, сестры-хозяйки, санитарки, вахтеры, охранники и др.) владеют навыками сопровождения незрячих и слабовидящих граждан.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2.6. Размещение граждан - получателей набора социальных услуг, а в случае необходимости и сопровождающего его лица, должно осуществляться двухместном номере  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2.7.  Дополнительно предоставляемые услуги: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CB2F3E">
        <w:rPr>
          <w:rFonts w:ascii="Times New Roman" w:eastAsia="Calibri" w:hAnsi="Times New Roman" w:cs="Times New Roman"/>
          <w:bCs/>
          <w:sz w:val="24"/>
          <w:szCs w:val="24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B2F3E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 предоставление бесплатных услуг крытого плавательного бассейна.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2.8. Факторы для санаторно-курортного лечения и оздоровления: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CB2F3E">
        <w:rPr>
          <w:rFonts w:ascii="Times New Roman" w:eastAsia="Calibri" w:hAnsi="Times New Roman" w:cs="Times New Roman"/>
          <w:bCs/>
          <w:sz w:val="24"/>
          <w:szCs w:val="24"/>
        </w:rPr>
        <w:tab/>
        <w:t>море;</w:t>
      </w:r>
    </w:p>
    <w:p w:rsidR="00CB2F3E" w:rsidRPr="00CB2F3E" w:rsidRDefault="00CB2F3E" w:rsidP="00CB2F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2F3E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CB2F3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лесопарковая (природная) зона. </w:t>
      </w:r>
    </w:p>
    <w:p w:rsidR="00CB2F3E" w:rsidRPr="00CB2F3E" w:rsidRDefault="00CB2F3E" w:rsidP="00CB2F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F3E" w:rsidRPr="000D3CC8" w:rsidRDefault="00CB2F3E" w:rsidP="00CB2F3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F3E">
        <w:rPr>
          <w:rFonts w:ascii="Times New Roman" w:eastAsia="Calibri" w:hAnsi="Times New Roman" w:cs="Times New Roman"/>
          <w:sz w:val="24"/>
          <w:szCs w:val="24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</w:p>
    <w:sectPr w:rsidR="00CB2F3E" w:rsidRPr="000D3CC8" w:rsidSect="007F4D8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6E"/>
    <w:rsid w:val="000B41E1"/>
    <w:rsid w:val="000F556E"/>
    <w:rsid w:val="00202AC2"/>
    <w:rsid w:val="00211AB3"/>
    <w:rsid w:val="004659A1"/>
    <w:rsid w:val="00566444"/>
    <w:rsid w:val="006C2625"/>
    <w:rsid w:val="006D31D1"/>
    <w:rsid w:val="007B6B06"/>
    <w:rsid w:val="007F4D81"/>
    <w:rsid w:val="008206F6"/>
    <w:rsid w:val="008319EA"/>
    <w:rsid w:val="0095011C"/>
    <w:rsid w:val="009D356B"/>
    <w:rsid w:val="00AF2625"/>
    <w:rsid w:val="00B2340D"/>
    <w:rsid w:val="00B235E1"/>
    <w:rsid w:val="00CB2F3E"/>
    <w:rsid w:val="00CD6DB7"/>
    <w:rsid w:val="00CF026C"/>
    <w:rsid w:val="00D025D0"/>
    <w:rsid w:val="00D0315D"/>
    <w:rsid w:val="00D6707D"/>
    <w:rsid w:val="00D71DD1"/>
    <w:rsid w:val="00DB406A"/>
    <w:rsid w:val="00E83668"/>
    <w:rsid w:val="00F3288C"/>
    <w:rsid w:val="00FA4F0D"/>
    <w:rsid w:val="00F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2</cp:revision>
  <dcterms:created xsi:type="dcterms:W3CDTF">2022-10-11T08:20:00Z</dcterms:created>
  <dcterms:modified xsi:type="dcterms:W3CDTF">2022-10-11T08:20:00Z</dcterms:modified>
</cp:coreProperties>
</file>