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9B" w:rsidRPr="00454ED5" w:rsidRDefault="0087639B" w:rsidP="0087639B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454E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Описание объекта закупки.</w:t>
      </w:r>
    </w:p>
    <w:p w:rsidR="0087639B" w:rsidRPr="00454ED5" w:rsidRDefault="0087639B" w:rsidP="008763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180C" w:rsidRPr="002045B0" w:rsidRDefault="00F66D09" w:rsidP="004F180C">
      <w:pPr>
        <w:suppressAutoHyphens/>
        <w:snapToGrid w:val="0"/>
        <w:ind w:right="45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2045B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 xml:space="preserve">            </w:t>
      </w:r>
      <w:r w:rsidR="0087639B" w:rsidRPr="002045B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Наименование объекта закупки:</w:t>
      </w:r>
      <w:r w:rsidR="0087639B" w:rsidRPr="002045B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63BFD" w:rsidRPr="002045B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выполнение </w:t>
      </w:r>
      <w:r w:rsidR="004F180C" w:rsidRPr="002045B0">
        <w:rPr>
          <w:rFonts w:ascii="Times New Roman" w:hAnsi="Times New Roman" w:cs="Times New Roman"/>
          <w:sz w:val="24"/>
          <w:szCs w:val="24"/>
        </w:rPr>
        <w:t xml:space="preserve">работ по изготовлению и обеспечению застрахованных лиц, получивших повреждение здоровья, вследствие несчастного случая на производстве и (или) профессионального заболевания, </w:t>
      </w:r>
      <w:r w:rsidR="009676AF" w:rsidRPr="002045B0">
        <w:rPr>
          <w:rFonts w:ascii="Times New Roman" w:hAnsi="Times New Roman" w:cs="Times New Roman"/>
          <w:sz w:val="24"/>
          <w:szCs w:val="24"/>
        </w:rPr>
        <w:t>протеза предплечья с микропроцессорным управлением</w:t>
      </w:r>
      <w:r w:rsidR="009676AF" w:rsidRPr="002045B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4F180C" w:rsidRPr="002045B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в</w:t>
      </w:r>
      <w:r w:rsidR="004F180C" w:rsidRPr="002045B0">
        <w:rPr>
          <w:rFonts w:ascii="Times New Roman" w:hAnsi="Times New Roman" w:cs="Times New Roman"/>
          <w:sz w:val="24"/>
          <w:szCs w:val="24"/>
        </w:rPr>
        <w:t xml:space="preserve"> 2023 году</w:t>
      </w:r>
      <w:r w:rsidR="004F180C" w:rsidRPr="002045B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87639B" w:rsidRPr="00C843BB" w:rsidRDefault="00AE52DC" w:rsidP="004F180C">
      <w:pPr>
        <w:suppressAutoHyphens/>
        <w:snapToGrid w:val="0"/>
        <w:ind w:right="45"/>
        <w:jc w:val="both"/>
        <w:rPr>
          <w:b/>
          <w:sz w:val="24"/>
          <w:szCs w:val="24"/>
        </w:rPr>
      </w:pPr>
      <w:r w:rsidRPr="00C843BB">
        <w:rPr>
          <w:b/>
          <w:sz w:val="24"/>
          <w:szCs w:val="24"/>
        </w:rPr>
        <w:t>Технические, функциональные, качественные и эксплуатационные характеристики.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2351"/>
        <w:gridCol w:w="4873"/>
        <w:gridCol w:w="1536"/>
      </w:tblGrid>
      <w:tr w:rsidR="00412802" w:rsidRPr="004467BD" w:rsidTr="00B11A5C">
        <w:trPr>
          <w:trHeight w:val="152"/>
        </w:trPr>
        <w:tc>
          <w:tcPr>
            <w:tcW w:w="281" w:type="pct"/>
          </w:tcPr>
          <w:p w:rsidR="00412802" w:rsidRPr="00412802" w:rsidRDefault="00412802" w:rsidP="00B11A5C">
            <w:pPr>
              <w:suppressAutoHyphens/>
              <w:snapToGrid w:val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28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909" w:type="pct"/>
          </w:tcPr>
          <w:p w:rsidR="00412802" w:rsidRPr="00412802" w:rsidRDefault="00412802" w:rsidP="00B11A5C">
            <w:pPr>
              <w:suppressAutoHyphens/>
              <w:snapToGrid w:val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28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Наименование изделий </w:t>
            </w:r>
          </w:p>
        </w:tc>
        <w:tc>
          <w:tcPr>
            <w:tcW w:w="3109" w:type="pct"/>
          </w:tcPr>
          <w:p w:rsidR="00412802" w:rsidRPr="00412802" w:rsidRDefault="00412802" w:rsidP="00B11A5C">
            <w:pPr>
              <w:suppressAutoHyphens/>
              <w:snapToGrid w:val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28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Описание функциональных и технических характеристик.</w:t>
            </w:r>
          </w:p>
        </w:tc>
        <w:tc>
          <w:tcPr>
            <w:tcW w:w="701" w:type="pct"/>
          </w:tcPr>
          <w:p w:rsidR="00412802" w:rsidRPr="004467BD" w:rsidRDefault="00412802" w:rsidP="00B11A5C">
            <w:pPr>
              <w:suppressAutoHyphens/>
              <w:snapToGrid w:val="0"/>
              <w:ind w:right="45"/>
              <w:jc w:val="center"/>
              <w:rPr>
                <w:sz w:val="26"/>
                <w:szCs w:val="26"/>
                <w:lang w:eastAsia="ar-SA"/>
              </w:rPr>
            </w:pPr>
            <w:r w:rsidRPr="004467BD">
              <w:rPr>
                <w:sz w:val="26"/>
                <w:szCs w:val="26"/>
                <w:lang w:eastAsia="ar-SA"/>
              </w:rPr>
              <w:t>Количество изделий, шт.</w:t>
            </w:r>
          </w:p>
        </w:tc>
      </w:tr>
      <w:tr w:rsidR="00412802" w:rsidRPr="004467BD" w:rsidTr="00B11A5C">
        <w:trPr>
          <w:trHeight w:val="152"/>
        </w:trPr>
        <w:tc>
          <w:tcPr>
            <w:tcW w:w="281" w:type="pct"/>
          </w:tcPr>
          <w:p w:rsidR="00412802" w:rsidRPr="00412802" w:rsidRDefault="00412802" w:rsidP="00B11A5C">
            <w:pPr>
              <w:suppressAutoHyphens/>
              <w:snapToGrid w:val="0"/>
              <w:ind w:right="4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128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09" w:type="pct"/>
          </w:tcPr>
          <w:p w:rsidR="00412802" w:rsidRPr="00412802" w:rsidRDefault="00412802" w:rsidP="00B11A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802">
              <w:rPr>
                <w:rFonts w:ascii="Times New Roman" w:hAnsi="Times New Roman" w:cs="Times New Roman"/>
                <w:sz w:val="24"/>
                <w:szCs w:val="24"/>
              </w:rPr>
              <w:t>Протез предплечья с микропроцессорным управлением</w:t>
            </w:r>
          </w:p>
          <w:p w:rsidR="00412802" w:rsidRPr="00412802" w:rsidRDefault="00412802" w:rsidP="00B11A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802" w:rsidRPr="00412802" w:rsidRDefault="00412802" w:rsidP="00B11A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802">
              <w:rPr>
                <w:rFonts w:ascii="Times New Roman" w:hAnsi="Times New Roman" w:cs="Times New Roman"/>
                <w:sz w:val="24"/>
                <w:szCs w:val="24"/>
              </w:rPr>
              <w:t>КОЗ 03.29.08.04.02</w:t>
            </w:r>
          </w:p>
        </w:tc>
        <w:tc>
          <w:tcPr>
            <w:tcW w:w="3109" w:type="pct"/>
          </w:tcPr>
          <w:p w:rsidR="00412802" w:rsidRPr="00412802" w:rsidRDefault="00412802" w:rsidP="002045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02">
              <w:rPr>
                <w:rFonts w:ascii="Times New Roman" w:hAnsi="Times New Roman" w:cs="Times New Roman"/>
                <w:sz w:val="24"/>
                <w:szCs w:val="24"/>
              </w:rPr>
              <w:t xml:space="preserve">Протез предназначен для компенсации ампутационных дефектов предплечья, включая длинные культи (после вычленении кисти в лучезапястном суставе, сохранении рудимента кисти) при сохранении активного локтевого сустава. Протез состоит из гильзы и модуля кисти, гильза состоит из приемной и внешней (несущей). Модуль кисти имеет шесть независимых степеней свободы - по одной на каждый палец и активную ротацию большого пальца. Протез может запомнить не менее восемь различных жестов. Каждый жест может настраиваться индивидуально по желанию пользователя в момент протезирования или после самим пользователем. Переключение и настройка жестов происходит через мобильное приложение. Пальцы со второго по пятый имеют два подвижных взаимозависимых сустава. Большой палец кисти с электромеханическим управлением движений обеспечивает их позиционное противопоставление, сгибание-разгибание, приведение-отведение.  Ладонь и кончики пальцев оснащены противоскользящими силиконовыми накладками. Модуль кисти, может быть разной формы и цвета по выбору пользователя. Применение косметической внешней оболочки не предусматривается. Управление протезом осуществляется за счет регистрации на поверхности кожи культи </w:t>
            </w:r>
            <w:proofErr w:type="spellStart"/>
            <w:r w:rsidRPr="00412802">
              <w:rPr>
                <w:rFonts w:ascii="Times New Roman" w:hAnsi="Times New Roman" w:cs="Times New Roman"/>
                <w:sz w:val="24"/>
                <w:szCs w:val="24"/>
              </w:rPr>
              <w:t>электромиографического</w:t>
            </w:r>
            <w:proofErr w:type="spellEnd"/>
            <w:r w:rsidRPr="00412802">
              <w:rPr>
                <w:rFonts w:ascii="Times New Roman" w:hAnsi="Times New Roman" w:cs="Times New Roman"/>
                <w:sz w:val="24"/>
                <w:szCs w:val="24"/>
              </w:rPr>
              <w:t xml:space="preserve"> сигнала посредством </w:t>
            </w:r>
            <w:proofErr w:type="spellStart"/>
            <w:r w:rsidRPr="00412802">
              <w:rPr>
                <w:rFonts w:ascii="Times New Roman" w:hAnsi="Times New Roman" w:cs="Times New Roman"/>
                <w:sz w:val="24"/>
                <w:szCs w:val="24"/>
              </w:rPr>
              <w:t>миодатчиков</w:t>
            </w:r>
            <w:proofErr w:type="spellEnd"/>
            <w:r w:rsidRPr="00412802">
              <w:rPr>
                <w:rFonts w:ascii="Times New Roman" w:hAnsi="Times New Roman" w:cs="Times New Roman"/>
                <w:sz w:val="24"/>
                <w:szCs w:val="24"/>
              </w:rPr>
              <w:t xml:space="preserve">, зафиксированных во внутренней гильзе. Управление протезом - одно/двухканальное.  В качестве источника энергии служит заряжаемый, несъемный </w:t>
            </w:r>
            <w:r w:rsidRPr="00412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литий-ионный аккумулятор с защитой от перезаряда. Имеется </w:t>
            </w:r>
            <w:proofErr w:type="spellStart"/>
            <w:r w:rsidRPr="00412802">
              <w:rPr>
                <w:rFonts w:ascii="Times New Roman" w:hAnsi="Times New Roman" w:cs="Times New Roman"/>
                <w:sz w:val="24"/>
                <w:szCs w:val="24"/>
              </w:rPr>
              <w:t>светоиндикация</w:t>
            </w:r>
            <w:proofErr w:type="spellEnd"/>
            <w:r w:rsidRPr="00412802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зарядки. Зарядка через стандартный разъем </w:t>
            </w:r>
            <w:r w:rsidRPr="00412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412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12802">
              <w:rPr>
                <w:rFonts w:ascii="Times New Roman" w:hAnsi="Times New Roman" w:cs="Times New Roman"/>
                <w:sz w:val="24"/>
                <w:szCs w:val="24"/>
              </w:rPr>
              <w:t>ТуреС</w:t>
            </w:r>
            <w:proofErr w:type="spellEnd"/>
            <w:r w:rsidRPr="00412802">
              <w:rPr>
                <w:rFonts w:ascii="Times New Roman" w:hAnsi="Times New Roman" w:cs="Times New Roman"/>
                <w:sz w:val="24"/>
                <w:szCs w:val="24"/>
              </w:rPr>
              <w:t xml:space="preserve">. Протез имеет пассивную ротацию кисти в лучезапястном шарнире запястья. Внешняя гильза изготавливается по индивидуальному гипсовому слепку методом вакуумной </w:t>
            </w:r>
            <w:proofErr w:type="spellStart"/>
            <w:r w:rsidRPr="00412802">
              <w:rPr>
                <w:rFonts w:ascii="Times New Roman" w:hAnsi="Times New Roman" w:cs="Times New Roman"/>
                <w:sz w:val="24"/>
                <w:szCs w:val="24"/>
              </w:rPr>
              <w:t>инфузии</w:t>
            </w:r>
            <w:proofErr w:type="spellEnd"/>
            <w:r w:rsidRPr="00412802">
              <w:rPr>
                <w:rFonts w:ascii="Times New Roman" w:hAnsi="Times New Roman" w:cs="Times New Roman"/>
                <w:sz w:val="24"/>
                <w:szCs w:val="24"/>
              </w:rPr>
              <w:t xml:space="preserve"> из слоистых композиционных материалов на основе акриловых смол с угле и стекловолоконным наполнением. Приемная гильза изготавливается из мягких смол (</w:t>
            </w:r>
            <w:proofErr w:type="spellStart"/>
            <w:r w:rsidRPr="00412802">
              <w:rPr>
                <w:rFonts w:ascii="Times New Roman" w:hAnsi="Times New Roman" w:cs="Times New Roman"/>
                <w:sz w:val="24"/>
                <w:szCs w:val="24"/>
              </w:rPr>
              <w:t>термолин</w:t>
            </w:r>
            <w:proofErr w:type="spellEnd"/>
            <w:r w:rsidRPr="00412802">
              <w:rPr>
                <w:rFonts w:ascii="Times New Roman" w:hAnsi="Times New Roman" w:cs="Times New Roman"/>
                <w:sz w:val="24"/>
                <w:szCs w:val="24"/>
              </w:rPr>
              <w:t>) или силикона. Удержание протеза на культе за счет длинны ее костной части и объема мягких тканей. Удержание протеза на культе за счет мягких тканей и формы культи. Возможно индивидуальное изготовление с применением 3</w:t>
            </w:r>
            <w:r w:rsidRPr="00412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12802">
              <w:rPr>
                <w:rFonts w:ascii="Times New Roman" w:hAnsi="Times New Roman" w:cs="Times New Roman"/>
                <w:sz w:val="24"/>
                <w:szCs w:val="24"/>
              </w:rPr>
              <w:t xml:space="preserve"> сканирования и печати.</w:t>
            </w:r>
          </w:p>
        </w:tc>
        <w:tc>
          <w:tcPr>
            <w:tcW w:w="701" w:type="pct"/>
          </w:tcPr>
          <w:p w:rsidR="00412802" w:rsidRPr="004467BD" w:rsidRDefault="00412802" w:rsidP="00B11A5C">
            <w:pPr>
              <w:suppressAutoHyphens/>
              <w:snapToGrid w:val="0"/>
              <w:ind w:right="45"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4467BD">
              <w:rPr>
                <w:bCs/>
                <w:color w:val="000000"/>
                <w:sz w:val="26"/>
                <w:szCs w:val="26"/>
                <w:lang w:eastAsia="ar-SA"/>
              </w:rPr>
              <w:lastRenderedPageBreak/>
              <w:t>1</w:t>
            </w:r>
          </w:p>
        </w:tc>
      </w:tr>
    </w:tbl>
    <w:p w:rsidR="00412802" w:rsidRDefault="00412802" w:rsidP="009053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90535F" w:rsidRPr="00307C5A" w:rsidRDefault="0090535F" w:rsidP="009053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307C5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Работы (комплекс медицинских, технических и организационных мероприятий, направленных на частичное восстановление опорно-двигательных функций и/или устранение косметических дефектов </w:t>
      </w:r>
      <w:r w:rsidR="00B31D28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верхних</w:t>
      </w:r>
      <w:r w:rsidRPr="00307C5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конечностей с помощью протезов), проводятся с целью устранения или возможно полной компенсации ограничений жизнедеятельности, сохранения индивидуальных особенностей человека и компенсации его утраченных функционально-косметических способностей в соответствии с рекомендациями, указанными в  программе реабилитации пострадавшего в результате несчастного случая на производстве и профессионального заболевания, а также заключения медико-технической комиссии.</w:t>
      </w:r>
    </w:p>
    <w:p w:rsidR="0090535F" w:rsidRPr="00307C5A" w:rsidRDefault="0090535F" w:rsidP="009053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307C5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Работы по изготовлению протезно-ортопедических изделий должны производиться с учетом медицинских показаний Получателей. </w:t>
      </w:r>
    </w:p>
    <w:p w:rsidR="0090535F" w:rsidRPr="00307C5A" w:rsidRDefault="0090535F" w:rsidP="009053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307C5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Выполнение работ предусматривают примерку, пробную носку, подгонку, выбор конструкции (типа и состава) протез</w:t>
      </w:r>
      <w:r w:rsidR="000C65A6" w:rsidRPr="00307C5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ов</w:t>
      </w:r>
      <w:r w:rsidR="004E3D21" w:rsidRPr="00307C5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07C5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 учетом анатомо-функциональных особенностей, профессионального и социального статуса по</w:t>
      </w:r>
      <w:r w:rsidR="000C65A6" w:rsidRPr="00307C5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льзователя, изготовление протезов</w:t>
      </w:r>
      <w:r w:rsidRPr="00307C5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, подгонку и обучение пострадавшего пользованию протез</w:t>
      </w:r>
      <w:r w:rsidR="000C65A6" w:rsidRPr="00307C5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ов</w:t>
      </w:r>
      <w:r w:rsidRPr="00307C5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с целью восстановления утраченных функций по самообслуживанию, наблюдение, выдачу </w:t>
      </w:r>
      <w:r w:rsidR="000C65A6" w:rsidRPr="00307C5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изделий</w:t>
      </w:r>
      <w:r w:rsidRPr="00307C5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реабилитации, сервисное обслуживание и ремонт в период гарантийного срока эксплуатации протез</w:t>
      </w:r>
      <w:r w:rsidR="000C65A6" w:rsidRPr="00307C5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ов</w:t>
      </w:r>
      <w:r w:rsidRPr="00307C5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за счет Исполнителя. </w:t>
      </w:r>
    </w:p>
    <w:p w:rsidR="0090535F" w:rsidRPr="00307C5A" w:rsidRDefault="0090535F" w:rsidP="009053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307C5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Подгонка и обучение Получателей пользованию изделиями осуществляется Исполнителем в стационарном пункте на территории </w:t>
      </w:r>
      <w:r w:rsidR="00263BFD" w:rsidRPr="00307C5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Нижегородской </w:t>
      </w:r>
      <w:r w:rsidRPr="00307C5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области при наличии соответствующей медицинской лицензии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ортопедии.</w:t>
      </w:r>
    </w:p>
    <w:p w:rsidR="0090535F" w:rsidRPr="00307C5A" w:rsidRDefault="0090535F" w:rsidP="009053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307C5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Подгонка и обучение должны быть выполнены Исполнителем лично.</w:t>
      </w:r>
    </w:p>
    <w:p w:rsidR="00B9101D" w:rsidRPr="00307C5A" w:rsidRDefault="00B9101D" w:rsidP="009053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535F" w:rsidRPr="00307C5A" w:rsidRDefault="0090535F" w:rsidP="00B9101D">
      <w:pPr>
        <w:pStyle w:val="a7"/>
        <w:numPr>
          <w:ilvl w:val="0"/>
          <w:numId w:val="3"/>
        </w:numPr>
        <w:shd w:val="clear" w:color="auto" w:fill="FBFBFB"/>
        <w:jc w:val="both"/>
        <w:outlineLvl w:val="0"/>
        <w:rPr>
          <w:b/>
          <w:sz w:val="24"/>
          <w:szCs w:val="24"/>
        </w:rPr>
      </w:pPr>
      <w:r w:rsidRPr="00307C5A">
        <w:rPr>
          <w:b/>
          <w:sz w:val="24"/>
          <w:szCs w:val="24"/>
        </w:rPr>
        <w:t>Требования к порядку выполнению работ:</w:t>
      </w:r>
    </w:p>
    <w:p w:rsidR="00D34D0A" w:rsidRPr="00307C5A" w:rsidRDefault="0090535F" w:rsidP="00D34D0A">
      <w:pPr>
        <w:pStyle w:val="a7"/>
        <w:suppressAutoHyphens w:val="0"/>
        <w:ind w:left="0" w:right="57"/>
        <w:contextualSpacing/>
        <w:jc w:val="both"/>
        <w:rPr>
          <w:sz w:val="24"/>
          <w:szCs w:val="24"/>
          <w:lang w:eastAsia="ru-RU"/>
        </w:rPr>
      </w:pPr>
      <w:r w:rsidRPr="00307C5A">
        <w:rPr>
          <w:sz w:val="24"/>
          <w:szCs w:val="24"/>
        </w:rPr>
        <w:t>Требования к порядку поставки Изделий</w:t>
      </w:r>
      <w:r w:rsidR="00D34D0A" w:rsidRPr="00307C5A">
        <w:rPr>
          <w:sz w:val="24"/>
          <w:szCs w:val="24"/>
        </w:rPr>
        <w:t xml:space="preserve"> -</w:t>
      </w:r>
      <w:r w:rsidRPr="00307C5A">
        <w:rPr>
          <w:sz w:val="24"/>
          <w:szCs w:val="24"/>
        </w:rPr>
        <w:t xml:space="preserve"> </w:t>
      </w:r>
      <w:r w:rsidR="00D34D0A" w:rsidRPr="00307C5A">
        <w:rPr>
          <w:color w:val="000000"/>
          <w:sz w:val="24"/>
          <w:szCs w:val="24"/>
        </w:rPr>
        <w:t xml:space="preserve">Выполнить работы и </w:t>
      </w:r>
      <w:r w:rsidR="00D34D0A" w:rsidRPr="00307C5A">
        <w:rPr>
          <w:sz w:val="24"/>
          <w:szCs w:val="24"/>
        </w:rPr>
        <w:t>выдать Получателю изделие не позднее 01.04.2023 года.</w:t>
      </w:r>
    </w:p>
    <w:p w:rsidR="004773A1" w:rsidRPr="00307C5A" w:rsidRDefault="004773A1" w:rsidP="004773A1">
      <w:pPr>
        <w:shd w:val="clear" w:color="auto" w:fill="FBFBFB"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07C5A">
        <w:rPr>
          <w:rFonts w:ascii="Times New Roman" w:eastAsia="Times New Roman" w:hAnsi="Times New Roman" w:cs="Times New Roman"/>
          <w:sz w:val="24"/>
          <w:szCs w:val="24"/>
        </w:rPr>
        <w:t>Прием Получателей производить в стационарном пункте Исполнителя, находящегося по адресу, указанному в лицензии Исполн</w:t>
      </w:r>
      <w:r w:rsidR="00263BFD" w:rsidRPr="00307C5A">
        <w:rPr>
          <w:rFonts w:ascii="Times New Roman" w:eastAsia="Times New Roman" w:hAnsi="Times New Roman" w:cs="Times New Roman"/>
          <w:sz w:val="24"/>
          <w:szCs w:val="24"/>
        </w:rPr>
        <w:t>ителя на территории Нижегородской</w:t>
      </w:r>
      <w:r w:rsidRPr="00307C5A">
        <w:rPr>
          <w:rFonts w:ascii="Times New Roman" w:eastAsia="Times New Roman" w:hAnsi="Times New Roman" w:cs="Times New Roman"/>
          <w:sz w:val="24"/>
          <w:szCs w:val="24"/>
        </w:rPr>
        <w:t xml:space="preserve"> области </w:t>
      </w:r>
      <w:r w:rsidR="008127DC" w:rsidRPr="00307C5A">
        <w:rPr>
          <w:rFonts w:ascii="Times New Roman" w:eastAsia="Times New Roman" w:hAnsi="Times New Roman" w:cs="Times New Roman"/>
          <w:sz w:val="24"/>
          <w:szCs w:val="24"/>
        </w:rPr>
        <w:t xml:space="preserve">(режим работы с 08:00 до 17:00 в будние </w:t>
      </w:r>
      <w:r w:rsidR="00F96811" w:rsidRPr="00307C5A">
        <w:rPr>
          <w:rFonts w:ascii="Times New Roman" w:eastAsia="Times New Roman" w:hAnsi="Times New Roman" w:cs="Times New Roman"/>
          <w:sz w:val="24"/>
          <w:szCs w:val="24"/>
        </w:rPr>
        <w:t>дни)</w:t>
      </w:r>
    </w:p>
    <w:p w:rsidR="0090535F" w:rsidRPr="00307C5A" w:rsidRDefault="0090535F" w:rsidP="0090535F">
      <w:pPr>
        <w:shd w:val="clear" w:color="auto" w:fill="FBFBFB"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07C5A">
        <w:rPr>
          <w:rFonts w:ascii="Times New Roman" w:eastAsia="Times New Roman" w:hAnsi="Times New Roman" w:cs="Times New Roman"/>
          <w:sz w:val="24"/>
          <w:szCs w:val="24"/>
        </w:rPr>
        <w:t>Стационарный пункт должен соответствовать условиям для беспрепятственного доступа к нему пострадавших в соответствии с требованиями, ус</w:t>
      </w:r>
      <w:r w:rsidR="00831EC2" w:rsidRPr="00307C5A">
        <w:rPr>
          <w:rFonts w:ascii="Times New Roman" w:eastAsia="Times New Roman" w:hAnsi="Times New Roman" w:cs="Times New Roman"/>
          <w:sz w:val="24"/>
          <w:szCs w:val="24"/>
        </w:rPr>
        <w:t xml:space="preserve">тановленными </w:t>
      </w:r>
      <w:r w:rsidR="00831EC2" w:rsidRPr="00307C5A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Постановлением</w:t>
      </w:r>
      <w:r w:rsidRPr="00307C5A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29.03.2019 № 363 «Об утверждении государственной программы Российской Федерации «Доступная среда».</w:t>
      </w:r>
    </w:p>
    <w:p w:rsidR="0090535F" w:rsidRPr="00307C5A" w:rsidRDefault="0090535F" w:rsidP="0090535F">
      <w:pPr>
        <w:shd w:val="clear" w:color="auto" w:fill="FBFBFB"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07C5A">
        <w:rPr>
          <w:rFonts w:ascii="Times New Roman" w:eastAsia="Times New Roman" w:hAnsi="Times New Roman" w:cs="Times New Roman"/>
          <w:sz w:val="24"/>
          <w:szCs w:val="24"/>
        </w:rPr>
        <w:t xml:space="preserve">Стационарный пункт должен находиться в отапливаемом помещении на первом этаже, иметь отдельные помещения для осмотра Получателя и помещения для снятия слепков, оборудованное специальным приспособлением для принятия Получателем сан гигиенических процедур после снятия гипсового слепка, оборудование для подгонки изделия под индивидуальные параметры Получателя, иметь носители информации о графике (режиме) работы исполнителя при входе в здание, на видном месте; наличие оборудованных доступных мест общественного пользования и хранения верхней одежды посетителей; наличие места ожидания для Получателей, оборудованного стульями, кресельными секциями или скамейками; туалетные комнаты, оборудованные для посещения Получателями, со свободным доступом Получателей; иметь места для ожидания и оформления документов; наличие на территории прилегающей к местонахождению здания, где осуществляется обеспечение изделиями, места для парковки автотранспортных средств. </w:t>
      </w:r>
      <w:r w:rsidRPr="00307C5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535F" w:rsidRPr="00307C5A" w:rsidRDefault="0090535F" w:rsidP="009053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35F" w:rsidRPr="00307C5A" w:rsidRDefault="0090535F" w:rsidP="0090535F">
      <w:pPr>
        <w:shd w:val="clear" w:color="auto" w:fill="FBFBFB"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07C5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4. Требования к качеству работ:</w:t>
      </w:r>
    </w:p>
    <w:p w:rsidR="001F4535" w:rsidRPr="00307C5A" w:rsidRDefault="00356AB1" w:rsidP="001F4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5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        </w:t>
      </w:r>
      <w:r w:rsidR="006621ED" w:rsidRPr="00307C5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Изделия протезно-ортопедические должны соответствовать Государственному стандарту Российской Федерации ГОСТ Р 52770-2016 «Изделия медицинские. Требования безопасности. Методы санитарно-химических и токсикологических испытаний», Государственному стандарту Россий</w:t>
      </w:r>
      <w:r w:rsidR="002305AB" w:rsidRPr="00307C5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ской Федерации ГОСТ Р 51819-2022</w:t>
      </w:r>
      <w:r w:rsidR="006621ED" w:rsidRPr="00307C5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DE0FC7" w:rsidRPr="00307C5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Национальный стандарт Российской Федерации </w:t>
      </w:r>
      <w:r w:rsidR="006621ED" w:rsidRPr="00307C5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«Протезирование и </w:t>
      </w:r>
      <w:proofErr w:type="spellStart"/>
      <w:r w:rsidR="006621ED" w:rsidRPr="00307C5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ортезирован</w:t>
      </w:r>
      <w:r w:rsidR="00DE0FC7" w:rsidRPr="00307C5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ие</w:t>
      </w:r>
      <w:proofErr w:type="spellEnd"/>
      <w:r w:rsidR="00DE0FC7" w:rsidRPr="00307C5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верхних и нижних конечностей. Термины и определения»</w:t>
      </w:r>
      <w:r w:rsidR="006621ED" w:rsidRPr="00307C5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, Государственному стандарту Российской Федерации </w:t>
      </w:r>
      <w:hyperlink r:id="rId8" w:history="1">
        <w:r w:rsidR="006621ED" w:rsidRPr="00307C5A">
          <w:rPr>
            <w:rFonts w:ascii="Times New Roman" w:eastAsia="Calibri" w:hAnsi="Times New Roman" w:cs="Times New Roman"/>
            <w:color w:val="000000"/>
            <w:sz w:val="24"/>
            <w:szCs w:val="24"/>
            <w:lang w:eastAsia="ar-SA"/>
          </w:rPr>
          <w:t>ГОСТ Р ИСО 9999-2019</w:t>
        </w:r>
      </w:hyperlink>
      <w:r w:rsidR="006621ED" w:rsidRPr="00307C5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"Вспомогательные средства для людей с ограничениями жизнедеятельности. Классификация и терминология", Государственному стандарту Российской Федерации ГОСТ Р ИСО 13405-2-2018. Национальн</w:t>
      </w:r>
      <w:r w:rsidR="008B19AE" w:rsidRPr="00307C5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ому</w:t>
      </w:r>
      <w:r w:rsidR="006621ED" w:rsidRPr="00307C5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стандарт</w:t>
      </w:r>
      <w:r w:rsidR="008B19AE" w:rsidRPr="00307C5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у</w:t>
      </w:r>
      <w:r w:rsidR="006621ED" w:rsidRPr="00307C5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Российской Федерации. «Протезирование и ортопедия. </w:t>
      </w:r>
      <w:r w:rsidR="008B19AE" w:rsidRPr="00307C5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621ED" w:rsidRPr="00307C5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Классификация и описание узлов протезов. Часть </w:t>
      </w:r>
      <w:r w:rsidR="008B19AE" w:rsidRPr="00307C5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2</w:t>
      </w:r>
      <w:r w:rsidR="006621ED" w:rsidRPr="00307C5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8B19AE" w:rsidRPr="00307C5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«</w:t>
      </w:r>
      <w:r w:rsidR="008B19AE" w:rsidRPr="00307C5A">
        <w:rPr>
          <w:rFonts w:ascii="Times New Roman" w:hAnsi="Times New Roman" w:cs="Times New Roman"/>
          <w:sz w:val="24"/>
          <w:szCs w:val="24"/>
        </w:rPr>
        <w:t>Описание узлов протезов нижних конечностей</w:t>
      </w:r>
      <w:r w:rsidR="006621ED" w:rsidRPr="00307C5A">
        <w:rPr>
          <w:rFonts w:ascii="Times New Roman" w:eastAsia="Calibri" w:hAnsi="Times New Roman" w:cs="Times New Roman"/>
          <w:sz w:val="24"/>
          <w:szCs w:val="24"/>
          <w:lang w:eastAsia="ar-SA"/>
        </w:rPr>
        <w:t>».</w:t>
      </w:r>
      <w:r w:rsidR="00A35472" w:rsidRPr="00307C5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F4535" w:rsidRPr="00307C5A">
          <w:rPr>
            <w:rFonts w:ascii="Times New Roman" w:hAnsi="Times New Roman" w:cs="Times New Roman"/>
            <w:sz w:val="24"/>
            <w:szCs w:val="24"/>
          </w:rPr>
          <w:t>ГОСТ Р 51632-2021</w:t>
        </w:r>
      </w:hyperlink>
      <w:r w:rsidR="001F4535" w:rsidRPr="00307C5A">
        <w:rPr>
          <w:rFonts w:ascii="Times New Roman" w:hAnsi="Times New Roman" w:cs="Times New Roman"/>
          <w:sz w:val="24"/>
          <w:szCs w:val="24"/>
        </w:rPr>
        <w:t xml:space="preserve"> "Технические средства реабилитации людей с ограничениями жизнедеятельности. Общие технические требования и методы испытаний".</w:t>
      </w:r>
    </w:p>
    <w:p w:rsidR="0090535F" w:rsidRPr="00307C5A" w:rsidRDefault="0090535F" w:rsidP="009053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307C5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Качество работ должно обеспечиваться наличием у Исполнителя соответствующей медицинской лицензии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ортопедии, согласно Перечня работ (услуг), составляющих медицинскую деятельность, утвержденному Постановлением Правительства РФ № </w:t>
      </w:r>
      <w:r w:rsidR="00827A3E" w:rsidRPr="00307C5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852</w:t>
      </w:r>
      <w:r w:rsidRPr="00307C5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от </w:t>
      </w:r>
      <w:r w:rsidR="00827A3E" w:rsidRPr="00307C5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01</w:t>
      </w:r>
      <w:r w:rsidRPr="00307C5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.0</w:t>
      </w:r>
      <w:r w:rsidR="00827A3E" w:rsidRPr="00307C5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6</w:t>
      </w:r>
      <w:r w:rsidRPr="00307C5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.20</w:t>
      </w:r>
      <w:r w:rsidR="00827A3E" w:rsidRPr="00307C5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21</w:t>
      </w:r>
      <w:r w:rsidRPr="00307C5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307C5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Сколково</w:t>
      </w:r>
      <w:proofErr w:type="spellEnd"/>
      <w:r w:rsidRPr="00307C5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»)».</w:t>
      </w:r>
    </w:p>
    <w:p w:rsidR="0090535F" w:rsidRPr="00307C5A" w:rsidRDefault="0090535F" w:rsidP="0090535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90535F" w:rsidRPr="00307C5A" w:rsidRDefault="0090535F" w:rsidP="0090535F">
      <w:pPr>
        <w:suppressAutoHyphens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07C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Требования к безопасности работ</w:t>
      </w:r>
    </w:p>
    <w:p w:rsidR="0090535F" w:rsidRPr="00307C5A" w:rsidRDefault="0090535F" w:rsidP="009053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C5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использовании Изделий по назначению не создается угрозы для жизни и здоровья получателя, окружающей среды, а также использование Изделий не причиняет вред имуществу получателя при его эксплуатации.</w:t>
      </w:r>
    </w:p>
    <w:p w:rsidR="0090535F" w:rsidRPr="00307C5A" w:rsidRDefault="0090535F" w:rsidP="009053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C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Материалы, применяемые для изготовления Изделий не содержат ядовитых (токсичных) компонентов, не воздействуют на цвет поверхности, с которой контактируют детали изделия при его нормальной эксплуатации. Изделия не имеют дефектов, связанных с материалами, качеством изготовления, проявляющихся в результате действия, упущения Исполнителя при нормальном использовании в обычных условиях. </w:t>
      </w:r>
    </w:p>
    <w:p w:rsidR="0090535F" w:rsidRPr="00307C5A" w:rsidRDefault="0090535F" w:rsidP="009053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C5A">
        <w:rPr>
          <w:rFonts w:ascii="Times New Roman" w:eastAsia="Times New Roman" w:hAnsi="Times New Roman" w:cs="Times New Roman"/>
          <w:sz w:val="24"/>
          <w:szCs w:val="24"/>
          <w:lang w:eastAsia="ar-SA"/>
        </w:rPr>
        <w:t>Узлы Изделий должны быть стойкими к воздействию физиологических растворов.</w:t>
      </w:r>
    </w:p>
    <w:p w:rsidR="0090535F" w:rsidRPr="00307C5A" w:rsidRDefault="0090535F" w:rsidP="009053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C5A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Металлические части Изделий должны быть изготовлены из коррозийно-стойких материалов или защищены от коррозии специальными покрытиями.</w:t>
      </w:r>
    </w:p>
    <w:p w:rsidR="0090535F" w:rsidRPr="00307C5A" w:rsidRDefault="0090535F" w:rsidP="009053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C5A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Материалы, применяемые для изготовления Изделий соответствуют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90535F" w:rsidRPr="00307C5A" w:rsidRDefault="0090535F" w:rsidP="0090535F">
      <w:pPr>
        <w:suppressAutoHyphens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07C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6. Требования к результатам работ</w:t>
      </w:r>
    </w:p>
    <w:p w:rsidR="0090535F" w:rsidRPr="00307C5A" w:rsidRDefault="00FB58E0" w:rsidP="00FC1790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5F0117" w:rsidRPr="00307C5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Выполнение работ по изготовлению и обеспечению застрахованных лиц, получивших повреждение здоровья, вследствие несчастного случая на производстве и (или)</w:t>
      </w:r>
      <w:r w:rsidR="001F7573" w:rsidRPr="00307C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профессионального заболевания,</w:t>
      </w:r>
      <w:r w:rsidR="00573183" w:rsidRPr="00307C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1790">
        <w:rPr>
          <w:rFonts w:ascii="Times New Roman" w:hAnsi="Times New Roman" w:cs="Times New Roman"/>
          <w:sz w:val="24"/>
          <w:szCs w:val="24"/>
        </w:rPr>
        <w:t>п</w:t>
      </w:r>
      <w:r w:rsidR="00FC1790" w:rsidRPr="00412802">
        <w:rPr>
          <w:rFonts w:ascii="Times New Roman" w:hAnsi="Times New Roman" w:cs="Times New Roman"/>
          <w:sz w:val="24"/>
          <w:szCs w:val="24"/>
        </w:rPr>
        <w:t>ротез</w:t>
      </w:r>
      <w:r w:rsidR="00FC1790">
        <w:rPr>
          <w:rFonts w:ascii="Times New Roman" w:hAnsi="Times New Roman" w:cs="Times New Roman"/>
          <w:sz w:val="24"/>
          <w:szCs w:val="24"/>
        </w:rPr>
        <w:t>ом</w:t>
      </w:r>
      <w:r w:rsidR="00FC1790" w:rsidRPr="00412802">
        <w:rPr>
          <w:rFonts w:ascii="Times New Roman" w:hAnsi="Times New Roman" w:cs="Times New Roman"/>
          <w:sz w:val="24"/>
          <w:szCs w:val="24"/>
        </w:rPr>
        <w:t xml:space="preserve"> предплечья с микропроцессорным управлением</w:t>
      </w:r>
      <w:r w:rsidR="00FC1790">
        <w:rPr>
          <w:rFonts w:ascii="Times New Roman" w:hAnsi="Times New Roman" w:cs="Times New Roman"/>
          <w:sz w:val="24"/>
          <w:szCs w:val="24"/>
        </w:rPr>
        <w:t xml:space="preserve"> </w:t>
      </w:r>
      <w:r w:rsidR="0090535F" w:rsidRPr="00307C5A">
        <w:rPr>
          <w:rFonts w:ascii="Times New Roman" w:eastAsia="Times New Roman" w:hAnsi="Times New Roman" w:cs="Times New Roman"/>
          <w:sz w:val="24"/>
          <w:szCs w:val="24"/>
          <w:lang w:eastAsia="ar-SA"/>
        </w:rPr>
        <w:t>считаются эффективно исполненными, если у получателя полностью, частично восстановлена опорная и двигательная функции конечности, созданы условия для предупреждения развития деформации, благоприятного течения болезни. Работ</w:t>
      </w:r>
      <w:r w:rsidR="001F7573" w:rsidRPr="00307C5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611B9A" w:rsidRPr="00307C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изготовлению протез</w:t>
      </w:r>
      <w:r w:rsidR="001F7573" w:rsidRPr="00307C5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90535F" w:rsidRPr="00307C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выполня</w:t>
      </w:r>
      <w:r w:rsidR="001F7573" w:rsidRPr="00307C5A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90535F" w:rsidRPr="00307C5A">
        <w:rPr>
          <w:rFonts w:ascii="Times New Roman" w:eastAsia="Times New Roman" w:hAnsi="Times New Roman" w:cs="Times New Roman"/>
          <w:sz w:val="24"/>
          <w:szCs w:val="24"/>
          <w:lang w:eastAsia="ar-SA"/>
        </w:rPr>
        <w:t>тся с надлежащим качеством и в установленные сроки.</w:t>
      </w:r>
    </w:p>
    <w:p w:rsidR="0090535F" w:rsidRPr="00307C5A" w:rsidRDefault="0090535F" w:rsidP="0090535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307C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Требования к гарантийному сроку и (или) объему предоставления гарантий качества, к гарантийному обслуживанию Изделий.</w:t>
      </w:r>
    </w:p>
    <w:p w:rsidR="0090535F" w:rsidRPr="00307C5A" w:rsidRDefault="0090535F" w:rsidP="009053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5A">
        <w:rPr>
          <w:rFonts w:ascii="Times New Roman" w:eastAsia="Calibri" w:hAnsi="Times New Roman" w:cs="Times New Roman"/>
          <w:sz w:val="24"/>
          <w:szCs w:val="24"/>
          <w:lang w:eastAsia="ar-SA"/>
        </w:rPr>
        <w:t>Исполнитель гарантирует, что Изделия являются новыми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90535F" w:rsidRPr="00307C5A" w:rsidRDefault="0090535F" w:rsidP="009053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307C5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 случае предъявления претензий Исполнитель обязан в течение 20 дней со дня обращения с претензией произвести замену бракованного Изделия или его части без расходов со стороны Заказчика, а также получателя.</w:t>
      </w:r>
    </w:p>
    <w:p w:rsidR="0090535F" w:rsidRPr="00307C5A" w:rsidRDefault="002C4F95" w:rsidP="009053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307C5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Гарантия на Изделия составляет </w:t>
      </w:r>
      <w:r w:rsidR="0090535F" w:rsidRPr="00307C5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2</w:t>
      </w:r>
      <w:r w:rsidRPr="00307C5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4 месяца</w:t>
      </w:r>
      <w:r w:rsidR="0090535F" w:rsidRPr="00307C5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</w:t>
      </w:r>
    </w:p>
    <w:p w:rsidR="0090535F" w:rsidRPr="00307C5A" w:rsidRDefault="0090535F" w:rsidP="0090535F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90535F" w:rsidRPr="00307C5A" w:rsidSect="00DB76C9">
      <w:headerReference w:type="even" r:id="rId10"/>
      <w:footerReference w:type="even" r:id="rId11"/>
      <w:footerReference w:type="default" r:id="rId12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4B3" w:rsidRDefault="00A064B3">
      <w:pPr>
        <w:spacing w:after="0" w:line="240" w:lineRule="auto"/>
      </w:pPr>
      <w:r>
        <w:separator/>
      </w:r>
    </w:p>
  </w:endnote>
  <w:endnote w:type="continuationSeparator" w:id="0">
    <w:p w:rsidR="00A064B3" w:rsidRDefault="00A0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E1" w:rsidRDefault="00A064B3"/>
  <w:p w:rsidR="000423E1" w:rsidRDefault="00A064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E1" w:rsidRPr="00AD03AA" w:rsidRDefault="0087639B">
    <w:pPr>
      <w:pStyle w:val="a5"/>
      <w:jc w:val="right"/>
      <w:rPr>
        <w:sz w:val="24"/>
        <w:szCs w:val="24"/>
      </w:rPr>
    </w:pPr>
    <w:r w:rsidRPr="00AD03AA">
      <w:rPr>
        <w:sz w:val="24"/>
        <w:szCs w:val="24"/>
      </w:rPr>
      <w:fldChar w:fldCharType="begin"/>
    </w:r>
    <w:r w:rsidRPr="00AD03AA">
      <w:rPr>
        <w:sz w:val="24"/>
        <w:szCs w:val="24"/>
      </w:rPr>
      <w:instrText>PAGE   \* MERGEFORMAT</w:instrText>
    </w:r>
    <w:r w:rsidRPr="00AD03AA">
      <w:rPr>
        <w:sz w:val="24"/>
        <w:szCs w:val="24"/>
      </w:rPr>
      <w:fldChar w:fldCharType="separate"/>
    </w:r>
    <w:r w:rsidR="00571C1B">
      <w:rPr>
        <w:noProof/>
        <w:sz w:val="24"/>
        <w:szCs w:val="24"/>
      </w:rPr>
      <w:t>2</w:t>
    </w:r>
    <w:r w:rsidRPr="00AD03A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4B3" w:rsidRDefault="00A064B3">
      <w:pPr>
        <w:spacing w:after="0" w:line="240" w:lineRule="auto"/>
      </w:pPr>
      <w:r>
        <w:separator/>
      </w:r>
    </w:p>
  </w:footnote>
  <w:footnote w:type="continuationSeparator" w:id="0">
    <w:p w:rsidR="00A064B3" w:rsidRDefault="00A06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E1" w:rsidRDefault="00A064B3"/>
  <w:p w:rsidR="000423E1" w:rsidRDefault="00A064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8193E"/>
    <w:multiLevelType w:val="hybridMultilevel"/>
    <w:tmpl w:val="76669950"/>
    <w:lvl w:ilvl="0" w:tplc="20E8E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7B473A"/>
    <w:multiLevelType w:val="hybridMultilevel"/>
    <w:tmpl w:val="95347B58"/>
    <w:lvl w:ilvl="0" w:tplc="48DCA1EC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6C1A5A"/>
    <w:multiLevelType w:val="hybridMultilevel"/>
    <w:tmpl w:val="A502C430"/>
    <w:lvl w:ilvl="0" w:tplc="EE8636D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1DF4BEF"/>
    <w:multiLevelType w:val="hybridMultilevel"/>
    <w:tmpl w:val="A80AF300"/>
    <w:lvl w:ilvl="0" w:tplc="DD44FBA2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7E6A1E"/>
    <w:multiLevelType w:val="multilevel"/>
    <w:tmpl w:val="E766D5DC"/>
    <w:lvl w:ilvl="0">
      <w:start w:val="1"/>
      <w:numFmt w:val="decimal"/>
      <w:lvlText w:val="%1."/>
      <w:lvlJc w:val="left"/>
      <w:pPr>
        <w:ind w:left="377" w:hanging="360"/>
      </w:pPr>
    </w:lvl>
    <w:lvl w:ilvl="1">
      <w:start w:val="1"/>
      <w:numFmt w:val="decimal"/>
      <w:isLgl/>
      <w:lvlText w:val="%1.%2."/>
      <w:lvlJc w:val="left"/>
      <w:pPr>
        <w:ind w:left="1145" w:hanging="435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846" w:hanging="720"/>
      </w:pPr>
    </w:lvl>
    <w:lvl w:ilvl="4">
      <w:start w:val="1"/>
      <w:numFmt w:val="decimal"/>
      <w:isLgl/>
      <w:lvlText w:val="%1.%2.%3.%4.%5."/>
      <w:lvlJc w:val="left"/>
      <w:pPr>
        <w:ind w:left="3909" w:hanging="1080"/>
      </w:pPr>
    </w:lvl>
    <w:lvl w:ilvl="5">
      <w:start w:val="1"/>
      <w:numFmt w:val="decimal"/>
      <w:isLgl/>
      <w:lvlText w:val="%1.%2.%3.%4.%5.%6."/>
      <w:lvlJc w:val="left"/>
      <w:pPr>
        <w:ind w:left="4612" w:hanging="1080"/>
      </w:pPr>
    </w:lvl>
    <w:lvl w:ilvl="6">
      <w:start w:val="1"/>
      <w:numFmt w:val="decimal"/>
      <w:isLgl/>
      <w:lvlText w:val="%1.%2.%3.%4.%5.%6.%7."/>
      <w:lvlJc w:val="left"/>
      <w:pPr>
        <w:ind w:left="5675" w:hanging="1440"/>
      </w:pPr>
    </w:lvl>
    <w:lvl w:ilvl="7">
      <w:start w:val="1"/>
      <w:numFmt w:val="decimal"/>
      <w:isLgl/>
      <w:lvlText w:val="%1.%2.%3.%4.%5.%6.%7.%8."/>
      <w:lvlJc w:val="left"/>
      <w:pPr>
        <w:ind w:left="6378" w:hanging="1440"/>
      </w:pPr>
    </w:lvl>
    <w:lvl w:ilvl="8">
      <w:start w:val="1"/>
      <w:numFmt w:val="decimal"/>
      <w:isLgl/>
      <w:lvlText w:val="%1.%2.%3.%4.%5.%6.%7.%8.%9."/>
      <w:lvlJc w:val="left"/>
      <w:pPr>
        <w:ind w:left="7441" w:hanging="180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9B"/>
    <w:rsid w:val="00001CB5"/>
    <w:rsid w:val="00006236"/>
    <w:rsid w:val="000115B1"/>
    <w:rsid w:val="000214BC"/>
    <w:rsid w:val="0002554E"/>
    <w:rsid w:val="000339A6"/>
    <w:rsid w:val="00044B71"/>
    <w:rsid w:val="00047E7C"/>
    <w:rsid w:val="000758B6"/>
    <w:rsid w:val="00076FCB"/>
    <w:rsid w:val="00085B29"/>
    <w:rsid w:val="0008641D"/>
    <w:rsid w:val="0009170E"/>
    <w:rsid w:val="00091B47"/>
    <w:rsid w:val="00094DEA"/>
    <w:rsid w:val="000A3336"/>
    <w:rsid w:val="000A698F"/>
    <w:rsid w:val="000B02F2"/>
    <w:rsid w:val="000B50EA"/>
    <w:rsid w:val="000C424E"/>
    <w:rsid w:val="000C65A6"/>
    <w:rsid w:val="000F271E"/>
    <w:rsid w:val="000F5BAE"/>
    <w:rsid w:val="0010169D"/>
    <w:rsid w:val="00111DA0"/>
    <w:rsid w:val="00114DC9"/>
    <w:rsid w:val="00115FE0"/>
    <w:rsid w:val="00125167"/>
    <w:rsid w:val="00141240"/>
    <w:rsid w:val="00152418"/>
    <w:rsid w:val="00153BF4"/>
    <w:rsid w:val="0015783B"/>
    <w:rsid w:val="00157A71"/>
    <w:rsid w:val="001756CC"/>
    <w:rsid w:val="00183ECB"/>
    <w:rsid w:val="001845FB"/>
    <w:rsid w:val="00184B5A"/>
    <w:rsid w:val="00193639"/>
    <w:rsid w:val="001A4C17"/>
    <w:rsid w:val="001C0BCA"/>
    <w:rsid w:val="001C3B0A"/>
    <w:rsid w:val="001C5B70"/>
    <w:rsid w:val="001D3A27"/>
    <w:rsid w:val="001E7B46"/>
    <w:rsid w:val="001F3CC3"/>
    <w:rsid w:val="001F4535"/>
    <w:rsid w:val="001F7573"/>
    <w:rsid w:val="002045B0"/>
    <w:rsid w:val="0020490B"/>
    <w:rsid w:val="002068B5"/>
    <w:rsid w:val="00224070"/>
    <w:rsid w:val="00225081"/>
    <w:rsid w:val="002305AB"/>
    <w:rsid w:val="0023168E"/>
    <w:rsid w:val="002340D7"/>
    <w:rsid w:val="002433E7"/>
    <w:rsid w:val="00244621"/>
    <w:rsid w:val="00246CA5"/>
    <w:rsid w:val="00250103"/>
    <w:rsid w:val="00252343"/>
    <w:rsid w:val="002536B9"/>
    <w:rsid w:val="00254CB9"/>
    <w:rsid w:val="00263BFD"/>
    <w:rsid w:val="002640B1"/>
    <w:rsid w:val="0027028A"/>
    <w:rsid w:val="00273796"/>
    <w:rsid w:val="00286BC3"/>
    <w:rsid w:val="002872AA"/>
    <w:rsid w:val="002920E8"/>
    <w:rsid w:val="00297387"/>
    <w:rsid w:val="002A3DD8"/>
    <w:rsid w:val="002B3839"/>
    <w:rsid w:val="002C448E"/>
    <w:rsid w:val="002C4F95"/>
    <w:rsid w:val="002D274D"/>
    <w:rsid w:val="002D5A67"/>
    <w:rsid w:val="002E2D6A"/>
    <w:rsid w:val="002F6077"/>
    <w:rsid w:val="00307037"/>
    <w:rsid w:val="00307C5A"/>
    <w:rsid w:val="003124CE"/>
    <w:rsid w:val="00337E39"/>
    <w:rsid w:val="00350547"/>
    <w:rsid w:val="00356AB1"/>
    <w:rsid w:val="003638A4"/>
    <w:rsid w:val="003678F4"/>
    <w:rsid w:val="00370F88"/>
    <w:rsid w:val="00371304"/>
    <w:rsid w:val="00372BD4"/>
    <w:rsid w:val="00390F12"/>
    <w:rsid w:val="003A7291"/>
    <w:rsid w:val="003C34AC"/>
    <w:rsid w:val="003D3462"/>
    <w:rsid w:val="003E3134"/>
    <w:rsid w:val="003F2649"/>
    <w:rsid w:val="003F681B"/>
    <w:rsid w:val="00412802"/>
    <w:rsid w:val="004151ED"/>
    <w:rsid w:val="00424021"/>
    <w:rsid w:val="00425992"/>
    <w:rsid w:val="00433A35"/>
    <w:rsid w:val="00433A9E"/>
    <w:rsid w:val="00452697"/>
    <w:rsid w:val="00453928"/>
    <w:rsid w:val="00453EA5"/>
    <w:rsid w:val="00454ED5"/>
    <w:rsid w:val="00460012"/>
    <w:rsid w:val="004714AD"/>
    <w:rsid w:val="00477044"/>
    <w:rsid w:val="004773A1"/>
    <w:rsid w:val="0048105A"/>
    <w:rsid w:val="004843DB"/>
    <w:rsid w:val="00486C31"/>
    <w:rsid w:val="004950A6"/>
    <w:rsid w:val="004A529D"/>
    <w:rsid w:val="004B0767"/>
    <w:rsid w:val="004C09A3"/>
    <w:rsid w:val="004C3CD9"/>
    <w:rsid w:val="004D47A1"/>
    <w:rsid w:val="004D63FC"/>
    <w:rsid w:val="004E3D21"/>
    <w:rsid w:val="004E7B63"/>
    <w:rsid w:val="004F180C"/>
    <w:rsid w:val="004F7A15"/>
    <w:rsid w:val="0051277E"/>
    <w:rsid w:val="00535FCE"/>
    <w:rsid w:val="00571C1B"/>
    <w:rsid w:val="00572E1E"/>
    <w:rsid w:val="00573183"/>
    <w:rsid w:val="005937B9"/>
    <w:rsid w:val="005A08F9"/>
    <w:rsid w:val="005A5C8E"/>
    <w:rsid w:val="005B4804"/>
    <w:rsid w:val="005B4BE0"/>
    <w:rsid w:val="005C4741"/>
    <w:rsid w:val="005D2768"/>
    <w:rsid w:val="005E5E33"/>
    <w:rsid w:val="005F0117"/>
    <w:rsid w:val="00602CF9"/>
    <w:rsid w:val="00606F7A"/>
    <w:rsid w:val="00611B9A"/>
    <w:rsid w:val="006202C7"/>
    <w:rsid w:val="00621729"/>
    <w:rsid w:val="00642AF5"/>
    <w:rsid w:val="006431C4"/>
    <w:rsid w:val="00653E9A"/>
    <w:rsid w:val="006621ED"/>
    <w:rsid w:val="00664CC5"/>
    <w:rsid w:val="006668DA"/>
    <w:rsid w:val="0068578B"/>
    <w:rsid w:val="00694298"/>
    <w:rsid w:val="006B080D"/>
    <w:rsid w:val="006C185C"/>
    <w:rsid w:val="006C285F"/>
    <w:rsid w:val="006C308E"/>
    <w:rsid w:val="006C39A8"/>
    <w:rsid w:val="006E0F88"/>
    <w:rsid w:val="006E3D48"/>
    <w:rsid w:val="006E5AEF"/>
    <w:rsid w:val="006E6245"/>
    <w:rsid w:val="006E678D"/>
    <w:rsid w:val="007050FC"/>
    <w:rsid w:val="007055EF"/>
    <w:rsid w:val="007227D5"/>
    <w:rsid w:val="0073076A"/>
    <w:rsid w:val="00732C77"/>
    <w:rsid w:val="00736BFA"/>
    <w:rsid w:val="0074379F"/>
    <w:rsid w:val="00777204"/>
    <w:rsid w:val="0078128E"/>
    <w:rsid w:val="0078737C"/>
    <w:rsid w:val="007878CC"/>
    <w:rsid w:val="007A3328"/>
    <w:rsid w:val="007A440D"/>
    <w:rsid w:val="007B03B9"/>
    <w:rsid w:val="007B41F5"/>
    <w:rsid w:val="007C1C05"/>
    <w:rsid w:val="007C6D36"/>
    <w:rsid w:val="007E58CF"/>
    <w:rsid w:val="007E5AC6"/>
    <w:rsid w:val="007F55C8"/>
    <w:rsid w:val="00802F01"/>
    <w:rsid w:val="00805CB2"/>
    <w:rsid w:val="008127DC"/>
    <w:rsid w:val="008228A8"/>
    <w:rsid w:val="00827A3E"/>
    <w:rsid w:val="00830331"/>
    <w:rsid w:val="00831EC2"/>
    <w:rsid w:val="00832087"/>
    <w:rsid w:val="00832653"/>
    <w:rsid w:val="00840362"/>
    <w:rsid w:val="00842242"/>
    <w:rsid w:val="00851D00"/>
    <w:rsid w:val="0086080C"/>
    <w:rsid w:val="00866B0E"/>
    <w:rsid w:val="00870B58"/>
    <w:rsid w:val="00874827"/>
    <w:rsid w:val="0087639B"/>
    <w:rsid w:val="008936BA"/>
    <w:rsid w:val="0089688B"/>
    <w:rsid w:val="008A245F"/>
    <w:rsid w:val="008A51CF"/>
    <w:rsid w:val="008B19AE"/>
    <w:rsid w:val="008B71A5"/>
    <w:rsid w:val="008B7374"/>
    <w:rsid w:val="008C022B"/>
    <w:rsid w:val="008C59D8"/>
    <w:rsid w:val="008D431A"/>
    <w:rsid w:val="008E2C75"/>
    <w:rsid w:val="008E475B"/>
    <w:rsid w:val="008F67F0"/>
    <w:rsid w:val="009041D9"/>
    <w:rsid w:val="0090490A"/>
    <w:rsid w:val="0090535F"/>
    <w:rsid w:val="00926F77"/>
    <w:rsid w:val="00935BB1"/>
    <w:rsid w:val="0094248B"/>
    <w:rsid w:val="00947335"/>
    <w:rsid w:val="00947F5C"/>
    <w:rsid w:val="00951D1D"/>
    <w:rsid w:val="00963A5B"/>
    <w:rsid w:val="009676AF"/>
    <w:rsid w:val="00972057"/>
    <w:rsid w:val="009758F7"/>
    <w:rsid w:val="00985175"/>
    <w:rsid w:val="00985A12"/>
    <w:rsid w:val="00993352"/>
    <w:rsid w:val="0099699D"/>
    <w:rsid w:val="009A3382"/>
    <w:rsid w:val="009B0895"/>
    <w:rsid w:val="009B563C"/>
    <w:rsid w:val="009C7C8F"/>
    <w:rsid w:val="009D0F75"/>
    <w:rsid w:val="009E309F"/>
    <w:rsid w:val="009E3A63"/>
    <w:rsid w:val="009E7DE2"/>
    <w:rsid w:val="009F40BB"/>
    <w:rsid w:val="00A064B3"/>
    <w:rsid w:val="00A105D3"/>
    <w:rsid w:val="00A177A3"/>
    <w:rsid w:val="00A23EFE"/>
    <w:rsid w:val="00A27E5F"/>
    <w:rsid w:val="00A35472"/>
    <w:rsid w:val="00A41552"/>
    <w:rsid w:val="00A52F06"/>
    <w:rsid w:val="00A54598"/>
    <w:rsid w:val="00A54D6B"/>
    <w:rsid w:val="00A6153B"/>
    <w:rsid w:val="00A67DAB"/>
    <w:rsid w:val="00A728E6"/>
    <w:rsid w:val="00A74E73"/>
    <w:rsid w:val="00A81CB1"/>
    <w:rsid w:val="00A82B0C"/>
    <w:rsid w:val="00A9332F"/>
    <w:rsid w:val="00AC17A4"/>
    <w:rsid w:val="00AC625A"/>
    <w:rsid w:val="00AD16C8"/>
    <w:rsid w:val="00AD5F89"/>
    <w:rsid w:val="00AE1E88"/>
    <w:rsid w:val="00AE3CF9"/>
    <w:rsid w:val="00AE52DC"/>
    <w:rsid w:val="00AF007D"/>
    <w:rsid w:val="00B030A1"/>
    <w:rsid w:val="00B179F7"/>
    <w:rsid w:val="00B31D28"/>
    <w:rsid w:val="00B33769"/>
    <w:rsid w:val="00B46932"/>
    <w:rsid w:val="00B52C73"/>
    <w:rsid w:val="00B5445B"/>
    <w:rsid w:val="00B57E17"/>
    <w:rsid w:val="00B65C56"/>
    <w:rsid w:val="00B76CA2"/>
    <w:rsid w:val="00B8112A"/>
    <w:rsid w:val="00B81B22"/>
    <w:rsid w:val="00B9101D"/>
    <w:rsid w:val="00B92584"/>
    <w:rsid w:val="00B9656B"/>
    <w:rsid w:val="00BA57A0"/>
    <w:rsid w:val="00BB326F"/>
    <w:rsid w:val="00BC0D6D"/>
    <w:rsid w:val="00BC78D4"/>
    <w:rsid w:val="00C013FE"/>
    <w:rsid w:val="00C06764"/>
    <w:rsid w:val="00C123EE"/>
    <w:rsid w:val="00C24316"/>
    <w:rsid w:val="00C2746C"/>
    <w:rsid w:val="00C278BA"/>
    <w:rsid w:val="00C3752C"/>
    <w:rsid w:val="00C37C74"/>
    <w:rsid w:val="00C463F4"/>
    <w:rsid w:val="00C60075"/>
    <w:rsid w:val="00C664DB"/>
    <w:rsid w:val="00C66B43"/>
    <w:rsid w:val="00C6729F"/>
    <w:rsid w:val="00C73F03"/>
    <w:rsid w:val="00C7784E"/>
    <w:rsid w:val="00C77A71"/>
    <w:rsid w:val="00C8262B"/>
    <w:rsid w:val="00C843BB"/>
    <w:rsid w:val="00C93498"/>
    <w:rsid w:val="00C96B54"/>
    <w:rsid w:val="00CA23FA"/>
    <w:rsid w:val="00CA479A"/>
    <w:rsid w:val="00CD393D"/>
    <w:rsid w:val="00CD4E15"/>
    <w:rsid w:val="00CE74E6"/>
    <w:rsid w:val="00CF2A01"/>
    <w:rsid w:val="00D04914"/>
    <w:rsid w:val="00D05E7C"/>
    <w:rsid w:val="00D13748"/>
    <w:rsid w:val="00D34D0A"/>
    <w:rsid w:val="00D3523A"/>
    <w:rsid w:val="00D3579C"/>
    <w:rsid w:val="00D36E1F"/>
    <w:rsid w:val="00D372A1"/>
    <w:rsid w:val="00D41392"/>
    <w:rsid w:val="00D41E26"/>
    <w:rsid w:val="00D45EFD"/>
    <w:rsid w:val="00D52EE9"/>
    <w:rsid w:val="00D567B2"/>
    <w:rsid w:val="00D65586"/>
    <w:rsid w:val="00D80A64"/>
    <w:rsid w:val="00D933A5"/>
    <w:rsid w:val="00DA3B1F"/>
    <w:rsid w:val="00DB76C9"/>
    <w:rsid w:val="00DC7944"/>
    <w:rsid w:val="00DD0488"/>
    <w:rsid w:val="00DE0FC7"/>
    <w:rsid w:val="00DF1651"/>
    <w:rsid w:val="00DF73A0"/>
    <w:rsid w:val="00E12AE9"/>
    <w:rsid w:val="00E2273A"/>
    <w:rsid w:val="00E3303E"/>
    <w:rsid w:val="00E345DE"/>
    <w:rsid w:val="00E3499A"/>
    <w:rsid w:val="00E417A5"/>
    <w:rsid w:val="00E420CD"/>
    <w:rsid w:val="00E53908"/>
    <w:rsid w:val="00E56B6E"/>
    <w:rsid w:val="00E654EE"/>
    <w:rsid w:val="00E770F8"/>
    <w:rsid w:val="00E8444C"/>
    <w:rsid w:val="00E84867"/>
    <w:rsid w:val="00E90672"/>
    <w:rsid w:val="00E93682"/>
    <w:rsid w:val="00E94380"/>
    <w:rsid w:val="00EA5BB4"/>
    <w:rsid w:val="00EB7EEE"/>
    <w:rsid w:val="00EC57FD"/>
    <w:rsid w:val="00EC7DE0"/>
    <w:rsid w:val="00F01ECF"/>
    <w:rsid w:val="00F07B29"/>
    <w:rsid w:val="00F100A2"/>
    <w:rsid w:val="00F14C9F"/>
    <w:rsid w:val="00F20D1D"/>
    <w:rsid w:val="00F22C27"/>
    <w:rsid w:val="00F364BC"/>
    <w:rsid w:val="00F373A9"/>
    <w:rsid w:val="00F37A24"/>
    <w:rsid w:val="00F43F68"/>
    <w:rsid w:val="00F61286"/>
    <w:rsid w:val="00F66D09"/>
    <w:rsid w:val="00F73499"/>
    <w:rsid w:val="00F745E5"/>
    <w:rsid w:val="00F85DFB"/>
    <w:rsid w:val="00F9044A"/>
    <w:rsid w:val="00F93401"/>
    <w:rsid w:val="00F96811"/>
    <w:rsid w:val="00F9790C"/>
    <w:rsid w:val="00FB58E0"/>
    <w:rsid w:val="00FB5BC5"/>
    <w:rsid w:val="00FC1790"/>
    <w:rsid w:val="00FD1AF1"/>
    <w:rsid w:val="00FD39FE"/>
    <w:rsid w:val="00FD4E95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4BEAC-4245-49B3-AD5F-4AFCF0C9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639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footer"/>
    <w:aliases w:val=" Знак,Знак"/>
    <w:basedOn w:val="a"/>
    <w:link w:val="1"/>
    <w:uiPriority w:val="99"/>
    <w:rsid w:val="0087639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Нижний колонтитул Знак"/>
    <w:basedOn w:val="a0"/>
    <w:uiPriority w:val="99"/>
    <w:semiHidden/>
    <w:rsid w:val="0087639B"/>
  </w:style>
  <w:style w:type="character" w:customStyle="1" w:styleId="1">
    <w:name w:val="Нижний колонтитул Знак1"/>
    <w:aliases w:val=" Знак Знак,Знак Знак"/>
    <w:basedOn w:val="a0"/>
    <w:link w:val="a5"/>
    <w:uiPriority w:val="99"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87639B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aliases w:val="Нумерованый список,Bullet List,FooterText,numbered,SL_Абзац списка"/>
    <w:basedOn w:val="a"/>
    <w:link w:val="a8"/>
    <w:uiPriority w:val="34"/>
    <w:qFormat/>
    <w:rsid w:val="0087639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No Spacing"/>
    <w:link w:val="aa"/>
    <w:uiPriority w:val="1"/>
    <w:qFormat/>
    <w:rsid w:val="0087639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8">
    <w:name w:val="Абзац списка Знак"/>
    <w:aliases w:val="Нумерованый список Знак,Bullet List Знак,FooterText Знак,numbered Знак,SL_Абзац списка Знак"/>
    <w:link w:val="a7"/>
    <w:uiPriority w:val="34"/>
    <w:locked/>
    <w:rsid w:val="008763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b">
    <w:name w:val="Знак Знак Знак Знак"/>
    <w:basedOn w:val="a"/>
    <w:uiPriority w:val="99"/>
    <w:rsid w:val="008A51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">
    <w:name w:val="Основной  текст 2"/>
    <w:basedOn w:val="ac"/>
    <w:rsid w:val="00572E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572E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572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72E1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72E1E"/>
  </w:style>
  <w:style w:type="paragraph" w:styleId="ae">
    <w:name w:val="Balloon Text"/>
    <w:basedOn w:val="a"/>
    <w:link w:val="af"/>
    <w:uiPriority w:val="99"/>
    <w:semiHidden/>
    <w:unhideWhenUsed/>
    <w:rsid w:val="007C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1C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0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AF007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F007D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AF007D"/>
    <w:rPr>
      <w:vertAlign w:val="superscript"/>
    </w:rPr>
  </w:style>
  <w:style w:type="paragraph" w:styleId="af3">
    <w:name w:val="Normal (Web)"/>
    <w:basedOn w:val="a"/>
    <w:uiPriority w:val="99"/>
    <w:semiHidden/>
    <w:unhideWhenUsed/>
    <w:rsid w:val="0047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F85DFB"/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6239BFCB6C93831A3F8F56757B2AD714AB2EE0C3DFC63E52DC130B25AE972E7E78C7CD655B38346A8293BEPC1C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3A434F98274F4F92528339CF397C8253469F10EF4780FEB10ED7A4E7698D1FEE62BB43556328CB5832BEABx0s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CE964-046C-4794-A090-6C735BC3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Петросян</dc:creator>
  <cp:lastModifiedBy>Хромая Вера Александровна</cp:lastModifiedBy>
  <cp:revision>28</cp:revision>
  <cp:lastPrinted>2022-04-14T07:25:00Z</cp:lastPrinted>
  <dcterms:created xsi:type="dcterms:W3CDTF">2022-11-30T10:50:00Z</dcterms:created>
  <dcterms:modified xsi:type="dcterms:W3CDTF">2022-12-01T14:08:00Z</dcterms:modified>
</cp:coreProperties>
</file>