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9952EE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952EE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9952EE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952EE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9952EE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952EE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9952EE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9952EE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2EE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9952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768" w:rsidRPr="009952EE" w:rsidRDefault="002F3768" w:rsidP="002F3768">
      <w:pPr>
        <w:jc w:val="center"/>
        <w:rPr>
          <w:b/>
          <w:sz w:val="26"/>
          <w:szCs w:val="26"/>
        </w:rPr>
      </w:pPr>
      <w:r w:rsidRPr="009952EE">
        <w:rPr>
          <w:b/>
          <w:sz w:val="26"/>
          <w:szCs w:val="26"/>
        </w:rPr>
        <w:t>Поставка технических средств реабилитации (</w:t>
      </w:r>
      <w:r w:rsidR="003D57F9" w:rsidRPr="009952EE">
        <w:rPr>
          <w:b/>
          <w:sz w:val="26"/>
          <w:szCs w:val="26"/>
        </w:rPr>
        <w:t xml:space="preserve">электронных </w:t>
      </w:r>
      <w:r w:rsidR="00022EBA" w:rsidRPr="009952EE">
        <w:rPr>
          <w:b/>
          <w:sz w:val="26"/>
          <w:szCs w:val="26"/>
        </w:rPr>
        <w:t>стационарных</w:t>
      </w:r>
      <w:r w:rsidR="003D57F9" w:rsidRPr="009952EE">
        <w:rPr>
          <w:b/>
          <w:sz w:val="26"/>
          <w:szCs w:val="26"/>
        </w:rPr>
        <w:t xml:space="preserve"> видеоувеличителей</w:t>
      </w:r>
      <w:r w:rsidRPr="009952EE">
        <w:rPr>
          <w:b/>
          <w:sz w:val="26"/>
          <w:szCs w:val="26"/>
        </w:rPr>
        <w:t>) в целях социального обеспечения граждан в 2024 году</w:t>
      </w:r>
    </w:p>
    <w:p w:rsidR="00CF379D" w:rsidRPr="009952EE" w:rsidRDefault="00CF379D" w:rsidP="008C4F6A">
      <w:pPr>
        <w:widowControl w:val="0"/>
        <w:autoSpaceDE w:val="0"/>
        <w:ind w:firstLine="426"/>
        <w:jc w:val="both"/>
        <w:rPr>
          <w:bCs/>
        </w:rPr>
      </w:pPr>
    </w:p>
    <w:p w:rsidR="0086185C" w:rsidRPr="009952EE" w:rsidRDefault="0086185C" w:rsidP="0086185C">
      <w:pPr>
        <w:jc w:val="both"/>
        <w:rPr>
          <w:sz w:val="26"/>
          <w:szCs w:val="26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971"/>
        <w:gridCol w:w="567"/>
        <w:gridCol w:w="754"/>
        <w:gridCol w:w="2507"/>
        <w:gridCol w:w="1418"/>
        <w:gridCol w:w="1231"/>
        <w:gridCol w:w="753"/>
      </w:tblGrid>
      <w:tr w:rsidR="00626021" w:rsidRPr="009952EE" w:rsidTr="00626021">
        <w:trPr>
          <w:trHeight w:val="47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1" w:rsidRPr="009952EE" w:rsidRDefault="00626021" w:rsidP="007B2EFF">
            <w:pPr>
              <w:tabs>
                <w:tab w:val="left" w:pos="708"/>
              </w:tabs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  <w:lang w:eastAsia="zh-CN"/>
              </w:rPr>
              <w:t>КОЗ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  <w:lang w:eastAsia="zh-CN"/>
              </w:rPr>
              <w:t>КТРУ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  <w:lang w:eastAsia="zh-CN"/>
              </w:rPr>
            </w:pPr>
            <w:r w:rsidRPr="009952EE">
              <w:rPr>
                <w:b/>
                <w:sz w:val="16"/>
                <w:szCs w:val="16"/>
                <w:lang w:eastAsia="zh-CN"/>
              </w:rPr>
              <w:t>Кол-во, шт.</w:t>
            </w:r>
          </w:p>
        </w:tc>
      </w:tr>
      <w:tr w:rsidR="00626021" w:rsidRPr="009952EE" w:rsidTr="00626021">
        <w:trPr>
          <w:trHeight w:val="1048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952EE">
              <w:rPr>
                <w:rFonts w:eastAsia="Times New Roman"/>
                <w:bCs/>
                <w:sz w:val="20"/>
                <w:szCs w:val="20"/>
              </w:rPr>
              <w:t>Электронный стационарный видеоувеличитель</w:t>
            </w:r>
          </w:p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9952EE">
              <w:rPr>
                <w:b/>
                <w:i/>
                <w:sz w:val="20"/>
                <w:szCs w:val="20"/>
                <w:lang w:eastAsia="zh-CN"/>
              </w:rPr>
              <w:t>Наименование товара,</w:t>
            </w:r>
          </w:p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9952EE">
              <w:rPr>
                <w:b/>
                <w:i/>
                <w:iCs/>
                <w:sz w:val="20"/>
                <w:szCs w:val="20"/>
                <w:lang w:eastAsia="zh-CN"/>
              </w:rPr>
              <w:t>страна происхождения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9952EE">
              <w:rPr>
                <w:rFonts w:eastAsia="Times New Roman"/>
                <w:sz w:val="20"/>
                <w:szCs w:val="20"/>
              </w:rPr>
              <w:t>13-01-03 Электронный стационарный видеоувеличитель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01.28.13.01.03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9952EE">
              <w:rPr>
                <w:bCs/>
                <w:sz w:val="20"/>
                <w:szCs w:val="20"/>
              </w:rPr>
              <w:t>28.99.39.190-00000283- Видеоувеличитель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 xml:space="preserve">Тип </w:t>
            </w:r>
          </w:p>
          <w:p w:rsidR="00626021" w:rsidRPr="009952EE" w:rsidRDefault="00626021" w:rsidP="007B2EFF">
            <w:pPr>
              <w:ind w:left="-57" w:right="-57"/>
              <w:rPr>
                <w:sz w:val="20"/>
                <w:szCs w:val="20"/>
              </w:rPr>
            </w:pPr>
            <w:r w:rsidRPr="009952EE">
              <w:rPr>
                <w:i/>
                <w:sz w:val="20"/>
                <w:szCs w:val="20"/>
                <w:shd w:val="clear" w:color="auto" w:fill="FFFFFF"/>
              </w:rPr>
              <w:t>(характеристика является обязательной для применения)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9952EE">
              <w:rPr>
                <w:sz w:val="20"/>
                <w:szCs w:val="20"/>
                <w:shd w:val="clear" w:color="auto" w:fill="FFFFFF"/>
              </w:rPr>
              <w:t>Стационарный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9952EE">
              <w:rPr>
                <w:sz w:val="20"/>
                <w:szCs w:val="20"/>
                <w:lang w:eastAsia="zh-CN"/>
              </w:rPr>
              <w:t>4</w:t>
            </w:r>
          </w:p>
        </w:tc>
      </w:tr>
      <w:tr w:rsidR="00626021" w:rsidRPr="009952EE" w:rsidTr="00626021">
        <w:trPr>
          <w:trHeight w:val="1119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 xml:space="preserve">Максимальный уровень увеличения, крат </w:t>
            </w:r>
            <w:r w:rsidRPr="009952EE">
              <w:rPr>
                <w:i/>
                <w:sz w:val="20"/>
                <w:szCs w:val="20"/>
                <w:shd w:val="clear" w:color="auto" w:fill="FFFFFF"/>
              </w:rPr>
              <w:t>(характеристика является обязательной для применения)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9952EE">
              <w:rPr>
                <w:sz w:val="20"/>
                <w:szCs w:val="20"/>
              </w:rPr>
              <w:t>≥ 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38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jc w:val="both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Наличие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9952EE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jc w:val="both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Размер диагонали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9952EE">
              <w:rPr>
                <w:color w:val="334059"/>
                <w:sz w:val="20"/>
                <w:szCs w:val="20"/>
                <w:shd w:val="clear" w:color="auto" w:fill="FFFFFF"/>
              </w:rPr>
              <w:t>≥ 24  и  &lt; 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9952EE">
              <w:rPr>
                <w:sz w:val="20"/>
                <w:szCs w:val="20"/>
              </w:rPr>
              <w:t>Дюйм (25,4 мм)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widowControl w:val="0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Наличие подсветки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jc w:val="both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Возможность регулировки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color w:val="334059"/>
                <w:sz w:val="20"/>
                <w:szCs w:val="20"/>
                <w:shd w:val="clear" w:color="auto" w:fill="FFFFFF"/>
              </w:rPr>
            </w:pPr>
            <w:r w:rsidRPr="009952EE">
              <w:rPr>
                <w:sz w:val="20"/>
                <w:szCs w:val="20"/>
              </w:rPr>
              <w:t>Яркость изображения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9952EE">
              <w:rPr>
                <w:color w:val="334059"/>
                <w:sz w:val="20"/>
                <w:szCs w:val="20"/>
                <w:shd w:val="clear" w:color="auto" w:fill="FFFFFF"/>
              </w:rPr>
              <w:t>Положение экрана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contextualSpacing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 xml:space="preserve">Количество цветовых режимов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≥ 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Штука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contextualSpacing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≤ 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Килограмм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widowControl w:val="0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Наличие сетевого адаптера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9952EE">
              <w:rPr>
                <w:sz w:val="20"/>
                <w:szCs w:val="20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jc w:val="both"/>
              <w:rPr>
                <w:sz w:val="20"/>
                <w:szCs w:val="20"/>
              </w:rPr>
            </w:pPr>
            <w:r w:rsidRPr="009952EE">
              <w:rPr>
                <w:color w:val="334059"/>
                <w:sz w:val="20"/>
                <w:szCs w:val="20"/>
                <w:shd w:val="clear" w:color="auto" w:fill="FFFFFF"/>
              </w:rPr>
              <w:t>Наличие дополнительных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color w:val="334059"/>
                <w:sz w:val="20"/>
                <w:szCs w:val="20"/>
                <w:shd w:val="clear" w:color="auto" w:fill="FFFFFF"/>
              </w:rPr>
            </w:pPr>
            <w:r w:rsidRPr="009952EE">
              <w:rPr>
                <w:color w:val="334059"/>
                <w:sz w:val="20"/>
                <w:szCs w:val="20"/>
                <w:shd w:val="clear" w:color="auto" w:fill="FFFFFF"/>
              </w:rPr>
              <w:t>Автофокус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color w:val="334059"/>
                <w:sz w:val="20"/>
                <w:szCs w:val="20"/>
                <w:shd w:val="clear" w:color="auto" w:fill="FFFFFF"/>
              </w:rPr>
            </w:pPr>
            <w:r w:rsidRPr="009952EE">
              <w:rPr>
                <w:color w:val="334059"/>
                <w:sz w:val="20"/>
                <w:szCs w:val="20"/>
                <w:shd w:val="clear" w:color="auto" w:fill="FFFFFF"/>
              </w:rPr>
              <w:t>Стоп кадр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405"/>
          <w:jc w:val="center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ind w:left="-57" w:right="-57"/>
              <w:jc w:val="both"/>
              <w:rPr>
                <w:sz w:val="20"/>
                <w:szCs w:val="20"/>
              </w:rPr>
            </w:pPr>
            <w:r w:rsidRPr="009952EE">
              <w:rPr>
                <w:color w:val="334059"/>
                <w:sz w:val="20"/>
                <w:szCs w:val="20"/>
                <w:shd w:val="clear" w:color="auto" w:fill="FFFFFF"/>
              </w:rPr>
              <w:t>Цветная HD 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color w:val="334059"/>
                <w:sz w:val="20"/>
                <w:szCs w:val="20"/>
                <w:shd w:val="clear" w:color="auto" w:fill="FFFFFF"/>
              </w:rPr>
            </w:pPr>
            <w:r w:rsidRPr="009952EE">
              <w:rPr>
                <w:color w:val="334059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26021" w:rsidRPr="009952EE" w:rsidTr="00626021">
        <w:trPr>
          <w:trHeight w:val="54"/>
          <w:jc w:val="center"/>
        </w:trPr>
        <w:tc>
          <w:tcPr>
            <w:tcW w:w="8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9952EE">
              <w:rPr>
                <w:rFonts w:eastAsia="Times New Roman"/>
                <w:b/>
                <w:sz w:val="18"/>
                <w:szCs w:val="18"/>
              </w:rPr>
              <w:t xml:space="preserve">ИТОГО: 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1" w:rsidRPr="009952EE" w:rsidRDefault="00626021" w:rsidP="007B2EFF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52EE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</w:tr>
    </w:tbl>
    <w:p w:rsidR="00022EBA" w:rsidRPr="009952EE" w:rsidRDefault="00022EBA" w:rsidP="00022EBA">
      <w:pPr>
        <w:widowControl w:val="0"/>
        <w:ind w:firstLine="851"/>
        <w:jc w:val="both"/>
        <w:rPr>
          <w:rFonts w:eastAsia="Times New Roman"/>
          <w:bCs/>
          <w:color w:val="000000"/>
          <w:sz w:val="20"/>
          <w:szCs w:val="20"/>
          <w:lang w:eastAsia="zh-CN"/>
        </w:rPr>
      </w:pPr>
    </w:p>
    <w:p w:rsidR="00022EBA" w:rsidRPr="009952EE" w:rsidRDefault="00022EBA" w:rsidP="00022EBA">
      <w:pPr>
        <w:widowControl w:val="0"/>
        <w:ind w:firstLine="851"/>
        <w:jc w:val="both"/>
        <w:rPr>
          <w:rFonts w:eastAsia="Times New Roman"/>
          <w:bCs/>
          <w:color w:val="000000"/>
          <w:sz w:val="18"/>
          <w:szCs w:val="18"/>
          <w:lang w:eastAsia="zh-CN"/>
        </w:rPr>
      </w:pPr>
      <w:r w:rsidRPr="009952EE">
        <w:rPr>
          <w:rFonts w:eastAsia="Times New Roman"/>
          <w:bCs/>
          <w:color w:val="000000"/>
          <w:sz w:val="18"/>
          <w:szCs w:val="18"/>
          <w:lang w:eastAsia="zh-CN"/>
        </w:rPr>
        <w:t xml:space="preserve"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РФ от 13 февраля 2018 г. N 86 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022EBA" w:rsidRPr="009952EE" w:rsidRDefault="00022EBA" w:rsidP="00022EBA">
      <w:pPr>
        <w:widowControl w:val="0"/>
        <w:ind w:firstLine="851"/>
        <w:jc w:val="both"/>
        <w:rPr>
          <w:rFonts w:eastAsia="Times New Roman"/>
          <w:sz w:val="18"/>
          <w:szCs w:val="18"/>
          <w:lang w:eastAsia="zh-CN"/>
        </w:rPr>
      </w:pPr>
      <w:r w:rsidRPr="009952EE">
        <w:rPr>
          <w:rFonts w:eastAsia="Times New Roman"/>
          <w:bCs/>
          <w:color w:val="000000"/>
          <w:sz w:val="18"/>
          <w:szCs w:val="18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9952EE">
        <w:rPr>
          <w:rFonts w:eastAsia="Times New Roman"/>
          <w:sz w:val="18"/>
          <w:szCs w:val="18"/>
          <w:lang w:eastAsia="zh-CN"/>
        </w:rPr>
        <w:t xml:space="preserve"> </w:t>
      </w:r>
    </w:p>
    <w:p w:rsidR="00022EBA" w:rsidRPr="009952EE" w:rsidRDefault="00022EBA" w:rsidP="00022EBA">
      <w:pPr>
        <w:widowControl w:val="0"/>
        <w:ind w:firstLine="851"/>
        <w:jc w:val="both"/>
        <w:rPr>
          <w:rFonts w:eastAsia="Times New Roman"/>
          <w:color w:val="000000"/>
          <w:sz w:val="20"/>
          <w:szCs w:val="20"/>
        </w:rPr>
      </w:pPr>
    </w:p>
    <w:p w:rsidR="00022EBA" w:rsidRPr="009952EE" w:rsidRDefault="00022EBA" w:rsidP="00022EBA">
      <w:pPr>
        <w:widowControl w:val="0"/>
        <w:spacing w:line="360" w:lineRule="auto"/>
        <w:ind w:firstLine="709"/>
        <w:jc w:val="both"/>
        <w:rPr>
          <w:rFonts w:eastAsia="Times New Roman"/>
          <w:color w:val="000000"/>
          <w:sz w:val="20"/>
          <w:szCs w:val="20"/>
        </w:rPr>
      </w:pPr>
    </w:p>
    <w:p w:rsidR="00022EBA" w:rsidRPr="009952EE" w:rsidRDefault="00022EBA" w:rsidP="00022EBA">
      <w:pPr>
        <w:widowControl w:val="0"/>
        <w:ind w:firstLine="709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9952EE">
        <w:rPr>
          <w:rFonts w:eastAsia="Times New Roman"/>
          <w:b/>
          <w:color w:val="000000"/>
          <w:sz w:val="26"/>
          <w:szCs w:val="26"/>
        </w:rPr>
        <w:lastRenderedPageBreak/>
        <w:t>Требования к качеству товара</w:t>
      </w:r>
    </w:p>
    <w:p w:rsidR="00022EBA" w:rsidRPr="009952EE" w:rsidRDefault="00022EBA" w:rsidP="00022EBA">
      <w:pPr>
        <w:widowControl w:val="0"/>
        <w:ind w:firstLine="851"/>
        <w:contextualSpacing/>
        <w:jc w:val="both"/>
        <w:rPr>
          <w:sz w:val="26"/>
          <w:szCs w:val="26"/>
        </w:rPr>
      </w:pPr>
      <w:r w:rsidRPr="009952EE">
        <w:rPr>
          <w:sz w:val="26"/>
          <w:szCs w:val="26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требованиями. </w:t>
      </w:r>
    </w:p>
    <w:p w:rsidR="00022EBA" w:rsidRPr="009952EE" w:rsidRDefault="00022EBA" w:rsidP="00022EBA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9952EE">
        <w:rPr>
          <w:rFonts w:eastAsia="Times New Roman"/>
          <w:color w:val="000000"/>
          <w:sz w:val="26"/>
          <w:szCs w:val="26"/>
        </w:rPr>
        <w:t xml:space="preserve">Разработка, производство, сертификация, эксплуатация и ремонт специальных устройств для оптической коррекции слабовидения должны отвечать требованиям ГОСТ Р 15.111-2015 «Система разработки и постановки продукции на производство. Технические средства реабилитации инвалидов». </w:t>
      </w:r>
    </w:p>
    <w:p w:rsidR="00022EBA" w:rsidRPr="009952EE" w:rsidRDefault="00022EBA" w:rsidP="00022EBA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9952EE">
        <w:rPr>
          <w:rFonts w:eastAsia="Times New Roman"/>
          <w:color w:val="000000"/>
          <w:sz w:val="26"/>
          <w:szCs w:val="26"/>
        </w:rPr>
        <w:t>Специальные устройства для оптической коррекции слабовидения должны изготавливаться в соответствии с требованиями ГОСТ Р 51075-2017 «Аппаратура телевизионная увеличивающая реабилитационная. Общие технические условия», стандартов и технических условий изделия конкретных видов по рабочим чертежам, утвержденным в установленном порядке.</w:t>
      </w:r>
    </w:p>
    <w:p w:rsidR="00022EBA" w:rsidRPr="009952EE" w:rsidRDefault="00022EBA" w:rsidP="00022EBA">
      <w:pPr>
        <w:widowControl w:val="0"/>
        <w:ind w:firstLine="709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</w:p>
    <w:p w:rsidR="00022EBA" w:rsidRPr="009952EE" w:rsidRDefault="00022EBA" w:rsidP="00022EBA">
      <w:pPr>
        <w:widowControl w:val="0"/>
        <w:ind w:right="-143" w:firstLine="709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9952EE">
        <w:rPr>
          <w:rFonts w:eastAsia="Times New Roman"/>
          <w:b/>
          <w:color w:val="000000"/>
          <w:sz w:val="26"/>
          <w:szCs w:val="26"/>
        </w:rPr>
        <w:t>Требования к безопасности товара</w:t>
      </w:r>
    </w:p>
    <w:p w:rsidR="00022EBA" w:rsidRPr="009952EE" w:rsidRDefault="00022EBA" w:rsidP="00022EBA">
      <w:pPr>
        <w:widowControl w:val="0"/>
        <w:ind w:right="-1"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9952EE">
        <w:rPr>
          <w:rFonts w:eastAsia="Times New Roman"/>
          <w:color w:val="000000"/>
          <w:sz w:val="26"/>
          <w:szCs w:val="26"/>
        </w:rPr>
        <w:t>Специальное устройство для оптической коррекции слабовидения должно отвечать требованиям ГОСТ Р 51264-99 «Средства связи, информатики и сигнализации реабилитационные электронные. Общие технические условия», ГОСТ Р 51632-2021 «Технические средства реабилитации людей с ограничениями жизнедеятельности. Общие технические требования и методы испытаний»,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 Классификация технических средств реабилитации (специальных устройств для оптической коррекции слабовидения) людей с ограничениями жизнедеятельности представлена в ГОСТ Р ИСО 9999-2019 «Вспомогательные средства для людей с ограничениями жизнедеятельности. Классификация и терминология».</w:t>
      </w:r>
    </w:p>
    <w:p w:rsidR="00022EBA" w:rsidRPr="009952EE" w:rsidRDefault="00022EBA" w:rsidP="00022EBA">
      <w:pPr>
        <w:widowControl w:val="0"/>
        <w:ind w:right="-1" w:firstLine="851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 w:rsidRPr="009952EE">
        <w:rPr>
          <w:rFonts w:eastAsia="Times New Roman"/>
          <w:color w:val="000000"/>
          <w:sz w:val="26"/>
          <w:szCs w:val="26"/>
        </w:rPr>
        <w:t>Специальные устройства для оптической коррекции слабовидения должны иметь действующие сертификаты или декларации соответствия,</w:t>
      </w:r>
      <w:r w:rsidRPr="009952EE">
        <w:t xml:space="preserve"> </w:t>
      </w:r>
      <w:r w:rsidRPr="009952EE">
        <w:rPr>
          <w:rFonts w:eastAsia="Times New Roman"/>
          <w:color w:val="000000"/>
          <w:sz w:val="26"/>
          <w:szCs w:val="26"/>
        </w:rPr>
        <w:t>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022EBA" w:rsidRPr="009952EE" w:rsidRDefault="00022EBA" w:rsidP="00022EBA">
      <w:pPr>
        <w:widowControl w:val="0"/>
        <w:ind w:firstLine="709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</w:p>
    <w:p w:rsidR="00022EBA" w:rsidRPr="009952EE" w:rsidRDefault="00022EBA" w:rsidP="00022EBA">
      <w:pPr>
        <w:widowControl w:val="0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9952EE">
        <w:rPr>
          <w:rFonts w:eastAsia="Times New Roman"/>
          <w:b/>
          <w:color w:val="000000"/>
          <w:sz w:val="26"/>
          <w:szCs w:val="26"/>
        </w:rPr>
        <w:t>Требования к размерам, упаковке и отгрузке товара</w:t>
      </w:r>
    </w:p>
    <w:p w:rsidR="00022EBA" w:rsidRPr="009952EE" w:rsidRDefault="00022EBA" w:rsidP="00022EBA">
      <w:pPr>
        <w:widowControl w:val="0"/>
        <w:ind w:right="142"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9952EE">
        <w:rPr>
          <w:rFonts w:eastAsia="Times New Roman"/>
          <w:color w:val="000000"/>
          <w:sz w:val="26"/>
          <w:szCs w:val="26"/>
        </w:rPr>
        <w:t xml:space="preserve">На товар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каждый товар должен быть упакован в индивидуальную упаковку, предохраняющую его от повреждений при транспортировке и хранении. </w:t>
      </w:r>
    </w:p>
    <w:p w:rsidR="00022EBA" w:rsidRPr="009952EE" w:rsidRDefault="00022EBA" w:rsidP="00022EBA">
      <w:pPr>
        <w:widowControl w:val="0"/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022EBA" w:rsidRPr="009952EE" w:rsidRDefault="00022EBA" w:rsidP="00022EBA">
      <w:pPr>
        <w:widowControl w:val="0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 w:rsidRPr="009952EE">
        <w:rPr>
          <w:rFonts w:eastAsia="Times New Roman"/>
          <w:b/>
          <w:color w:val="000000"/>
          <w:sz w:val="26"/>
          <w:szCs w:val="26"/>
        </w:rPr>
        <w:t>Требования к сроку и объему предоставленных гарантий качества товара</w:t>
      </w:r>
    </w:p>
    <w:p w:rsidR="00022EBA" w:rsidRPr="009952EE" w:rsidRDefault="00022EBA" w:rsidP="00022EBA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9952EE">
        <w:rPr>
          <w:rFonts w:eastAsia="Times New Roman"/>
          <w:color w:val="000000"/>
          <w:sz w:val="26"/>
          <w:szCs w:val="26"/>
        </w:rPr>
        <w:t>Гарантийный срок устанавливается со дня выдачи товара. Его продолжительность 12 месяцев.</w:t>
      </w:r>
    </w:p>
    <w:p w:rsidR="00022EBA" w:rsidRPr="009952EE" w:rsidRDefault="00022EBA" w:rsidP="00022EBA">
      <w:pPr>
        <w:widowControl w:val="0"/>
        <w:ind w:firstLine="851"/>
        <w:contextualSpacing/>
        <w:jc w:val="both"/>
        <w:rPr>
          <w:rFonts w:eastAsia="Times New Roman"/>
          <w:color w:val="000000"/>
          <w:kern w:val="1"/>
          <w:sz w:val="26"/>
          <w:szCs w:val="26"/>
          <w:lang w:eastAsia="zh-CN"/>
        </w:rPr>
      </w:pPr>
      <w:r w:rsidRPr="009952EE">
        <w:rPr>
          <w:rFonts w:eastAsia="Times New Roman"/>
          <w:color w:val="000000"/>
          <w:sz w:val="26"/>
          <w:szCs w:val="26"/>
        </w:rPr>
        <w:t>Наличие гарантийных талонов, дающих право на бесплатный ремонт товара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товара и устранения неисправностей.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rPr>
          <w:rFonts w:eastAsia="Times New Roman"/>
          <w:b/>
          <w:sz w:val="26"/>
          <w:szCs w:val="26"/>
        </w:rPr>
      </w:pPr>
    </w:p>
    <w:p w:rsidR="00022EBA" w:rsidRPr="009952EE" w:rsidRDefault="00022EBA" w:rsidP="00022EBA">
      <w:pPr>
        <w:widowControl w:val="0"/>
        <w:shd w:val="clear" w:color="auto" w:fill="FFFFFF"/>
        <w:autoSpaceDE w:val="0"/>
        <w:jc w:val="center"/>
        <w:rPr>
          <w:rFonts w:eastAsia="Times New Roman"/>
          <w:b/>
          <w:sz w:val="26"/>
          <w:szCs w:val="26"/>
        </w:rPr>
      </w:pPr>
      <w:r w:rsidRPr="009952EE">
        <w:rPr>
          <w:rFonts w:eastAsia="Times New Roman"/>
          <w:b/>
          <w:sz w:val="26"/>
          <w:szCs w:val="26"/>
        </w:rPr>
        <w:t>Место, условия и сроки (периоды) поставки товара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 xml:space="preserve">Срок предоставления Товара на проверку Заказчику — не позднее 10 (десяти) рабочих дней с даты подписания Контракта в пункте выдачи Товара Поставщика, </w:t>
      </w:r>
      <w:r w:rsidRPr="009952EE">
        <w:rPr>
          <w:rFonts w:eastAsia="Times New Roman"/>
          <w:sz w:val="26"/>
          <w:szCs w:val="26"/>
        </w:rPr>
        <w:lastRenderedPageBreak/>
        <w:t>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Пункт выдачи должен быть оборудован телефонными аппаратами для консультации Получателей ТСР.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Проход в пункт выдачи и передвижение по ним должны быть беспрепятственны для инвалидов. Пункт выдачи должен иметь туалетную комнату со свободным и бесплатным доступом Получателей.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022EBA" w:rsidRPr="009952EE" w:rsidRDefault="00022EBA" w:rsidP="00022EBA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 w:rsidRPr="009952EE">
        <w:rPr>
          <w:rFonts w:eastAsia="Times New Roman"/>
          <w:sz w:val="26"/>
          <w:szCs w:val="26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AA7A1D" w:rsidRPr="009952EE" w:rsidRDefault="00AA7A1D" w:rsidP="00AA7A1D">
      <w:pPr>
        <w:widowControl w:val="0"/>
        <w:ind w:firstLine="709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952EE">
        <w:rPr>
          <w:rFonts w:eastAsia="Times New Roman"/>
          <w:bCs/>
          <w:color w:val="000000"/>
          <w:sz w:val="26"/>
          <w:szCs w:val="26"/>
          <w:lang w:eastAsia="zh-CN"/>
        </w:rPr>
        <w:t xml:space="preserve">Срок поставки товара: </w:t>
      </w:r>
      <w:r w:rsidRPr="009952EE"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до 28.06.2024 г. </w:t>
      </w:r>
    </w:p>
    <w:p w:rsidR="00AA7A1D" w:rsidRPr="009952EE" w:rsidRDefault="00AA7A1D" w:rsidP="00AA7A1D">
      <w:pPr>
        <w:widowControl w:val="0"/>
        <w:autoSpaceDE w:val="0"/>
        <w:ind w:firstLine="709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9952EE">
        <w:rPr>
          <w:rFonts w:eastAsia="Times New Roman"/>
          <w:bCs/>
          <w:color w:val="000000"/>
          <w:sz w:val="26"/>
          <w:szCs w:val="26"/>
          <w:lang w:eastAsia="zh-CN"/>
        </w:rPr>
        <w:t>Сроки действия Контракта: с даты заключения государственного контракта до полного исполнения контрактных обязательств.</w:t>
      </w:r>
    </w:p>
    <w:p w:rsidR="00CF7D01" w:rsidRPr="009952EE" w:rsidRDefault="00CF7D01" w:rsidP="00CF379D">
      <w:pPr>
        <w:ind w:firstLine="426"/>
        <w:contextualSpacing/>
        <w:rPr>
          <w:b/>
          <w:color w:val="000000"/>
        </w:rPr>
      </w:pPr>
    </w:p>
    <w:p w:rsidR="00022EBA" w:rsidRPr="009952EE" w:rsidRDefault="00EC73ED" w:rsidP="00022EBA">
      <w:pPr>
        <w:tabs>
          <w:tab w:val="left" w:pos="8780"/>
        </w:tabs>
        <w:suppressAutoHyphens/>
        <w:jc w:val="both"/>
        <w:rPr>
          <w:rFonts w:eastAsia="Times New Roman"/>
          <w:bCs/>
          <w:i/>
          <w:sz w:val="26"/>
          <w:szCs w:val="26"/>
          <w:lang w:eastAsia="zh-CN"/>
        </w:rPr>
      </w:pPr>
      <w:r w:rsidRPr="009952EE">
        <w:t xml:space="preserve">      </w:t>
      </w:r>
      <w:r w:rsidR="00022EBA" w:rsidRPr="009952EE">
        <w:rPr>
          <w:rFonts w:eastAsia="Times New Roman"/>
          <w:bCs/>
          <w:i/>
          <w:sz w:val="26"/>
          <w:szCs w:val="26"/>
          <w:lang w:eastAsia="zh-CN"/>
        </w:rPr>
        <w:t>ОКПД2: 26.40.33.190 – Аппаратура записи и воспроизведения изображения прочая.</w:t>
      </w:r>
    </w:p>
    <w:p w:rsidR="00022EBA" w:rsidRPr="009952EE" w:rsidRDefault="00022EBA" w:rsidP="00022EBA">
      <w:pPr>
        <w:tabs>
          <w:tab w:val="left" w:pos="8780"/>
        </w:tabs>
        <w:suppressAutoHyphens/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  <w:r w:rsidRPr="009952EE">
        <w:rPr>
          <w:rFonts w:eastAsia="Times New Roman"/>
          <w:bCs/>
          <w:i/>
          <w:color w:val="000000"/>
          <w:sz w:val="26"/>
          <w:szCs w:val="26"/>
          <w:lang w:eastAsia="zh-CN"/>
        </w:rPr>
        <w:t xml:space="preserve">           КОЗ: 01.28.13.01.03 Электронный стационарный видеоувеличитель</w:t>
      </w:r>
    </w:p>
    <w:p w:rsidR="00022EBA" w:rsidRPr="00DD1C52" w:rsidRDefault="00022EBA" w:rsidP="00022EBA">
      <w:pPr>
        <w:tabs>
          <w:tab w:val="left" w:pos="8780"/>
        </w:tabs>
        <w:suppressAutoHyphens/>
        <w:ind w:left="3544" w:hanging="3544"/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  <w:r w:rsidRPr="009952EE">
        <w:rPr>
          <w:rFonts w:eastAsia="Times New Roman"/>
          <w:bCs/>
          <w:i/>
          <w:color w:val="000000"/>
          <w:sz w:val="26"/>
          <w:szCs w:val="26"/>
          <w:lang w:eastAsia="zh-CN"/>
        </w:rPr>
        <w:t xml:space="preserve">           КТРУ: 28.99.39.190-00000283- Видеоувеличитель</w:t>
      </w:r>
      <w:bookmarkStart w:id="0" w:name="_GoBack"/>
      <w:bookmarkEnd w:id="0"/>
    </w:p>
    <w:p w:rsidR="003D57F9" w:rsidRDefault="003D57F9" w:rsidP="00022EBA">
      <w:pPr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</w:p>
    <w:p w:rsidR="00CD5A02" w:rsidRPr="008C4F6A" w:rsidRDefault="00CD5A02" w:rsidP="003D57F9">
      <w:pPr>
        <w:tabs>
          <w:tab w:val="left" w:pos="8780"/>
        </w:tabs>
        <w:suppressAutoHyphens/>
        <w:jc w:val="both"/>
        <w:rPr>
          <w:rFonts w:eastAsia="Times New Roman"/>
        </w:rPr>
      </w:pPr>
    </w:p>
    <w:p w:rsidR="004C3CEC" w:rsidRPr="00CD5A02" w:rsidRDefault="004C3CEC" w:rsidP="00CD5A02"/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BE" w:rsidRDefault="00BD78BE" w:rsidP="00524E7E">
      <w:r>
        <w:separator/>
      </w:r>
    </w:p>
  </w:endnote>
  <w:endnote w:type="continuationSeparator" w:id="0">
    <w:p w:rsidR="00BD78BE" w:rsidRDefault="00BD78B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D78BE" w:rsidRDefault="00BD78B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E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BE" w:rsidRDefault="00BD78BE" w:rsidP="00524E7E">
      <w:r>
        <w:separator/>
      </w:r>
    </w:p>
  </w:footnote>
  <w:footnote w:type="continuationSeparator" w:id="0">
    <w:p w:rsidR="00BD78BE" w:rsidRDefault="00BD78B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22EBA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74D96"/>
    <w:rsid w:val="00190B9B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2F3768"/>
    <w:rsid w:val="00305175"/>
    <w:rsid w:val="00305187"/>
    <w:rsid w:val="00346D2A"/>
    <w:rsid w:val="0035100F"/>
    <w:rsid w:val="00380FBC"/>
    <w:rsid w:val="003B1D0C"/>
    <w:rsid w:val="003B734C"/>
    <w:rsid w:val="003C3480"/>
    <w:rsid w:val="003D57F9"/>
    <w:rsid w:val="00405AFC"/>
    <w:rsid w:val="00421F56"/>
    <w:rsid w:val="004304E3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26021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6185C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952EE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A7A1D"/>
    <w:rsid w:val="00AC5984"/>
    <w:rsid w:val="00AD7F11"/>
    <w:rsid w:val="00AE0264"/>
    <w:rsid w:val="00AF0D7D"/>
    <w:rsid w:val="00B07247"/>
    <w:rsid w:val="00B131D6"/>
    <w:rsid w:val="00B1440C"/>
    <w:rsid w:val="00B25D50"/>
    <w:rsid w:val="00B57774"/>
    <w:rsid w:val="00B712B0"/>
    <w:rsid w:val="00B91E28"/>
    <w:rsid w:val="00BA2260"/>
    <w:rsid w:val="00BD2C95"/>
    <w:rsid w:val="00BD78BE"/>
    <w:rsid w:val="00BE2719"/>
    <w:rsid w:val="00C00600"/>
    <w:rsid w:val="00C10FD5"/>
    <w:rsid w:val="00C33C69"/>
    <w:rsid w:val="00C36DCD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379D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C73ED"/>
    <w:rsid w:val="00EE2F2B"/>
    <w:rsid w:val="00EE5D7B"/>
    <w:rsid w:val="00F35455"/>
    <w:rsid w:val="00F40E26"/>
    <w:rsid w:val="00F42606"/>
    <w:rsid w:val="00F50F0A"/>
    <w:rsid w:val="00F539D1"/>
    <w:rsid w:val="00F6489D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B5BBB-BBF3-4C55-BFEF-32DD6F97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Воротынцева Оксана Николаевна</cp:lastModifiedBy>
  <cp:revision>35</cp:revision>
  <cp:lastPrinted>2023-10-24T12:18:00Z</cp:lastPrinted>
  <dcterms:created xsi:type="dcterms:W3CDTF">2023-10-24T12:03:00Z</dcterms:created>
  <dcterms:modified xsi:type="dcterms:W3CDTF">2024-02-20T12:30:00Z</dcterms:modified>
</cp:coreProperties>
</file>