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28" w:rsidRPr="009E5C74" w:rsidRDefault="000F2A28" w:rsidP="00EC1CC9">
      <w:pPr>
        <w:keepNext/>
        <w:suppressAutoHyphens w:val="0"/>
        <w:ind w:left="7938"/>
        <w:contextualSpacing/>
        <w:rPr>
          <w:bCs/>
        </w:rPr>
      </w:pPr>
      <w:r w:rsidRPr="009E5C74">
        <w:rPr>
          <w:bCs/>
        </w:rPr>
        <w:t>Приложение № 1</w:t>
      </w:r>
    </w:p>
    <w:p w:rsidR="000F2A28" w:rsidRPr="009E5C74" w:rsidRDefault="000F2A28" w:rsidP="00EC1CC9">
      <w:pPr>
        <w:keepNext/>
        <w:suppressAutoHyphens w:val="0"/>
        <w:ind w:left="7938"/>
        <w:contextualSpacing/>
      </w:pPr>
      <w:r w:rsidRPr="009E5C74">
        <w:t xml:space="preserve">к Извещению </w:t>
      </w:r>
      <w:proofErr w:type="gramStart"/>
      <w:r w:rsidRPr="009E5C74">
        <w:t>об</w:t>
      </w:r>
      <w:proofErr w:type="gramEnd"/>
      <w:r w:rsidRPr="009E5C74">
        <w:t xml:space="preserve"> </w:t>
      </w:r>
    </w:p>
    <w:p w:rsidR="000F2A28" w:rsidRPr="009E5C74" w:rsidRDefault="000F2A28" w:rsidP="00EC1CC9">
      <w:pPr>
        <w:keepNext/>
        <w:suppressAutoHyphens w:val="0"/>
        <w:ind w:left="7938"/>
        <w:contextualSpacing/>
      </w:pPr>
      <w:proofErr w:type="gramStart"/>
      <w:r w:rsidRPr="009E5C74">
        <w:t>осуществлении</w:t>
      </w:r>
      <w:proofErr w:type="gramEnd"/>
      <w:r w:rsidRPr="009E5C74">
        <w:t xml:space="preserve"> закупки</w:t>
      </w:r>
    </w:p>
    <w:p w:rsidR="000F2A28" w:rsidRPr="009E5C74" w:rsidRDefault="000F2A28" w:rsidP="00EC1CC9">
      <w:pPr>
        <w:keepNext/>
        <w:suppressAutoHyphens w:val="0"/>
        <w:ind w:left="7230"/>
        <w:contextualSpacing/>
        <w:rPr>
          <w:b/>
        </w:rPr>
      </w:pPr>
    </w:p>
    <w:p w:rsidR="00AA2B12" w:rsidRPr="009E5C74" w:rsidRDefault="00AA2B12" w:rsidP="00EC1CC9">
      <w:pPr>
        <w:keepNext/>
        <w:suppressAutoHyphens w:val="0"/>
        <w:ind w:firstLine="709"/>
        <w:contextualSpacing/>
        <w:jc w:val="center"/>
        <w:rPr>
          <w:b/>
        </w:rPr>
      </w:pPr>
      <w:r w:rsidRPr="009E5C74">
        <w:rPr>
          <w:b/>
        </w:rPr>
        <w:t>Описание объекта закупки</w:t>
      </w:r>
    </w:p>
    <w:p w:rsidR="0034467D" w:rsidRPr="009E5C74" w:rsidRDefault="0034467D" w:rsidP="00EC1CC9">
      <w:pPr>
        <w:keepNext/>
        <w:suppressAutoHyphens w:val="0"/>
        <w:ind w:firstLine="709"/>
        <w:contextualSpacing/>
        <w:jc w:val="center"/>
        <w:rPr>
          <w:b/>
        </w:rPr>
      </w:pPr>
      <w:r w:rsidRPr="009E5C74">
        <w:rPr>
          <w:b/>
        </w:rPr>
        <w:t>(Технические требования)</w:t>
      </w:r>
    </w:p>
    <w:p w:rsidR="00FC1514" w:rsidRDefault="00FC1514" w:rsidP="00FC1514">
      <w:pPr>
        <w:keepNext/>
        <w:jc w:val="center"/>
        <w:rPr>
          <w:i/>
          <w:color w:val="FF0000"/>
        </w:rPr>
      </w:pPr>
      <w:r>
        <w:rPr>
          <w:i/>
          <w:color w:val="FF0000"/>
        </w:rPr>
        <w:t xml:space="preserve">           (в редакции от 02.02.2024)</w:t>
      </w:r>
    </w:p>
    <w:p w:rsidR="0034467D" w:rsidRPr="009E5C74" w:rsidRDefault="0034467D" w:rsidP="00EC1CC9">
      <w:pPr>
        <w:keepNext/>
        <w:suppressAutoHyphens w:val="0"/>
        <w:ind w:firstLine="709"/>
        <w:contextualSpacing/>
        <w:jc w:val="center"/>
        <w:rPr>
          <w:b/>
        </w:rPr>
      </w:pPr>
    </w:p>
    <w:p w:rsidR="00AA2B12" w:rsidRPr="009E5C74" w:rsidRDefault="001C416F" w:rsidP="00EC1CC9">
      <w:pPr>
        <w:keepNext/>
        <w:suppressAutoHyphens w:val="0"/>
        <w:ind w:firstLine="851"/>
        <w:contextualSpacing/>
        <w:jc w:val="both"/>
      </w:pPr>
      <w:r w:rsidRPr="009E5C74">
        <w:t xml:space="preserve">Наименование объекта закупки: Поставка </w:t>
      </w:r>
      <w:r w:rsidR="00615300" w:rsidRPr="009E5C74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403DD4" w:rsidRPr="009E5C74" w:rsidRDefault="00403DD4" w:rsidP="00EC1CC9">
      <w:pPr>
        <w:keepNext/>
        <w:suppressAutoHyphens w:val="0"/>
        <w:ind w:firstLine="851"/>
        <w:contextualSpacing/>
        <w:jc w:val="both"/>
      </w:pPr>
    </w:p>
    <w:tbl>
      <w:tblPr>
        <w:tblW w:w="104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612"/>
        <w:gridCol w:w="1134"/>
        <w:gridCol w:w="1997"/>
        <w:gridCol w:w="1964"/>
        <w:gridCol w:w="1843"/>
        <w:gridCol w:w="1361"/>
      </w:tblGrid>
      <w:tr w:rsidR="009B13CC" w:rsidRPr="009E5C74" w:rsidTr="009B13CC">
        <w:trPr>
          <w:jc w:val="center"/>
        </w:trPr>
        <w:tc>
          <w:tcPr>
            <w:tcW w:w="524" w:type="dxa"/>
          </w:tcPr>
          <w:p w:rsidR="009B13CC" w:rsidRPr="009E5C74" w:rsidRDefault="009B13CC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№</w:t>
            </w:r>
          </w:p>
          <w:p w:rsidR="009B13CC" w:rsidRPr="009E5C74" w:rsidRDefault="009B13CC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E5C74">
              <w:rPr>
                <w:sz w:val="20"/>
                <w:szCs w:val="20"/>
              </w:rPr>
              <w:t>п</w:t>
            </w:r>
            <w:proofErr w:type="gramEnd"/>
            <w:r w:rsidRPr="009E5C74">
              <w:rPr>
                <w:sz w:val="20"/>
                <w:szCs w:val="20"/>
              </w:rPr>
              <w:t>/п</w:t>
            </w:r>
          </w:p>
        </w:tc>
        <w:tc>
          <w:tcPr>
            <w:tcW w:w="1612" w:type="dxa"/>
          </w:tcPr>
          <w:p w:rsidR="009B13CC" w:rsidRPr="009E5C74" w:rsidRDefault="009B13CC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</w:tcPr>
          <w:p w:rsidR="009B13CC" w:rsidRPr="009E5C74" w:rsidRDefault="009B13CC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КТРУ/</w:t>
            </w:r>
          </w:p>
          <w:p w:rsidR="009B13CC" w:rsidRPr="009E5C74" w:rsidRDefault="009B13CC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ОКПД</w:t>
            </w:r>
            <w:proofErr w:type="gramStart"/>
            <w:r w:rsidRPr="009E5C7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97" w:type="dxa"/>
          </w:tcPr>
          <w:p w:rsidR="009B13CC" w:rsidRPr="009E5C74" w:rsidRDefault="009B13CC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64" w:type="dxa"/>
          </w:tcPr>
          <w:p w:rsidR="009B13CC" w:rsidRPr="009E5C74" w:rsidRDefault="009B13CC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43" w:type="dxa"/>
          </w:tcPr>
          <w:p w:rsidR="009B13CC" w:rsidRPr="009E5C74" w:rsidRDefault="009B13CC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Инструкция по заполнению характеристик</w:t>
            </w:r>
          </w:p>
          <w:p w:rsidR="009B13CC" w:rsidRPr="009E5C74" w:rsidRDefault="009B13CC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в заявке</w:t>
            </w:r>
          </w:p>
        </w:tc>
        <w:tc>
          <w:tcPr>
            <w:tcW w:w="1361" w:type="dxa"/>
          </w:tcPr>
          <w:p w:rsidR="009B13CC" w:rsidRPr="009E5C74" w:rsidRDefault="009B13CC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Количество, штук</w:t>
            </w:r>
          </w:p>
        </w:tc>
      </w:tr>
      <w:tr w:rsidR="004718E5" w:rsidRPr="009E5C74" w:rsidTr="009B13CC">
        <w:trPr>
          <w:trHeight w:val="27"/>
          <w:jc w:val="center"/>
        </w:trPr>
        <w:tc>
          <w:tcPr>
            <w:tcW w:w="524" w:type="dxa"/>
            <w:vMerge w:val="restart"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1</w:t>
            </w:r>
          </w:p>
        </w:tc>
        <w:tc>
          <w:tcPr>
            <w:tcW w:w="1612" w:type="dxa"/>
            <w:vMerge w:val="restart"/>
          </w:tcPr>
          <w:p w:rsidR="004718E5" w:rsidRPr="009E5C74" w:rsidRDefault="004718E5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74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5C74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9E5C74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9E5C74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5C74">
              <w:rPr>
                <w:rFonts w:eastAsiaTheme="minorHAnsi"/>
                <w:sz w:val="20"/>
                <w:szCs w:val="20"/>
                <w:lang w:eastAsia="en-US"/>
              </w:rPr>
              <w:t>Пластина</w:t>
            </w:r>
          </w:p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718E5" w:rsidRPr="009E5C74" w:rsidRDefault="001C6DCA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7" w:tgtFrame="_blank" w:history="1">
              <w:r w:rsidR="004718E5" w:rsidRPr="009E5C74">
                <w:rPr>
                  <w:color w:val="000000" w:themeColor="text1"/>
                  <w:sz w:val="20"/>
                  <w:szCs w:val="20"/>
                </w:rPr>
                <w:t>32.50.13.190-00006903</w:t>
              </w:r>
            </w:hyperlink>
            <w:r w:rsidR="004718E5" w:rsidRPr="009E5C74">
              <w:rPr>
                <w:sz w:val="20"/>
                <w:szCs w:val="20"/>
              </w:rPr>
              <w:t>/</w:t>
            </w:r>
          </w:p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32.50.13.190</w:t>
            </w: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rFonts w:eastAsiaTheme="minorHAnsi"/>
                <w:sz w:val="20"/>
                <w:szCs w:val="20"/>
                <w:lang w:eastAsia="en-US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ind w:left="-87" w:right="-91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5C74">
              <w:rPr>
                <w:rFonts w:eastAsiaTheme="minorHAnsi"/>
                <w:sz w:val="20"/>
                <w:szCs w:val="20"/>
                <w:lang w:eastAsia="en-US"/>
              </w:rPr>
              <w:t xml:space="preserve">Двухкомпонентный </w:t>
            </w:r>
            <w:proofErr w:type="spellStart"/>
            <w:r w:rsidRPr="009E5C74">
              <w:rPr>
                <w:rFonts w:eastAsiaTheme="minorHAnsi"/>
                <w:sz w:val="20"/>
                <w:szCs w:val="20"/>
                <w:lang w:eastAsia="en-US"/>
              </w:rPr>
              <w:t>недренируемый</w:t>
            </w:r>
            <w:proofErr w:type="spellEnd"/>
            <w:r w:rsidRPr="009E5C74">
              <w:rPr>
                <w:rFonts w:eastAsiaTheme="minorHAnsi"/>
                <w:sz w:val="20"/>
                <w:szCs w:val="20"/>
                <w:lang w:eastAsia="en-US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9E5C74">
              <w:rPr>
                <w:rFonts w:eastAsiaTheme="minorHAnsi"/>
                <w:sz w:val="20"/>
                <w:szCs w:val="20"/>
                <w:lang w:eastAsia="en-US"/>
              </w:rPr>
              <w:t>недренируемый</w:t>
            </w:r>
            <w:proofErr w:type="spellEnd"/>
          </w:p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270</w:t>
            </w:r>
          </w:p>
        </w:tc>
      </w:tr>
      <w:tr w:rsidR="004718E5" w:rsidRPr="009E5C74" w:rsidTr="009B13CC">
        <w:trPr>
          <w:trHeight w:val="27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suppressAutoHyphens w:val="0"/>
              <w:ind w:left="-76" w:right="-59" w:hanging="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Характеристики калоприемника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Калоприемник для </w:t>
            </w:r>
            <w:proofErr w:type="gramStart"/>
            <w:r w:rsidRPr="009E5C74">
              <w:rPr>
                <w:sz w:val="20"/>
                <w:szCs w:val="20"/>
              </w:rPr>
              <w:t>кишечной</w:t>
            </w:r>
            <w:proofErr w:type="gramEnd"/>
            <w:r w:rsidRPr="009E5C74">
              <w:rPr>
                <w:sz w:val="20"/>
                <w:szCs w:val="20"/>
              </w:rPr>
              <w:t xml:space="preserve"> </w:t>
            </w:r>
            <w:proofErr w:type="spellStart"/>
            <w:r w:rsidRPr="009E5C74">
              <w:rPr>
                <w:sz w:val="20"/>
                <w:szCs w:val="20"/>
              </w:rPr>
              <w:t>стомы</w:t>
            </w:r>
            <w:proofErr w:type="spellEnd"/>
            <w:r w:rsidRPr="009E5C74">
              <w:rPr>
                <w:sz w:val="20"/>
                <w:szCs w:val="20"/>
              </w:rPr>
              <w:t xml:space="preserve"> закрытого типа (не дренируемый), многокомпонентный, с комплементарным фланцевым соединением.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7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9E5C74">
              <w:rPr>
                <w:sz w:val="20"/>
                <w:szCs w:val="20"/>
                <w:lang w:eastAsia="ru-RU"/>
              </w:rPr>
              <w:t>Форма адгезивной пластины</w:t>
            </w:r>
          </w:p>
          <w:p w:rsidR="004718E5" w:rsidRPr="009E5C74" w:rsidRDefault="004718E5" w:rsidP="00EC1CC9">
            <w:pPr>
              <w:keepNext/>
              <w:suppressAutoHyphens w:val="0"/>
              <w:ind w:left="-85" w:right="-68" w:hanging="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Плоская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7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9E5C74">
              <w:rPr>
                <w:sz w:val="20"/>
                <w:szCs w:val="20"/>
                <w:lang w:eastAsia="ru-RU"/>
              </w:rPr>
              <w:t>Тип адгезивного слоя пластин калоприемников</w:t>
            </w:r>
          </w:p>
          <w:p w:rsidR="004718E5" w:rsidRPr="009E5C74" w:rsidRDefault="004718E5" w:rsidP="00EC1CC9">
            <w:pPr>
              <w:keepNext/>
              <w:suppressAutoHyphens w:val="0"/>
              <w:ind w:left="-85" w:right="-68" w:hanging="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Гидроколлоидная, </w:t>
            </w:r>
            <w:proofErr w:type="spellStart"/>
            <w:r w:rsidRPr="009E5C74">
              <w:rPr>
                <w:sz w:val="20"/>
                <w:szCs w:val="20"/>
              </w:rPr>
              <w:t>гипоаллергенная</w:t>
            </w:r>
            <w:proofErr w:type="spellEnd"/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7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9E5C74">
              <w:rPr>
                <w:sz w:val="20"/>
                <w:szCs w:val="20"/>
                <w:lang w:eastAsia="ru-RU"/>
              </w:rPr>
              <w:t>Защитное покрытие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E5C74">
              <w:rPr>
                <w:color w:val="000000" w:themeColor="text1"/>
                <w:sz w:val="20"/>
                <w:szCs w:val="20"/>
              </w:rPr>
              <w:t>Наличие</w:t>
            </w:r>
          </w:p>
          <w:p w:rsidR="004718E5" w:rsidRPr="009E5C74" w:rsidRDefault="004718E5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7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9E5C74">
              <w:rPr>
                <w:sz w:val="20"/>
                <w:szCs w:val="20"/>
              </w:rPr>
              <w:t xml:space="preserve">Шаблон для вырезания отверстия под </w:t>
            </w:r>
            <w:proofErr w:type="spellStart"/>
            <w:r w:rsidRPr="009E5C74">
              <w:rPr>
                <w:sz w:val="20"/>
                <w:szCs w:val="20"/>
              </w:rPr>
              <w:t>стому</w:t>
            </w:r>
            <w:proofErr w:type="spellEnd"/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bCs/>
                <w:sz w:val="20"/>
                <w:szCs w:val="20"/>
              </w:rPr>
              <w:t>Пластины с фланцем</w:t>
            </w:r>
            <w:r w:rsidRPr="009E5C74">
              <w:rPr>
                <w:sz w:val="20"/>
                <w:szCs w:val="20"/>
              </w:rPr>
              <w:t xml:space="preserve"> для крепления мешка, соответствующим фланцу мешка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Максимальный диаметр вырезаемого отверстия для </w:t>
            </w:r>
            <w:proofErr w:type="spellStart"/>
            <w:r w:rsidRPr="009E5C74">
              <w:rPr>
                <w:sz w:val="20"/>
                <w:szCs w:val="20"/>
              </w:rPr>
              <w:t>стомы</w:t>
            </w:r>
            <w:proofErr w:type="spellEnd"/>
            <w:r w:rsidRPr="009E5C74">
              <w:rPr>
                <w:sz w:val="20"/>
                <w:szCs w:val="20"/>
              </w:rPr>
              <w:t xml:space="preserve">, </w:t>
            </w:r>
          </w:p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миллиметр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До 35 мм</w:t>
            </w:r>
          </w:p>
          <w:p w:rsidR="004718E5" w:rsidRPr="009E5C74" w:rsidRDefault="004718E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 w:val="restart"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2</w:t>
            </w:r>
          </w:p>
        </w:tc>
        <w:tc>
          <w:tcPr>
            <w:tcW w:w="1612" w:type="dxa"/>
            <w:vMerge w:val="restart"/>
          </w:tcPr>
          <w:p w:rsidR="004718E5" w:rsidRPr="009E5C74" w:rsidRDefault="004718E5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 </w:t>
            </w:r>
            <w:r w:rsidRPr="009E5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коду КТРУ:</w:t>
            </w:r>
          </w:p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5C74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9E5C74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9E5C74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5C74">
              <w:rPr>
                <w:rFonts w:eastAsiaTheme="minorHAnsi"/>
                <w:sz w:val="20"/>
                <w:szCs w:val="20"/>
                <w:lang w:eastAsia="en-US"/>
              </w:rPr>
              <w:t>Пластина</w:t>
            </w:r>
          </w:p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718E5" w:rsidRPr="009E5C74" w:rsidRDefault="001C6DCA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8" w:tgtFrame="_blank" w:history="1">
              <w:r w:rsidR="004718E5" w:rsidRPr="009E5C74">
                <w:rPr>
                  <w:color w:val="000000" w:themeColor="text1"/>
                  <w:sz w:val="20"/>
                  <w:szCs w:val="20"/>
                </w:rPr>
                <w:t>32.50.13.190</w:t>
              </w:r>
              <w:r w:rsidR="004718E5" w:rsidRPr="009E5C74">
                <w:rPr>
                  <w:color w:val="000000" w:themeColor="text1"/>
                  <w:sz w:val="20"/>
                  <w:szCs w:val="20"/>
                </w:rPr>
                <w:lastRenderedPageBreak/>
                <w:t>-00006903</w:t>
              </w:r>
            </w:hyperlink>
            <w:r w:rsidR="004718E5" w:rsidRPr="009E5C74">
              <w:rPr>
                <w:sz w:val="20"/>
                <w:szCs w:val="20"/>
              </w:rPr>
              <w:t>/</w:t>
            </w:r>
          </w:p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32.50.13.190</w:t>
            </w: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Наименование </w:t>
            </w:r>
            <w:r w:rsidRPr="009E5C7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ind w:left="-87" w:right="-91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5C7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Двухкомпонентный </w:t>
            </w:r>
            <w:proofErr w:type="spellStart"/>
            <w:r w:rsidRPr="009E5C7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недренируемый</w:t>
            </w:r>
            <w:proofErr w:type="spellEnd"/>
            <w:r w:rsidRPr="009E5C74">
              <w:rPr>
                <w:rFonts w:eastAsiaTheme="minorHAnsi"/>
                <w:sz w:val="20"/>
                <w:szCs w:val="20"/>
                <w:lang w:eastAsia="en-US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9E5C74">
              <w:rPr>
                <w:rFonts w:eastAsiaTheme="minorHAnsi"/>
                <w:sz w:val="20"/>
                <w:szCs w:val="20"/>
                <w:lang w:eastAsia="en-US"/>
              </w:rPr>
              <w:t>недренируемый</w:t>
            </w:r>
            <w:proofErr w:type="spellEnd"/>
          </w:p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lastRenderedPageBreak/>
              <w:t xml:space="preserve">Значение </w:t>
            </w:r>
            <w:r w:rsidRPr="009E5C74">
              <w:rPr>
                <w:sz w:val="20"/>
                <w:szCs w:val="20"/>
              </w:rPr>
              <w:lastRenderedPageBreak/>
              <w:t>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lastRenderedPageBreak/>
              <w:t>2 860</w:t>
            </w: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Характеристики калоприемника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Калоприемник для </w:t>
            </w:r>
            <w:proofErr w:type="gramStart"/>
            <w:r w:rsidRPr="009E5C74">
              <w:rPr>
                <w:sz w:val="20"/>
                <w:szCs w:val="20"/>
              </w:rPr>
              <w:t>кишечной</w:t>
            </w:r>
            <w:proofErr w:type="gramEnd"/>
            <w:r w:rsidRPr="009E5C74">
              <w:rPr>
                <w:sz w:val="20"/>
                <w:szCs w:val="20"/>
              </w:rPr>
              <w:t xml:space="preserve"> </w:t>
            </w:r>
            <w:proofErr w:type="spellStart"/>
            <w:r w:rsidRPr="009E5C74">
              <w:rPr>
                <w:sz w:val="20"/>
                <w:szCs w:val="20"/>
              </w:rPr>
              <w:t>стомы</w:t>
            </w:r>
            <w:proofErr w:type="spellEnd"/>
            <w:r w:rsidRPr="009E5C74">
              <w:rPr>
                <w:sz w:val="20"/>
                <w:szCs w:val="20"/>
              </w:rPr>
              <w:t xml:space="preserve"> закрытого типа (не дренируемый), многокомпонентный, с комплементарным фланцевым соединением.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9E5C74">
              <w:rPr>
                <w:sz w:val="20"/>
                <w:szCs w:val="20"/>
                <w:lang w:eastAsia="ru-RU"/>
              </w:rPr>
              <w:t>Форма адгезивной пластины</w:t>
            </w:r>
          </w:p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Плоская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9E5C74">
              <w:rPr>
                <w:sz w:val="20"/>
                <w:szCs w:val="20"/>
                <w:lang w:eastAsia="ru-RU"/>
              </w:rPr>
              <w:t>Тип адгезивного слоя пластин калоприемников</w:t>
            </w:r>
          </w:p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Гидроколлоидная, </w:t>
            </w:r>
            <w:proofErr w:type="spellStart"/>
            <w:r w:rsidRPr="009E5C74">
              <w:rPr>
                <w:sz w:val="20"/>
                <w:szCs w:val="20"/>
              </w:rPr>
              <w:t>гипоаллергенная</w:t>
            </w:r>
            <w:proofErr w:type="spellEnd"/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  <w:lang w:eastAsia="ru-RU"/>
              </w:rPr>
              <w:t>Защитное покрытие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E5C74">
              <w:rPr>
                <w:color w:val="000000" w:themeColor="text1"/>
                <w:sz w:val="20"/>
                <w:szCs w:val="20"/>
              </w:rPr>
              <w:t>Наличие</w:t>
            </w:r>
          </w:p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Шаблон для вырезания отверстия под </w:t>
            </w:r>
            <w:proofErr w:type="spellStart"/>
            <w:r w:rsidRPr="009E5C74">
              <w:rPr>
                <w:sz w:val="20"/>
                <w:szCs w:val="20"/>
              </w:rPr>
              <w:t>стому</w:t>
            </w:r>
            <w:proofErr w:type="spellEnd"/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bCs/>
                <w:sz w:val="20"/>
                <w:szCs w:val="20"/>
              </w:rPr>
              <w:t>Пластины с фланцем</w:t>
            </w:r>
            <w:r w:rsidRPr="009E5C74">
              <w:rPr>
                <w:sz w:val="20"/>
                <w:szCs w:val="20"/>
              </w:rPr>
              <w:t xml:space="preserve"> для крепления мешка, соответствующим фланцу мешка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Максимальный диаметр вырезаемого отверстия для </w:t>
            </w:r>
            <w:proofErr w:type="spellStart"/>
            <w:r w:rsidRPr="009E5C74">
              <w:rPr>
                <w:sz w:val="20"/>
                <w:szCs w:val="20"/>
              </w:rPr>
              <w:t>стомы</w:t>
            </w:r>
            <w:proofErr w:type="spellEnd"/>
            <w:r w:rsidRPr="009E5C74">
              <w:rPr>
                <w:sz w:val="20"/>
                <w:szCs w:val="20"/>
              </w:rPr>
              <w:t xml:space="preserve">, </w:t>
            </w:r>
          </w:p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миллиметр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60-80 мм</w:t>
            </w:r>
          </w:p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 w:val="restart"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3</w:t>
            </w:r>
          </w:p>
        </w:tc>
        <w:tc>
          <w:tcPr>
            <w:tcW w:w="1612" w:type="dxa"/>
            <w:vMerge w:val="restart"/>
          </w:tcPr>
          <w:p w:rsidR="004718E5" w:rsidRPr="009E5C74" w:rsidRDefault="004718E5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74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5C74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9E5C74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9E5C74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5C74">
              <w:rPr>
                <w:rFonts w:eastAsiaTheme="minorHAnsi"/>
                <w:sz w:val="20"/>
                <w:szCs w:val="20"/>
                <w:lang w:eastAsia="en-US"/>
              </w:rPr>
              <w:t>Пластина</w:t>
            </w:r>
          </w:p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718E5" w:rsidRPr="009E5C74" w:rsidRDefault="001C6DCA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9" w:tgtFrame="_blank" w:history="1">
              <w:r w:rsidR="004718E5" w:rsidRPr="009E5C74">
                <w:rPr>
                  <w:color w:val="000000" w:themeColor="text1"/>
                  <w:sz w:val="20"/>
                  <w:szCs w:val="20"/>
                </w:rPr>
                <w:t>32.50.13.190-00006903</w:t>
              </w:r>
            </w:hyperlink>
            <w:r w:rsidR="004718E5" w:rsidRPr="009E5C74">
              <w:rPr>
                <w:sz w:val="20"/>
                <w:szCs w:val="20"/>
              </w:rPr>
              <w:t>/</w:t>
            </w:r>
          </w:p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32.50.13.190</w:t>
            </w: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rFonts w:eastAsiaTheme="minorHAnsi"/>
                <w:sz w:val="20"/>
                <w:szCs w:val="20"/>
                <w:lang w:eastAsia="en-US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ind w:left="-87" w:right="-91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5C74">
              <w:rPr>
                <w:rFonts w:eastAsiaTheme="minorHAnsi"/>
                <w:sz w:val="20"/>
                <w:szCs w:val="20"/>
                <w:lang w:eastAsia="en-US"/>
              </w:rPr>
              <w:t xml:space="preserve">Двухкомпонентный </w:t>
            </w:r>
            <w:proofErr w:type="spellStart"/>
            <w:r w:rsidRPr="009E5C74">
              <w:rPr>
                <w:rFonts w:eastAsiaTheme="minorHAnsi"/>
                <w:sz w:val="20"/>
                <w:szCs w:val="20"/>
                <w:lang w:eastAsia="en-US"/>
              </w:rPr>
              <w:t>недренируемый</w:t>
            </w:r>
            <w:proofErr w:type="spellEnd"/>
            <w:r w:rsidRPr="009E5C74">
              <w:rPr>
                <w:rFonts w:eastAsiaTheme="minorHAnsi"/>
                <w:sz w:val="20"/>
                <w:szCs w:val="20"/>
                <w:lang w:eastAsia="en-US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9E5C74">
              <w:rPr>
                <w:rFonts w:eastAsiaTheme="minorHAnsi"/>
                <w:sz w:val="20"/>
                <w:szCs w:val="20"/>
                <w:lang w:eastAsia="en-US"/>
              </w:rPr>
              <w:t>недренируемый</w:t>
            </w:r>
            <w:proofErr w:type="spellEnd"/>
          </w:p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50</w:t>
            </w: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suppressAutoHyphens w:val="0"/>
              <w:ind w:left="-76" w:right="-59" w:hanging="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Характеристики калоприемника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Калоприемник для </w:t>
            </w:r>
            <w:proofErr w:type="gramStart"/>
            <w:r w:rsidRPr="009E5C74">
              <w:rPr>
                <w:sz w:val="20"/>
                <w:szCs w:val="20"/>
              </w:rPr>
              <w:t>кишечной</w:t>
            </w:r>
            <w:proofErr w:type="gramEnd"/>
            <w:r w:rsidRPr="009E5C74">
              <w:rPr>
                <w:sz w:val="20"/>
                <w:szCs w:val="20"/>
              </w:rPr>
              <w:t xml:space="preserve"> </w:t>
            </w:r>
            <w:proofErr w:type="spellStart"/>
            <w:r w:rsidRPr="009E5C74">
              <w:rPr>
                <w:sz w:val="20"/>
                <w:szCs w:val="20"/>
              </w:rPr>
              <w:t>стомы</w:t>
            </w:r>
            <w:proofErr w:type="spellEnd"/>
            <w:r w:rsidRPr="009E5C74">
              <w:rPr>
                <w:sz w:val="20"/>
                <w:szCs w:val="20"/>
              </w:rPr>
              <w:t xml:space="preserve"> закрытого типа (не дренируемый), многокомпонентный, с комплементарным фланцевым соединением.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9E5C74">
              <w:rPr>
                <w:sz w:val="20"/>
                <w:szCs w:val="20"/>
                <w:lang w:eastAsia="ru-RU"/>
              </w:rPr>
              <w:t xml:space="preserve">Форма адгезивной </w:t>
            </w:r>
            <w:r w:rsidRPr="009E5C74">
              <w:rPr>
                <w:sz w:val="20"/>
                <w:szCs w:val="20"/>
                <w:lang w:eastAsia="ru-RU"/>
              </w:rPr>
              <w:lastRenderedPageBreak/>
              <w:t>пластины</w:t>
            </w:r>
          </w:p>
          <w:p w:rsidR="004718E5" w:rsidRPr="009E5C74" w:rsidRDefault="004718E5" w:rsidP="00EC1CC9">
            <w:pPr>
              <w:keepNext/>
              <w:suppressAutoHyphens w:val="0"/>
              <w:ind w:left="-85" w:right="-68" w:hanging="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lastRenderedPageBreak/>
              <w:t>Плоская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Значение </w:t>
            </w:r>
            <w:r w:rsidRPr="009E5C74">
              <w:rPr>
                <w:sz w:val="20"/>
                <w:szCs w:val="20"/>
              </w:rPr>
              <w:lastRenderedPageBreak/>
              <w:t>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9E5C74">
              <w:rPr>
                <w:sz w:val="20"/>
                <w:szCs w:val="20"/>
                <w:lang w:eastAsia="ru-RU"/>
              </w:rPr>
              <w:t>Тип адгезивного слоя пластин калоприемников</w:t>
            </w:r>
          </w:p>
          <w:p w:rsidR="004718E5" w:rsidRPr="009E5C74" w:rsidRDefault="004718E5" w:rsidP="00EC1CC9">
            <w:pPr>
              <w:keepNext/>
              <w:suppressAutoHyphens w:val="0"/>
              <w:ind w:left="-85" w:right="-68" w:hanging="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Гидроколлоидная, </w:t>
            </w:r>
            <w:proofErr w:type="spellStart"/>
            <w:r w:rsidRPr="009E5C74">
              <w:rPr>
                <w:sz w:val="20"/>
                <w:szCs w:val="20"/>
              </w:rPr>
              <w:t>гипоаллергенная</w:t>
            </w:r>
            <w:proofErr w:type="spellEnd"/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9E5C74">
              <w:rPr>
                <w:sz w:val="20"/>
                <w:szCs w:val="20"/>
                <w:lang w:eastAsia="ru-RU"/>
              </w:rPr>
              <w:t>Защитное покрытие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E5C74">
              <w:rPr>
                <w:color w:val="000000" w:themeColor="text1"/>
                <w:sz w:val="20"/>
                <w:szCs w:val="20"/>
              </w:rPr>
              <w:t>Наличие</w:t>
            </w:r>
          </w:p>
          <w:p w:rsidR="004718E5" w:rsidRPr="009E5C74" w:rsidRDefault="004718E5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9E5C74">
              <w:rPr>
                <w:sz w:val="20"/>
                <w:szCs w:val="20"/>
              </w:rPr>
              <w:t xml:space="preserve">Шаблон для вырезания отверстия под </w:t>
            </w:r>
            <w:proofErr w:type="spellStart"/>
            <w:r w:rsidRPr="009E5C74">
              <w:rPr>
                <w:sz w:val="20"/>
                <w:szCs w:val="20"/>
              </w:rPr>
              <w:t>стому</w:t>
            </w:r>
            <w:proofErr w:type="spellEnd"/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bCs/>
                <w:sz w:val="20"/>
                <w:szCs w:val="20"/>
              </w:rPr>
              <w:t>Пластины с фланцем</w:t>
            </w:r>
            <w:r w:rsidRPr="009E5C74">
              <w:rPr>
                <w:sz w:val="20"/>
                <w:szCs w:val="20"/>
              </w:rPr>
              <w:t xml:space="preserve"> для крепления мешка, соответствующим фланцу мешка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Максимальный диаметр вырезаемого отверстия для </w:t>
            </w:r>
            <w:proofErr w:type="spellStart"/>
            <w:r w:rsidRPr="009E5C74">
              <w:rPr>
                <w:sz w:val="20"/>
                <w:szCs w:val="20"/>
              </w:rPr>
              <w:t>стомы</w:t>
            </w:r>
            <w:proofErr w:type="spellEnd"/>
            <w:r w:rsidRPr="009E5C74">
              <w:rPr>
                <w:sz w:val="20"/>
                <w:szCs w:val="20"/>
              </w:rPr>
              <w:t xml:space="preserve">, </w:t>
            </w:r>
          </w:p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миллиметр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90-100</w:t>
            </w:r>
          </w:p>
          <w:p w:rsidR="004718E5" w:rsidRPr="009E5C74" w:rsidRDefault="004718E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7"/>
          <w:jc w:val="center"/>
        </w:trPr>
        <w:tc>
          <w:tcPr>
            <w:tcW w:w="524" w:type="dxa"/>
            <w:vMerge w:val="restart"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4</w:t>
            </w:r>
          </w:p>
        </w:tc>
        <w:tc>
          <w:tcPr>
            <w:tcW w:w="1612" w:type="dxa"/>
            <w:vMerge w:val="restart"/>
          </w:tcPr>
          <w:p w:rsidR="004718E5" w:rsidRPr="009E5C74" w:rsidRDefault="004718E5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74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5C74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9E5C74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9E5C74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rFonts w:eastAsiaTheme="minorHAnsi"/>
                <w:sz w:val="20"/>
                <w:szCs w:val="20"/>
                <w:lang w:eastAsia="en-US"/>
              </w:rPr>
              <w:t>Мешок</w:t>
            </w:r>
          </w:p>
        </w:tc>
        <w:tc>
          <w:tcPr>
            <w:tcW w:w="1134" w:type="dxa"/>
            <w:vMerge w:val="restart"/>
          </w:tcPr>
          <w:p w:rsidR="004718E5" w:rsidRPr="009E5C74" w:rsidRDefault="001C6DCA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10" w:tgtFrame="_blank" w:history="1">
              <w:r w:rsidR="004718E5" w:rsidRPr="009E5C74">
                <w:rPr>
                  <w:sz w:val="20"/>
                  <w:szCs w:val="20"/>
                </w:rPr>
                <w:t>32.50.13.190-00006903</w:t>
              </w:r>
            </w:hyperlink>
            <w:r w:rsidR="004718E5" w:rsidRPr="009E5C74">
              <w:rPr>
                <w:sz w:val="20"/>
                <w:szCs w:val="20"/>
              </w:rPr>
              <w:t>/</w:t>
            </w:r>
          </w:p>
          <w:p w:rsidR="004718E5" w:rsidRPr="009E5C74" w:rsidRDefault="004718E5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32.50.13.190 </w:t>
            </w: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Двухкомпонентный </w:t>
            </w:r>
            <w:proofErr w:type="spellStart"/>
            <w:r w:rsidRPr="009E5C74">
              <w:rPr>
                <w:sz w:val="20"/>
                <w:szCs w:val="20"/>
              </w:rPr>
              <w:t>недренируемый</w:t>
            </w:r>
            <w:proofErr w:type="spellEnd"/>
            <w:r w:rsidRPr="009E5C74">
              <w:rPr>
                <w:sz w:val="20"/>
                <w:szCs w:val="20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9E5C74">
              <w:rPr>
                <w:sz w:val="20"/>
                <w:szCs w:val="20"/>
              </w:rPr>
              <w:t>недренируемый</w:t>
            </w:r>
            <w:proofErr w:type="spellEnd"/>
          </w:p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1 620</w:t>
            </w:r>
          </w:p>
        </w:tc>
      </w:tr>
      <w:tr w:rsidR="004718E5" w:rsidRPr="009E5C74" w:rsidTr="009B13CC">
        <w:trPr>
          <w:trHeight w:val="27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Характеристика мешка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Мешок закрытого типа (не дренируемый) для присоединения к </w:t>
            </w:r>
            <w:proofErr w:type="spellStart"/>
            <w:r w:rsidRPr="009E5C74">
              <w:rPr>
                <w:sz w:val="20"/>
                <w:szCs w:val="20"/>
              </w:rPr>
              <w:t>агдезивной</w:t>
            </w:r>
            <w:proofErr w:type="spellEnd"/>
            <w:r w:rsidRPr="009E5C74">
              <w:rPr>
                <w:sz w:val="20"/>
                <w:szCs w:val="20"/>
              </w:rPr>
              <w:t xml:space="preserve"> пластине, с фланцем для крепления к пластине, соответствующим фланцу пластины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7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Прозрачность </w:t>
            </w:r>
            <w:proofErr w:type="spellStart"/>
            <w:r w:rsidRPr="009E5C74">
              <w:rPr>
                <w:sz w:val="20"/>
                <w:szCs w:val="20"/>
              </w:rPr>
              <w:t>стомных</w:t>
            </w:r>
            <w:proofErr w:type="spellEnd"/>
            <w:r w:rsidRPr="009E5C74">
              <w:rPr>
                <w:sz w:val="20"/>
                <w:szCs w:val="20"/>
              </w:rPr>
              <w:t xml:space="preserve"> мешков калоприемников</w:t>
            </w:r>
          </w:p>
          <w:p w:rsidR="004718E5" w:rsidRPr="009E5C74" w:rsidRDefault="004718E5" w:rsidP="00EC1CC9">
            <w:pPr>
              <w:keepNext/>
              <w:suppressAutoHyphens w:val="0"/>
              <w:ind w:left="-85" w:right="-54"/>
              <w:contextualSpacing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Непрозрачный</w:t>
            </w:r>
          </w:p>
          <w:p w:rsidR="004718E5" w:rsidRPr="009E5C74" w:rsidRDefault="004718E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7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Материал (плёнка) мешка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Многослойный, не пропускающий запах, с нетканым покрытием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7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Тип покрытия </w:t>
            </w:r>
            <w:proofErr w:type="spellStart"/>
            <w:r w:rsidRPr="009E5C74">
              <w:rPr>
                <w:sz w:val="20"/>
                <w:szCs w:val="20"/>
              </w:rPr>
              <w:t>стомных</w:t>
            </w:r>
            <w:proofErr w:type="spellEnd"/>
            <w:r w:rsidRPr="009E5C74">
              <w:rPr>
                <w:sz w:val="20"/>
                <w:szCs w:val="20"/>
              </w:rPr>
              <w:t xml:space="preserve"> мешков калоприемников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Одностороннее </w:t>
            </w:r>
          </w:p>
          <w:p w:rsidR="004718E5" w:rsidRPr="009E5C74" w:rsidRDefault="004718E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или </w:t>
            </w:r>
          </w:p>
          <w:p w:rsidR="004718E5" w:rsidRPr="009E5C74" w:rsidRDefault="004718E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двухстороннее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7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Тип мешка</w:t>
            </w:r>
          </w:p>
        </w:tc>
        <w:tc>
          <w:tcPr>
            <w:tcW w:w="1964" w:type="dxa"/>
          </w:tcPr>
          <w:p w:rsidR="004718E5" w:rsidRPr="009E5C74" w:rsidRDefault="001C6DCA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hyperlink r:id="rId11" w:history="1">
              <w:proofErr w:type="spellStart"/>
              <w:r w:rsidR="004718E5" w:rsidRPr="009E5C74">
                <w:rPr>
                  <w:sz w:val="20"/>
                  <w:szCs w:val="20"/>
                </w:rPr>
                <w:t>Недренируемый</w:t>
              </w:r>
              <w:proofErr w:type="spellEnd"/>
              <w:r w:rsidR="004718E5" w:rsidRPr="009E5C74">
                <w:rPr>
                  <w:sz w:val="20"/>
                  <w:szCs w:val="20"/>
                </w:rPr>
                <w:t xml:space="preserve"> (закрытый)</w:t>
              </w:r>
            </w:hyperlink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Значение характеристики не </w:t>
            </w:r>
            <w:r w:rsidRPr="009E5C74">
              <w:rPr>
                <w:sz w:val="20"/>
                <w:szCs w:val="20"/>
              </w:rPr>
              <w:lastRenderedPageBreak/>
              <w:t>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7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Фильтр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89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7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Соответствие диаметра фланца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Диаметр фланца мешка строго соответствует диаметру фланца адгезивной пластины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Максимальный диаметр вырезаемого отверстия для </w:t>
            </w:r>
            <w:proofErr w:type="spellStart"/>
            <w:r w:rsidRPr="009E5C74">
              <w:rPr>
                <w:sz w:val="20"/>
                <w:szCs w:val="20"/>
              </w:rPr>
              <w:t>стомы</w:t>
            </w:r>
            <w:proofErr w:type="spellEnd"/>
            <w:r w:rsidRPr="009E5C74">
              <w:rPr>
                <w:sz w:val="20"/>
                <w:szCs w:val="20"/>
              </w:rPr>
              <w:t xml:space="preserve">, </w:t>
            </w:r>
          </w:p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миллиметр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До 35 мм</w:t>
            </w:r>
          </w:p>
          <w:p w:rsidR="004718E5" w:rsidRPr="009E5C74" w:rsidRDefault="004718E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 w:val="restart"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5</w:t>
            </w:r>
          </w:p>
        </w:tc>
        <w:tc>
          <w:tcPr>
            <w:tcW w:w="1612" w:type="dxa"/>
            <w:vMerge w:val="restart"/>
          </w:tcPr>
          <w:p w:rsidR="004718E5" w:rsidRPr="009E5C74" w:rsidRDefault="004718E5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74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5C74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9E5C74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9E5C74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rFonts w:eastAsiaTheme="minorHAnsi"/>
                <w:sz w:val="20"/>
                <w:szCs w:val="20"/>
                <w:lang w:eastAsia="en-US"/>
              </w:rPr>
              <w:t>Мешок</w:t>
            </w:r>
          </w:p>
        </w:tc>
        <w:tc>
          <w:tcPr>
            <w:tcW w:w="1134" w:type="dxa"/>
            <w:vMerge w:val="restart"/>
          </w:tcPr>
          <w:p w:rsidR="004718E5" w:rsidRPr="009E5C74" w:rsidRDefault="001C6DCA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12" w:tgtFrame="_blank" w:history="1">
              <w:r w:rsidR="004718E5" w:rsidRPr="009E5C74">
                <w:rPr>
                  <w:sz w:val="20"/>
                  <w:szCs w:val="20"/>
                </w:rPr>
                <w:t>32.50.13.190-00006903</w:t>
              </w:r>
            </w:hyperlink>
            <w:r w:rsidR="004718E5" w:rsidRPr="009E5C74">
              <w:rPr>
                <w:sz w:val="20"/>
                <w:szCs w:val="20"/>
              </w:rPr>
              <w:t>/</w:t>
            </w:r>
          </w:p>
          <w:p w:rsidR="004718E5" w:rsidRPr="009E5C74" w:rsidRDefault="004718E5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32.50.13.190 </w:t>
            </w: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Двухкомпонентный </w:t>
            </w:r>
            <w:proofErr w:type="spellStart"/>
            <w:r w:rsidRPr="009E5C74">
              <w:rPr>
                <w:sz w:val="20"/>
                <w:szCs w:val="20"/>
              </w:rPr>
              <w:t>недренируемый</w:t>
            </w:r>
            <w:proofErr w:type="spellEnd"/>
            <w:r w:rsidRPr="009E5C74">
              <w:rPr>
                <w:sz w:val="20"/>
                <w:szCs w:val="20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9E5C74">
              <w:rPr>
                <w:sz w:val="20"/>
                <w:szCs w:val="20"/>
              </w:rPr>
              <w:t>недренируемый</w:t>
            </w:r>
            <w:proofErr w:type="spellEnd"/>
          </w:p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16 980</w:t>
            </w: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Характеристика мешка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Мешок закрытого типа (не дренируемый) для присоединения к </w:t>
            </w:r>
            <w:proofErr w:type="spellStart"/>
            <w:r w:rsidRPr="009E5C74">
              <w:rPr>
                <w:sz w:val="20"/>
                <w:szCs w:val="20"/>
              </w:rPr>
              <w:t>агдезивной</w:t>
            </w:r>
            <w:proofErr w:type="spellEnd"/>
            <w:r w:rsidRPr="009E5C74">
              <w:rPr>
                <w:sz w:val="20"/>
                <w:szCs w:val="20"/>
              </w:rPr>
              <w:t xml:space="preserve"> пластине, с фланцем для крепления к пластине, соответствующим фланцу пластины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Прозрачность </w:t>
            </w:r>
            <w:proofErr w:type="spellStart"/>
            <w:r w:rsidRPr="009E5C74">
              <w:rPr>
                <w:sz w:val="20"/>
                <w:szCs w:val="20"/>
              </w:rPr>
              <w:t>стомных</w:t>
            </w:r>
            <w:proofErr w:type="spellEnd"/>
            <w:r w:rsidRPr="009E5C74">
              <w:rPr>
                <w:sz w:val="20"/>
                <w:szCs w:val="20"/>
              </w:rPr>
              <w:t xml:space="preserve"> мешков калоприемников</w:t>
            </w:r>
          </w:p>
          <w:p w:rsidR="004718E5" w:rsidRPr="009E5C74" w:rsidRDefault="004718E5" w:rsidP="00EC1CC9">
            <w:pPr>
              <w:keepNext/>
              <w:suppressAutoHyphens w:val="0"/>
              <w:ind w:left="-85" w:right="-54"/>
              <w:contextualSpacing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Непрозрачный</w:t>
            </w:r>
          </w:p>
          <w:p w:rsidR="004718E5" w:rsidRPr="009E5C74" w:rsidRDefault="004718E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Материал (плёнка) мешка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Многослойный, не пропускающий запах, с нетканым покрытием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Тип покрытия </w:t>
            </w:r>
            <w:proofErr w:type="spellStart"/>
            <w:r w:rsidRPr="009E5C74">
              <w:rPr>
                <w:sz w:val="20"/>
                <w:szCs w:val="20"/>
              </w:rPr>
              <w:t>стомных</w:t>
            </w:r>
            <w:proofErr w:type="spellEnd"/>
            <w:r w:rsidRPr="009E5C74">
              <w:rPr>
                <w:sz w:val="20"/>
                <w:szCs w:val="20"/>
              </w:rPr>
              <w:t xml:space="preserve"> мешков калоприемников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Одностороннее </w:t>
            </w:r>
          </w:p>
          <w:p w:rsidR="004718E5" w:rsidRPr="009E5C74" w:rsidRDefault="004718E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или </w:t>
            </w:r>
          </w:p>
          <w:p w:rsidR="004718E5" w:rsidRPr="009E5C74" w:rsidRDefault="004718E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двухстороннее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Тип мешка</w:t>
            </w:r>
          </w:p>
        </w:tc>
        <w:tc>
          <w:tcPr>
            <w:tcW w:w="1964" w:type="dxa"/>
          </w:tcPr>
          <w:p w:rsidR="004718E5" w:rsidRPr="009E5C74" w:rsidRDefault="001C6DCA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hyperlink r:id="rId13" w:history="1">
              <w:proofErr w:type="spellStart"/>
              <w:r w:rsidR="004718E5" w:rsidRPr="009E5C74">
                <w:rPr>
                  <w:sz w:val="20"/>
                  <w:szCs w:val="20"/>
                </w:rPr>
                <w:t>Недренируемый</w:t>
              </w:r>
              <w:proofErr w:type="spellEnd"/>
              <w:r w:rsidR="004718E5" w:rsidRPr="009E5C74">
                <w:rPr>
                  <w:sz w:val="20"/>
                  <w:szCs w:val="20"/>
                </w:rPr>
                <w:t xml:space="preserve"> (закрытый)</w:t>
              </w:r>
            </w:hyperlink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Фильтр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89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Соответствие диаметра фланца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Диаметр фланца мешка строго соответствует диаметру фланца </w:t>
            </w:r>
            <w:r w:rsidRPr="009E5C74">
              <w:rPr>
                <w:sz w:val="20"/>
                <w:szCs w:val="20"/>
              </w:rPr>
              <w:lastRenderedPageBreak/>
              <w:t>адгезивной пластины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lastRenderedPageBreak/>
              <w:t xml:space="preserve">Значение характеристики не может изменяться участником </w:t>
            </w:r>
            <w:r w:rsidRPr="009E5C74">
              <w:rPr>
                <w:sz w:val="20"/>
                <w:szCs w:val="20"/>
              </w:rPr>
              <w:lastRenderedPageBreak/>
              <w:t>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Максимальный диаметр вырезаемого отверстия для </w:t>
            </w:r>
            <w:proofErr w:type="spellStart"/>
            <w:r w:rsidRPr="009E5C74">
              <w:rPr>
                <w:sz w:val="20"/>
                <w:szCs w:val="20"/>
              </w:rPr>
              <w:t>стомы</w:t>
            </w:r>
            <w:proofErr w:type="spellEnd"/>
            <w:r w:rsidRPr="009E5C74">
              <w:rPr>
                <w:sz w:val="20"/>
                <w:szCs w:val="20"/>
              </w:rPr>
              <w:t xml:space="preserve">, </w:t>
            </w:r>
          </w:p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миллиметр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60-80 мм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 w:val="restart"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6</w:t>
            </w:r>
          </w:p>
        </w:tc>
        <w:tc>
          <w:tcPr>
            <w:tcW w:w="1612" w:type="dxa"/>
            <w:vMerge w:val="restart"/>
          </w:tcPr>
          <w:p w:rsidR="004718E5" w:rsidRPr="009E5C74" w:rsidRDefault="004718E5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C74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4718E5" w:rsidRPr="009E5C74" w:rsidRDefault="004718E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E5C74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9E5C74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9E5C74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rFonts w:eastAsiaTheme="minorHAnsi"/>
                <w:sz w:val="20"/>
                <w:szCs w:val="20"/>
                <w:lang w:eastAsia="en-US"/>
              </w:rPr>
              <w:t>Мешок</w:t>
            </w:r>
          </w:p>
        </w:tc>
        <w:tc>
          <w:tcPr>
            <w:tcW w:w="1134" w:type="dxa"/>
            <w:vMerge w:val="restart"/>
          </w:tcPr>
          <w:p w:rsidR="004718E5" w:rsidRPr="009E5C74" w:rsidRDefault="001C6DCA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14" w:tgtFrame="_blank" w:history="1">
              <w:r w:rsidR="004718E5" w:rsidRPr="009E5C74">
                <w:rPr>
                  <w:sz w:val="20"/>
                  <w:szCs w:val="20"/>
                </w:rPr>
                <w:t>32.50.13.190-00006903</w:t>
              </w:r>
            </w:hyperlink>
            <w:r w:rsidR="004718E5" w:rsidRPr="009E5C74">
              <w:rPr>
                <w:sz w:val="20"/>
                <w:szCs w:val="20"/>
              </w:rPr>
              <w:t>/</w:t>
            </w:r>
          </w:p>
          <w:p w:rsidR="004718E5" w:rsidRPr="009E5C74" w:rsidRDefault="004718E5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32.50.13.190 </w:t>
            </w: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Двухкомпонентный </w:t>
            </w:r>
            <w:proofErr w:type="spellStart"/>
            <w:r w:rsidRPr="009E5C74">
              <w:rPr>
                <w:sz w:val="20"/>
                <w:szCs w:val="20"/>
              </w:rPr>
              <w:t>недренируемый</w:t>
            </w:r>
            <w:proofErr w:type="spellEnd"/>
            <w:r w:rsidRPr="009E5C74">
              <w:rPr>
                <w:sz w:val="20"/>
                <w:szCs w:val="20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9E5C74">
              <w:rPr>
                <w:sz w:val="20"/>
                <w:szCs w:val="20"/>
              </w:rPr>
              <w:t>недренируемый</w:t>
            </w:r>
            <w:proofErr w:type="spellEnd"/>
          </w:p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300</w:t>
            </w: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Характеристика мешка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Мешок закрытого типа (не дренируемый) для присоединения к </w:t>
            </w:r>
            <w:proofErr w:type="spellStart"/>
            <w:r w:rsidRPr="009E5C74">
              <w:rPr>
                <w:sz w:val="20"/>
                <w:szCs w:val="20"/>
              </w:rPr>
              <w:t>агдезивной</w:t>
            </w:r>
            <w:proofErr w:type="spellEnd"/>
            <w:r w:rsidRPr="009E5C74">
              <w:rPr>
                <w:sz w:val="20"/>
                <w:szCs w:val="20"/>
              </w:rPr>
              <w:t xml:space="preserve"> пластине, с фланцем для крепления к пластине, соответствующим фланцу пластины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Прозрачность </w:t>
            </w:r>
            <w:proofErr w:type="spellStart"/>
            <w:r w:rsidRPr="009E5C74">
              <w:rPr>
                <w:sz w:val="20"/>
                <w:szCs w:val="20"/>
              </w:rPr>
              <w:t>стомных</w:t>
            </w:r>
            <w:proofErr w:type="spellEnd"/>
            <w:r w:rsidRPr="009E5C74">
              <w:rPr>
                <w:sz w:val="20"/>
                <w:szCs w:val="20"/>
              </w:rPr>
              <w:t xml:space="preserve"> мешков калоприемников</w:t>
            </w:r>
          </w:p>
          <w:p w:rsidR="004718E5" w:rsidRPr="009E5C74" w:rsidRDefault="004718E5" w:rsidP="00EC1CC9">
            <w:pPr>
              <w:keepNext/>
              <w:suppressAutoHyphens w:val="0"/>
              <w:ind w:left="-85" w:right="-54"/>
              <w:contextualSpacing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Непрозрачный</w:t>
            </w:r>
          </w:p>
          <w:p w:rsidR="004718E5" w:rsidRPr="009E5C74" w:rsidRDefault="004718E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Материал (плёнка) мешка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Многослойный, не пропускающий запах, с нетканым покрытием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Тип покрытия </w:t>
            </w:r>
            <w:proofErr w:type="spellStart"/>
            <w:r w:rsidRPr="009E5C74">
              <w:rPr>
                <w:sz w:val="20"/>
                <w:szCs w:val="20"/>
              </w:rPr>
              <w:t>стомных</w:t>
            </w:r>
            <w:proofErr w:type="spellEnd"/>
            <w:r w:rsidRPr="009E5C74">
              <w:rPr>
                <w:sz w:val="20"/>
                <w:szCs w:val="20"/>
              </w:rPr>
              <w:t xml:space="preserve"> мешков калоприемников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Одностороннее </w:t>
            </w:r>
          </w:p>
          <w:p w:rsidR="004718E5" w:rsidRPr="009E5C74" w:rsidRDefault="004718E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или </w:t>
            </w:r>
          </w:p>
          <w:p w:rsidR="004718E5" w:rsidRPr="009E5C74" w:rsidRDefault="004718E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двухстороннее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Тип мешка</w:t>
            </w:r>
          </w:p>
        </w:tc>
        <w:tc>
          <w:tcPr>
            <w:tcW w:w="1964" w:type="dxa"/>
          </w:tcPr>
          <w:p w:rsidR="004718E5" w:rsidRPr="009E5C74" w:rsidRDefault="001C6DCA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hyperlink r:id="rId15" w:history="1">
              <w:proofErr w:type="spellStart"/>
              <w:r w:rsidR="004718E5" w:rsidRPr="009E5C74">
                <w:rPr>
                  <w:sz w:val="20"/>
                  <w:szCs w:val="20"/>
                </w:rPr>
                <w:t>Недренируемый</w:t>
              </w:r>
              <w:proofErr w:type="spellEnd"/>
              <w:r w:rsidR="004718E5" w:rsidRPr="009E5C74">
                <w:rPr>
                  <w:sz w:val="20"/>
                  <w:szCs w:val="20"/>
                </w:rPr>
                <w:t xml:space="preserve"> (закрытый)</w:t>
              </w:r>
            </w:hyperlink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Фильтр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89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Соответствие диаметра фланца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Диаметр фланца мешка строго соответствует диаметру фланца адгезивной пластины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718E5" w:rsidRPr="009E5C74" w:rsidTr="009B13CC">
        <w:trPr>
          <w:trHeight w:val="22"/>
          <w:jc w:val="center"/>
        </w:trPr>
        <w:tc>
          <w:tcPr>
            <w:tcW w:w="524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18E5" w:rsidRPr="009E5C74" w:rsidRDefault="004718E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 xml:space="preserve">Максимальный диаметр вырезаемого отверстия для </w:t>
            </w:r>
            <w:proofErr w:type="spellStart"/>
            <w:r w:rsidRPr="009E5C74">
              <w:rPr>
                <w:sz w:val="20"/>
                <w:szCs w:val="20"/>
              </w:rPr>
              <w:t>стомы</w:t>
            </w:r>
            <w:proofErr w:type="spellEnd"/>
            <w:r w:rsidRPr="009E5C74">
              <w:rPr>
                <w:sz w:val="20"/>
                <w:szCs w:val="20"/>
              </w:rPr>
              <w:t xml:space="preserve">, </w:t>
            </w:r>
          </w:p>
          <w:p w:rsidR="004718E5" w:rsidRPr="009E5C74" w:rsidRDefault="004718E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миллиметр</w:t>
            </w:r>
          </w:p>
        </w:tc>
        <w:tc>
          <w:tcPr>
            <w:tcW w:w="1964" w:type="dxa"/>
          </w:tcPr>
          <w:p w:rsidR="004718E5" w:rsidRPr="009E5C74" w:rsidRDefault="004718E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90-100 мм</w:t>
            </w:r>
          </w:p>
        </w:tc>
        <w:tc>
          <w:tcPr>
            <w:tcW w:w="1843" w:type="dxa"/>
          </w:tcPr>
          <w:p w:rsidR="004718E5" w:rsidRPr="009E5C74" w:rsidRDefault="004718E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E5C74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4718E5" w:rsidRPr="009E5C74" w:rsidRDefault="004718E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A2B12" w:rsidRPr="009E5C74" w:rsidRDefault="00AA2B12" w:rsidP="00EC1CC9">
      <w:pPr>
        <w:keepNext/>
        <w:tabs>
          <w:tab w:val="left" w:pos="3495"/>
        </w:tabs>
        <w:suppressAutoHyphens w:val="0"/>
        <w:ind w:firstLine="851"/>
        <w:contextualSpacing/>
        <w:jc w:val="both"/>
      </w:pPr>
    </w:p>
    <w:p w:rsidR="00F377CC" w:rsidRPr="009E5C74" w:rsidRDefault="00F377CC" w:rsidP="00F377CC">
      <w:pPr>
        <w:keepNext/>
        <w:widowControl w:val="0"/>
        <w:suppressAutoHyphens w:val="0"/>
        <w:ind w:right="-117" w:firstLine="709"/>
        <w:jc w:val="both"/>
        <w:rPr>
          <w:b/>
          <w:i/>
          <w:color w:val="000000" w:themeColor="text1"/>
        </w:rPr>
      </w:pPr>
      <w:bookmarkStart w:id="0" w:name="_GoBack"/>
      <w:bookmarkEnd w:id="0"/>
      <w:r w:rsidRPr="009E5C74">
        <w:rPr>
          <w:b/>
          <w:i/>
          <w:color w:val="000000" w:themeColor="text1"/>
        </w:rPr>
        <w:t xml:space="preserve">Количество товара, поставляемого в субъекты Российской Федерации, </w:t>
      </w:r>
      <w:r w:rsidR="00D543E6" w:rsidRPr="009E5C74">
        <w:rPr>
          <w:b/>
          <w:i/>
          <w:color w:val="000000" w:themeColor="text1"/>
        </w:rPr>
        <w:t>указан в приложении –</w:t>
      </w:r>
      <w:r w:rsidRPr="009E5C74">
        <w:rPr>
          <w:b/>
          <w:i/>
          <w:color w:val="000000" w:themeColor="text1"/>
        </w:rPr>
        <w:t xml:space="preserve"> Потребность</w:t>
      </w:r>
      <w:r w:rsidR="00D543E6" w:rsidRPr="009E5C74">
        <w:rPr>
          <w:b/>
          <w:i/>
          <w:color w:val="000000" w:themeColor="text1"/>
        </w:rPr>
        <w:t xml:space="preserve"> (документ прикреплен отдельным файлом)</w:t>
      </w:r>
      <w:r w:rsidRPr="009E5C74">
        <w:rPr>
          <w:b/>
          <w:i/>
          <w:color w:val="000000" w:themeColor="text1"/>
        </w:rPr>
        <w:t>.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lastRenderedPageBreak/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53006E" w:rsidRPr="009E5C74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6E" w:rsidRPr="009E5C74" w:rsidRDefault="0053006E" w:rsidP="00EC1CC9">
      <w:pPr>
        <w:pStyle w:val="aa"/>
        <w:keepNext/>
        <w:suppressAutoHyphens w:val="0"/>
        <w:ind w:left="0" w:right="-117" w:firstLine="709"/>
        <w:jc w:val="center"/>
        <w:rPr>
          <w:b/>
        </w:rPr>
      </w:pPr>
      <w:r w:rsidRPr="009E5C74">
        <w:rPr>
          <w:b/>
        </w:rPr>
        <w:t>Условия и срок поставки Товара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</w:p>
    <w:p w:rsidR="0053006E" w:rsidRPr="009E5C74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74">
        <w:rPr>
          <w:rFonts w:ascii="Times New Roman" w:hAnsi="Times New Roman" w:cs="Times New Roman"/>
          <w:sz w:val="24"/>
          <w:szCs w:val="24"/>
        </w:rPr>
        <w:t>Место доставки товара:</w:t>
      </w:r>
    </w:p>
    <w:p w:rsidR="0053006E" w:rsidRPr="009E5C74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74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A5296C" w:rsidRPr="009E5C74" w:rsidRDefault="00A5296C" w:rsidP="00EC1CC9">
      <w:pPr>
        <w:keepNext/>
        <w:ind w:left="-44" w:firstLine="709"/>
        <w:contextualSpacing/>
        <w:jc w:val="both"/>
      </w:pPr>
      <w:proofErr w:type="gramStart"/>
      <w:r w:rsidRPr="009E5C74">
        <w:t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в стационарных пунктах выдачи, организованных в соответствии с приказом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9E5C74">
        <w:t xml:space="preserve"> им при этом необходимой помощи".</w:t>
      </w:r>
    </w:p>
    <w:p w:rsidR="0053006E" w:rsidRPr="009E5C74" w:rsidRDefault="0053006E" w:rsidP="00EC1CC9">
      <w:pPr>
        <w:pStyle w:val="ac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74">
        <w:rPr>
          <w:rFonts w:ascii="Times New Roman" w:hAnsi="Times New Roman" w:cs="Times New Roman"/>
          <w:sz w:val="24"/>
          <w:szCs w:val="24"/>
        </w:rPr>
        <w:t>Срок поставки товара в субъект Российской Федерации:</w:t>
      </w:r>
    </w:p>
    <w:p w:rsidR="003F4D8D" w:rsidRPr="009E5C74" w:rsidRDefault="003F4D8D" w:rsidP="003F4D8D">
      <w:pPr>
        <w:keepNext/>
        <w:widowControl w:val="0"/>
        <w:ind w:right="-117" w:firstLine="709"/>
        <w:contextualSpacing/>
        <w:jc w:val="both"/>
        <w:rPr>
          <w:rFonts w:eastAsia="Calibri"/>
        </w:rPr>
      </w:pPr>
      <w:r w:rsidRPr="009E5C74">
        <w:rPr>
          <w:rFonts w:eastAsia="Calibri"/>
        </w:rPr>
        <w:t xml:space="preserve">1) 30% от общего объема товара: </w:t>
      </w:r>
    </w:p>
    <w:p w:rsidR="003F4D8D" w:rsidRPr="009E5C74" w:rsidRDefault="003F4D8D" w:rsidP="003F4D8D">
      <w:pPr>
        <w:keepNext/>
        <w:widowControl w:val="0"/>
        <w:ind w:right="-117" w:firstLine="709"/>
        <w:contextualSpacing/>
        <w:jc w:val="both"/>
        <w:rPr>
          <w:rFonts w:eastAsia="Calibri"/>
        </w:rPr>
      </w:pPr>
      <w:r w:rsidRPr="009E5C74">
        <w:rPr>
          <w:rFonts w:eastAsia="Calibri"/>
        </w:rPr>
        <w:t xml:space="preserve">- для Сибирского федерального округа - в течение 20 рабочих дней со дня вступления в силу государственного контракта; </w:t>
      </w:r>
    </w:p>
    <w:p w:rsidR="003F4D8D" w:rsidRPr="009E5C74" w:rsidRDefault="003F4D8D" w:rsidP="003F4D8D">
      <w:pPr>
        <w:keepNext/>
        <w:widowControl w:val="0"/>
        <w:ind w:right="-117" w:firstLine="709"/>
        <w:contextualSpacing/>
        <w:jc w:val="both"/>
        <w:rPr>
          <w:rFonts w:eastAsia="Calibri"/>
        </w:rPr>
      </w:pPr>
      <w:r w:rsidRPr="009E5C74">
        <w:rPr>
          <w:rFonts w:eastAsia="Calibri"/>
        </w:rPr>
        <w:t>2) 30% от общего объема товара:</w:t>
      </w:r>
    </w:p>
    <w:p w:rsidR="003F4D8D" w:rsidRPr="009E5C74" w:rsidRDefault="003F4D8D" w:rsidP="003F4D8D">
      <w:pPr>
        <w:keepNext/>
        <w:widowControl w:val="0"/>
        <w:ind w:right="-117" w:firstLine="709"/>
        <w:contextualSpacing/>
        <w:jc w:val="both"/>
        <w:rPr>
          <w:rFonts w:eastAsia="Calibri"/>
        </w:rPr>
      </w:pPr>
      <w:r w:rsidRPr="009E5C74">
        <w:rPr>
          <w:rFonts w:eastAsia="Calibri"/>
        </w:rPr>
        <w:t xml:space="preserve">- для Сибирского федерального округа   - до 01.05.2024.  </w:t>
      </w:r>
    </w:p>
    <w:p w:rsidR="003F4D8D" w:rsidRPr="009E5C74" w:rsidRDefault="003F4D8D" w:rsidP="003F4D8D">
      <w:pPr>
        <w:keepNext/>
        <w:widowControl w:val="0"/>
        <w:ind w:right="-117" w:firstLine="709"/>
        <w:contextualSpacing/>
        <w:jc w:val="both"/>
        <w:rPr>
          <w:rFonts w:eastAsia="Calibri"/>
        </w:rPr>
      </w:pPr>
      <w:r w:rsidRPr="009E5C74">
        <w:rPr>
          <w:rFonts w:eastAsia="Calibri"/>
        </w:rPr>
        <w:t>3) оставшийся объем товара:</w:t>
      </w:r>
    </w:p>
    <w:p w:rsidR="003F4D8D" w:rsidRPr="009E5C74" w:rsidRDefault="003F4D8D" w:rsidP="003F4D8D">
      <w:pPr>
        <w:keepNext/>
        <w:widowControl w:val="0"/>
        <w:ind w:right="-117" w:firstLine="709"/>
        <w:contextualSpacing/>
        <w:jc w:val="both"/>
        <w:rPr>
          <w:rFonts w:eastAsia="Calibri"/>
        </w:rPr>
      </w:pPr>
      <w:r w:rsidRPr="009E5C74">
        <w:rPr>
          <w:rFonts w:eastAsia="Calibri"/>
        </w:rPr>
        <w:t>- для Сибирского федерального округа - до 01.07.2024.</w:t>
      </w:r>
    </w:p>
    <w:p w:rsidR="0053006E" w:rsidRPr="009E5C74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74">
        <w:rPr>
          <w:rFonts w:ascii="Times New Roman" w:hAnsi="Times New Roman" w:cs="Times New Roman"/>
          <w:sz w:val="24"/>
          <w:szCs w:val="24"/>
        </w:rPr>
        <w:t xml:space="preserve">Срок поставки товара: </w:t>
      </w:r>
      <w:proofErr w:type="gramStart"/>
      <w:r w:rsidRPr="009E5C7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E5C74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01.08.2024 должно быть поставлено 100% общего объема товаров.</w:t>
      </w:r>
    </w:p>
    <w:p w:rsidR="0053006E" w:rsidRPr="009E5C74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74">
        <w:rPr>
          <w:rFonts w:ascii="Times New Roman" w:hAnsi="Times New Roman" w:cs="Times New Roman"/>
          <w:sz w:val="24"/>
          <w:szCs w:val="24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53006E" w:rsidRPr="009E5C74" w:rsidRDefault="0053006E" w:rsidP="00EC1CC9">
      <w:pPr>
        <w:keepNext/>
        <w:tabs>
          <w:tab w:val="left" w:pos="284"/>
        </w:tabs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9E5C74">
        <w:rPr>
          <w:rFonts w:eastAsiaTheme="minorHAnsi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center"/>
        <w:rPr>
          <w:b/>
        </w:rPr>
      </w:pPr>
      <w:r w:rsidRPr="009E5C74">
        <w:rPr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53006E" w:rsidRPr="009E5C74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6E" w:rsidRPr="009E5C74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74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53006E" w:rsidRPr="009E5C74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E5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5C74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53006E" w:rsidRPr="009E5C74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E5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5C74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53006E" w:rsidRPr="009E5C74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E5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5C74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53006E" w:rsidRPr="009E5C74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E5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5C74">
        <w:rPr>
          <w:rFonts w:ascii="Times New Roman" w:hAnsi="Times New Roman" w:cs="Times New Roman"/>
          <w:sz w:val="24"/>
          <w:szCs w:val="24"/>
        </w:rPr>
        <w:t xml:space="preserve"> 58237-2022 Национальный стандарт Российской Федерации. Средства ухода за </w:t>
      </w:r>
      <w:proofErr w:type="gramStart"/>
      <w:r w:rsidRPr="009E5C74">
        <w:rPr>
          <w:rFonts w:ascii="Times New Roman" w:hAnsi="Times New Roman" w:cs="Times New Roman"/>
          <w:sz w:val="24"/>
          <w:szCs w:val="24"/>
        </w:rPr>
        <w:t>кишечными</w:t>
      </w:r>
      <w:proofErr w:type="gramEnd"/>
      <w:r w:rsidRPr="009E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C74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9E5C74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9E5C74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9E5C74">
        <w:rPr>
          <w:rFonts w:ascii="Times New Roman" w:hAnsi="Times New Roman" w:cs="Times New Roman"/>
          <w:sz w:val="24"/>
          <w:szCs w:val="24"/>
        </w:rPr>
        <w:t xml:space="preserve">. Характеристики и основные требования. Методы испытаний; </w:t>
      </w:r>
    </w:p>
    <w:p w:rsidR="0053006E" w:rsidRPr="009E5C74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74"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53006E" w:rsidRPr="009E5C74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74">
        <w:rPr>
          <w:rFonts w:ascii="Times New Roman" w:hAnsi="Times New Roman" w:cs="Times New Roman"/>
          <w:sz w:val="24"/>
          <w:szCs w:val="24"/>
        </w:rPr>
        <w:lastRenderedPageBreak/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9E5C74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9E5C74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9E5C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E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C74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9E5C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006E" w:rsidRPr="009E5C74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74"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9E5C74"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proofErr w:type="gramStart"/>
      <w:r w:rsidRPr="009E5C74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>- безопасность для кожных покровов;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>- эстетичность;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>- комфортность;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>- простота пользования.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 xml:space="preserve">Вся информация на упаковке должна быть представлена на русском языке. 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>Информация в обязательном порядке должна содержать: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>- наименование товара,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proofErr w:type="gramStart"/>
      <w:r w:rsidRPr="009E5C74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>- сведения об основных потребительских свойствах товара,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>- правила и условия эффективного и безопасного использования товара (инструкция по применению),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>- не допускается применение товара, если нарушена упаковка,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>Хранение должно осуществляться в соответствии с требованиями, предъявляемыми к данной категории товара.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lastRenderedPageBreak/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53006E" w:rsidRPr="009E5C74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6E" w:rsidRPr="009E5C74" w:rsidRDefault="0053006E" w:rsidP="00EC1CC9">
      <w:pPr>
        <w:pStyle w:val="aa"/>
        <w:keepNext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  <w:r w:rsidRPr="009E5C74">
        <w:rPr>
          <w:b/>
        </w:rPr>
        <w:t>Требования к сроку и (или) объёму предоставления гарантий качества Товара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 xml:space="preserve">Срок годности товара не менее 6 месяцев </w:t>
      </w:r>
      <w:proofErr w:type="gramStart"/>
      <w:r w:rsidRPr="009E5C74">
        <w:t>с даты передачи</w:t>
      </w:r>
      <w:proofErr w:type="gramEnd"/>
      <w:r w:rsidRPr="009E5C74">
        <w:t xml:space="preserve"> товара Получателю.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3006E" w:rsidRPr="009E5C74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53006E" w:rsidRPr="002B2B90" w:rsidRDefault="0053006E" w:rsidP="00EC1CC9">
      <w:pPr>
        <w:keepNext/>
        <w:suppressAutoHyphens w:val="0"/>
        <w:ind w:right="-117" w:firstLine="709"/>
        <w:contextualSpacing/>
        <w:jc w:val="both"/>
      </w:pPr>
      <w:r w:rsidRPr="009E5C74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32D21" w:rsidRPr="00003398" w:rsidRDefault="00532D21" w:rsidP="00EC1CC9">
      <w:pPr>
        <w:keepNext/>
        <w:tabs>
          <w:tab w:val="left" w:pos="284"/>
        </w:tabs>
        <w:suppressAutoHyphens w:val="0"/>
        <w:ind w:firstLine="851"/>
        <w:contextualSpacing/>
        <w:jc w:val="both"/>
        <w:rPr>
          <w:rFonts w:eastAsiaTheme="minorHAnsi"/>
          <w:lang w:eastAsia="en-US"/>
        </w:rPr>
      </w:pPr>
    </w:p>
    <w:sectPr w:rsidR="00532D21" w:rsidRPr="00003398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DD"/>
    <w:rsid w:val="0000103C"/>
    <w:rsid w:val="0000104F"/>
    <w:rsid w:val="00002980"/>
    <w:rsid w:val="00003398"/>
    <w:rsid w:val="00003941"/>
    <w:rsid w:val="000122D3"/>
    <w:rsid w:val="0002014D"/>
    <w:rsid w:val="00023B49"/>
    <w:rsid w:val="00024E3B"/>
    <w:rsid w:val="00025A61"/>
    <w:rsid w:val="000446AE"/>
    <w:rsid w:val="00044C1E"/>
    <w:rsid w:val="00045607"/>
    <w:rsid w:val="00045EFD"/>
    <w:rsid w:val="00060D0F"/>
    <w:rsid w:val="00065348"/>
    <w:rsid w:val="00065385"/>
    <w:rsid w:val="0007458D"/>
    <w:rsid w:val="000C17DD"/>
    <w:rsid w:val="000C5F03"/>
    <w:rsid w:val="000C66FF"/>
    <w:rsid w:val="000E2CA6"/>
    <w:rsid w:val="000E7540"/>
    <w:rsid w:val="000F1C97"/>
    <w:rsid w:val="000F2A28"/>
    <w:rsid w:val="000F614E"/>
    <w:rsid w:val="001028CD"/>
    <w:rsid w:val="00106864"/>
    <w:rsid w:val="001110E2"/>
    <w:rsid w:val="001133E1"/>
    <w:rsid w:val="001163A4"/>
    <w:rsid w:val="0012482F"/>
    <w:rsid w:val="001413C4"/>
    <w:rsid w:val="00170795"/>
    <w:rsid w:val="00170C89"/>
    <w:rsid w:val="00171249"/>
    <w:rsid w:val="001716C4"/>
    <w:rsid w:val="00175E5D"/>
    <w:rsid w:val="00176C7B"/>
    <w:rsid w:val="0017769E"/>
    <w:rsid w:val="00182F6B"/>
    <w:rsid w:val="0019166B"/>
    <w:rsid w:val="001C416F"/>
    <w:rsid w:val="001C6DCA"/>
    <w:rsid w:val="001E0C0F"/>
    <w:rsid w:val="001E77D2"/>
    <w:rsid w:val="001F4505"/>
    <w:rsid w:val="001F7DA9"/>
    <w:rsid w:val="00203A6C"/>
    <w:rsid w:val="00205F8F"/>
    <w:rsid w:val="00212CDE"/>
    <w:rsid w:val="00214066"/>
    <w:rsid w:val="002170A6"/>
    <w:rsid w:val="00217E3C"/>
    <w:rsid w:val="0023507A"/>
    <w:rsid w:val="00240824"/>
    <w:rsid w:val="002513A8"/>
    <w:rsid w:val="002519A5"/>
    <w:rsid w:val="002619A2"/>
    <w:rsid w:val="002737D6"/>
    <w:rsid w:val="00283DDD"/>
    <w:rsid w:val="00285D8E"/>
    <w:rsid w:val="00297053"/>
    <w:rsid w:val="00297468"/>
    <w:rsid w:val="002A2E62"/>
    <w:rsid w:val="002A68E3"/>
    <w:rsid w:val="002B5B69"/>
    <w:rsid w:val="002B72CD"/>
    <w:rsid w:val="002C437E"/>
    <w:rsid w:val="002C4CD8"/>
    <w:rsid w:val="002D67C2"/>
    <w:rsid w:val="002E15F3"/>
    <w:rsid w:val="002E4BA0"/>
    <w:rsid w:val="002E4F87"/>
    <w:rsid w:val="002F0306"/>
    <w:rsid w:val="002F2C1A"/>
    <w:rsid w:val="002F2CA9"/>
    <w:rsid w:val="003016FC"/>
    <w:rsid w:val="003033C5"/>
    <w:rsid w:val="00310649"/>
    <w:rsid w:val="00311FED"/>
    <w:rsid w:val="00315D6B"/>
    <w:rsid w:val="00315F0F"/>
    <w:rsid w:val="00322F0B"/>
    <w:rsid w:val="00323E28"/>
    <w:rsid w:val="0034467D"/>
    <w:rsid w:val="003471BC"/>
    <w:rsid w:val="0035033A"/>
    <w:rsid w:val="00351E64"/>
    <w:rsid w:val="0036487D"/>
    <w:rsid w:val="00371C93"/>
    <w:rsid w:val="003720A3"/>
    <w:rsid w:val="00373383"/>
    <w:rsid w:val="0038138E"/>
    <w:rsid w:val="00385D4F"/>
    <w:rsid w:val="00390596"/>
    <w:rsid w:val="00397920"/>
    <w:rsid w:val="00397A7C"/>
    <w:rsid w:val="003A3812"/>
    <w:rsid w:val="003B47FA"/>
    <w:rsid w:val="003C0009"/>
    <w:rsid w:val="003C316E"/>
    <w:rsid w:val="003C33B6"/>
    <w:rsid w:val="003C4555"/>
    <w:rsid w:val="003C5323"/>
    <w:rsid w:val="003D5EED"/>
    <w:rsid w:val="003D604D"/>
    <w:rsid w:val="003D7B05"/>
    <w:rsid w:val="003E05E4"/>
    <w:rsid w:val="003E54FA"/>
    <w:rsid w:val="003E6044"/>
    <w:rsid w:val="003F058C"/>
    <w:rsid w:val="003F0AC7"/>
    <w:rsid w:val="003F4D8D"/>
    <w:rsid w:val="00402B16"/>
    <w:rsid w:val="00403DD4"/>
    <w:rsid w:val="004125B1"/>
    <w:rsid w:val="004131E6"/>
    <w:rsid w:val="00417DA4"/>
    <w:rsid w:val="00434A5F"/>
    <w:rsid w:val="004626AB"/>
    <w:rsid w:val="00466C0E"/>
    <w:rsid w:val="004718E5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456B"/>
    <w:rsid w:val="004C6C7F"/>
    <w:rsid w:val="004E04AE"/>
    <w:rsid w:val="004E2AB1"/>
    <w:rsid w:val="004E5D5D"/>
    <w:rsid w:val="0050514D"/>
    <w:rsid w:val="005056A5"/>
    <w:rsid w:val="00510CA9"/>
    <w:rsid w:val="00514D7E"/>
    <w:rsid w:val="005206E2"/>
    <w:rsid w:val="00520E1E"/>
    <w:rsid w:val="0053006E"/>
    <w:rsid w:val="00532D21"/>
    <w:rsid w:val="0053499D"/>
    <w:rsid w:val="005367FB"/>
    <w:rsid w:val="005451A2"/>
    <w:rsid w:val="00547F17"/>
    <w:rsid w:val="00552380"/>
    <w:rsid w:val="00553D13"/>
    <w:rsid w:val="00560B5A"/>
    <w:rsid w:val="00570818"/>
    <w:rsid w:val="005731DC"/>
    <w:rsid w:val="00573D18"/>
    <w:rsid w:val="00580B20"/>
    <w:rsid w:val="005A14AE"/>
    <w:rsid w:val="005A2112"/>
    <w:rsid w:val="005B4BDB"/>
    <w:rsid w:val="005B685A"/>
    <w:rsid w:val="005B6C70"/>
    <w:rsid w:val="005C1B1D"/>
    <w:rsid w:val="005C3A21"/>
    <w:rsid w:val="005C5522"/>
    <w:rsid w:val="005D23F8"/>
    <w:rsid w:val="005D3FDC"/>
    <w:rsid w:val="005E1FED"/>
    <w:rsid w:val="005F413C"/>
    <w:rsid w:val="005F5D11"/>
    <w:rsid w:val="0060215B"/>
    <w:rsid w:val="006023E1"/>
    <w:rsid w:val="00611534"/>
    <w:rsid w:val="00615300"/>
    <w:rsid w:val="00615331"/>
    <w:rsid w:val="006233D4"/>
    <w:rsid w:val="0063039E"/>
    <w:rsid w:val="00630A4A"/>
    <w:rsid w:val="006318CB"/>
    <w:rsid w:val="00631D4E"/>
    <w:rsid w:val="00632A3D"/>
    <w:rsid w:val="00644B30"/>
    <w:rsid w:val="00651EA0"/>
    <w:rsid w:val="00656334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937B6"/>
    <w:rsid w:val="006A7175"/>
    <w:rsid w:val="006B265F"/>
    <w:rsid w:val="006B4091"/>
    <w:rsid w:val="006C4D69"/>
    <w:rsid w:val="006C7FE2"/>
    <w:rsid w:val="006D09A4"/>
    <w:rsid w:val="006D3FDE"/>
    <w:rsid w:val="006D6E13"/>
    <w:rsid w:val="006F55A5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129E"/>
    <w:rsid w:val="00742484"/>
    <w:rsid w:val="00751796"/>
    <w:rsid w:val="00753756"/>
    <w:rsid w:val="00754715"/>
    <w:rsid w:val="007664D3"/>
    <w:rsid w:val="00777D0F"/>
    <w:rsid w:val="00782966"/>
    <w:rsid w:val="00785DAF"/>
    <w:rsid w:val="00791511"/>
    <w:rsid w:val="007A13B2"/>
    <w:rsid w:val="007A1D95"/>
    <w:rsid w:val="007A73D1"/>
    <w:rsid w:val="007B18A6"/>
    <w:rsid w:val="007B7AA9"/>
    <w:rsid w:val="007C3056"/>
    <w:rsid w:val="007C4088"/>
    <w:rsid w:val="007D19D5"/>
    <w:rsid w:val="00803632"/>
    <w:rsid w:val="00812991"/>
    <w:rsid w:val="00814F09"/>
    <w:rsid w:val="00817CED"/>
    <w:rsid w:val="00820D75"/>
    <w:rsid w:val="008304B0"/>
    <w:rsid w:val="00831359"/>
    <w:rsid w:val="00834E0F"/>
    <w:rsid w:val="00844319"/>
    <w:rsid w:val="0086101C"/>
    <w:rsid w:val="00863F07"/>
    <w:rsid w:val="00871617"/>
    <w:rsid w:val="00877C74"/>
    <w:rsid w:val="00881FCB"/>
    <w:rsid w:val="00887D38"/>
    <w:rsid w:val="00887D6C"/>
    <w:rsid w:val="008972EA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360A8"/>
    <w:rsid w:val="009404EF"/>
    <w:rsid w:val="0095780D"/>
    <w:rsid w:val="00971A3D"/>
    <w:rsid w:val="0097360B"/>
    <w:rsid w:val="0097384C"/>
    <w:rsid w:val="00977BB2"/>
    <w:rsid w:val="00995C99"/>
    <w:rsid w:val="009979F1"/>
    <w:rsid w:val="009A4A48"/>
    <w:rsid w:val="009A6320"/>
    <w:rsid w:val="009B13CC"/>
    <w:rsid w:val="009B1F14"/>
    <w:rsid w:val="009B4AFB"/>
    <w:rsid w:val="009C6219"/>
    <w:rsid w:val="009C66F2"/>
    <w:rsid w:val="009D597F"/>
    <w:rsid w:val="009E39E3"/>
    <w:rsid w:val="009E5C74"/>
    <w:rsid w:val="009E7067"/>
    <w:rsid w:val="009F0D08"/>
    <w:rsid w:val="009F34A4"/>
    <w:rsid w:val="00A0087A"/>
    <w:rsid w:val="00A00B85"/>
    <w:rsid w:val="00A03C2F"/>
    <w:rsid w:val="00A107C2"/>
    <w:rsid w:val="00A145CF"/>
    <w:rsid w:val="00A16C4A"/>
    <w:rsid w:val="00A2111B"/>
    <w:rsid w:val="00A21296"/>
    <w:rsid w:val="00A42146"/>
    <w:rsid w:val="00A4648C"/>
    <w:rsid w:val="00A504A8"/>
    <w:rsid w:val="00A5296C"/>
    <w:rsid w:val="00A55BF6"/>
    <w:rsid w:val="00A6241B"/>
    <w:rsid w:val="00A63069"/>
    <w:rsid w:val="00A636FE"/>
    <w:rsid w:val="00A71CD9"/>
    <w:rsid w:val="00A814CD"/>
    <w:rsid w:val="00A871CD"/>
    <w:rsid w:val="00A90E6A"/>
    <w:rsid w:val="00A94AA1"/>
    <w:rsid w:val="00AA0235"/>
    <w:rsid w:val="00AA2B12"/>
    <w:rsid w:val="00AA3DEF"/>
    <w:rsid w:val="00AA4E44"/>
    <w:rsid w:val="00AA524F"/>
    <w:rsid w:val="00AA6937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2004C"/>
    <w:rsid w:val="00B2703B"/>
    <w:rsid w:val="00B308F6"/>
    <w:rsid w:val="00B32AB4"/>
    <w:rsid w:val="00B4730F"/>
    <w:rsid w:val="00B50888"/>
    <w:rsid w:val="00B638AF"/>
    <w:rsid w:val="00B64AAA"/>
    <w:rsid w:val="00B941BE"/>
    <w:rsid w:val="00B9780D"/>
    <w:rsid w:val="00BC0757"/>
    <w:rsid w:val="00BC23B0"/>
    <w:rsid w:val="00BC5A67"/>
    <w:rsid w:val="00BC5E4F"/>
    <w:rsid w:val="00BD2B4C"/>
    <w:rsid w:val="00BD5E68"/>
    <w:rsid w:val="00BD758F"/>
    <w:rsid w:val="00BE138B"/>
    <w:rsid w:val="00BF01C4"/>
    <w:rsid w:val="00BF6EA3"/>
    <w:rsid w:val="00BF6FB1"/>
    <w:rsid w:val="00C01002"/>
    <w:rsid w:val="00C20BA5"/>
    <w:rsid w:val="00C21B69"/>
    <w:rsid w:val="00C30C5D"/>
    <w:rsid w:val="00C32EF8"/>
    <w:rsid w:val="00C51C38"/>
    <w:rsid w:val="00C522D8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5F23"/>
    <w:rsid w:val="00CE6B0B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543E6"/>
    <w:rsid w:val="00D72E2C"/>
    <w:rsid w:val="00D83A7C"/>
    <w:rsid w:val="00D8466A"/>
    <w:rsid w:val="00D87BCF"/>
    <w:rsid w:val="00D9169E"/>
    <w:rsid w:val="00D91A27"/>
    <w:rsid w:val="00D9524D"/>
    <w:rsid w:val="00D9730F"/>
    <w:rsid w:val="00DA1BA1"/>
    <w:rsid w:val="00DA36BD"/>
    <w:rsid w:val="00DA5FE2"/>
    <w:rsid w:val="00DA601B"/>
    <w:rsid w:val="00DA6071"/>
    <w:rsid w:val="00DB3A7B"/>
    <w:rsid w:val="00DC001B"/>
    <w:rsid w:val="00DC3DE0"/>
    <w:rsid w:val="00DD0605"/>
    <w:rsid w:val="00DD210D"/>
    <w:rsid w:val="00DD4BED"/>
    <w:rsid w:val="00DE1D5A"/>
    <w:rsid w:val="00DF380F"/>
    <w:rsid w:val="00DF5FDC"/>
    <w:rsid w:val="00DF65FF"/>
    <w:rsid w:val="00E00DF0"/>
    <w:rsid w:val="00E06464"/>
    <w:rsid w:val="00E10027"/>
    <w:rsid w:val="00E15979"/>
    <w:rsid w:val="00E15E2F"/>
    <w:rsid w:val="00E23C89"/>
    <w:rsid w:val="00E31BDD"/>
    <w:rsid w:val="00E3350D"/>
    <w:rsid w:val="00E35DC4"/>
    <w:rsid w:val="00E41EBB"/>
    <w:rsid w:val="00E44455"/>
    <w:rsid w:val="00E500C4"/>
    <w:rsid w:val="00E50795"/>
    <w:rsid w:val="00E515A0"/>
    <w:rsid w:val="00E51839"/>
    <w:rsid w:val="00E55B1D"/>
    <w:rsid w:val="00E55B32"/>
    <w:rsid w:val="00E55F29"/>
    <w:rsid w:val="00E757FE"/>
    <w:rsid w:val="00E904AF"/>
    <w:rsid w:val="00E91D84"/>
    <w:rsid w:val="00E932EE"/>
    <w:rsid w:val="00EA1E4F"/>
    <w:rsid w:val="00EA39AE"/>
    <w:rsid w:val="00EA5C7B"/>
    <w:rsid w:val="00EA60D6"/>
    <w:rsid w:val="00EA640C"/>
    <w:rsid w:val="00EC1CC9"/>
    <w:rsid w:val="00EC28B5"/>
    <w:rsid w:val="00ED448E"/>
    <w:rsid w:val="00EE6095"/>
    <w:rsid w:val="00EF1CE0"/>
    <w:rsid w:val="00EF47DC"/>
    <w:rsid w:val="00EF512C"/>
    <w:rsid w:val="00F02701"/>
    <w:rsid w:val="00F02E32"/>
    <w:rsid w:val="00F07CE6"/>
    <w:rsid w:val="00F10B6E"/>
    <w:rsid w:val="00F13346"/>
    <w:rsid w:val="00F16D38"/>
    <w:rsid w:val="00F27CD9"/>
    <w:rsid w:val="00F34ADF"/>
    <w:rsid w:val="00F377CC"/>
    <w:rsid w:val="00F41895"/>
    <w:rsid w:val="00F4338F"/>
    <w:rsid w:val="00F43569"/>
    <w:rsid w:val="00F50E72"/>
    <w:rsid w:val="00F5320C"/>
    <w:rsid w:val="00F536AE"/>
    <w:rsid w:val="00F634CE"/>
    <w:rsid w:val="00F64FAE"/>
    <w:rsid w:val="00F650A2"/>
    <w:rsid w:val="00F714A6"/>
    <w:rsid w:val="00F71C63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14"/>
    <w:rsid w:val="00FC1583"/>
    <w:rsid w:val="00FC6A8D"/>
    <w:rsid w:val="00FC75A1"/>
    <w:rsid w:val="00FD3D1C"/>
    <w:rsid w:val="00FE72B3"/>
    <w:rsid w:val="00FF3636"/>
    <w:rsid w:val="00FF4FB3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5300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ktru/ktruCard/commonInfo.html?itemId=54634" TargetMode="External"/><Relationship Id="rId13" Type="http://schemas.openxmlformats.org/officeDocument/2006/relationships/hyperlink" Target="https://comfer.ru/catalog/kalopriemniki/bag_type-undra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epz/ktru/ktruCard/commonInfo.html?itemId=54634" TargetMode="External"/><Relationship Id="rId12" Type="http://schemas.openxmlformats.org/officeDocument/2006/relationships/hyperlink" Target="https://zakupki.gov.ru/epz/ktru/ktruCard/commonInfo.html?itemId=546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fer.ru/catalog/kalopriemniki/bag_type-undrai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mfer.ru/catalog/kalopriemniki/bag_type-undrain/" TargetMode="External"/><Relationship Id="rId10" Type="http://schemas.openxmlformats.org/officeDocument/2006/relationships/hyperlink" Target="https://zakupki.gov.ru/epz/ktru/ktruCard/commonInfo.html?itemId=546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epz/ktru/ktruCard/commonInfo.html?itemId=54634" TargetMode="External"/><Relationship Id="rId14" Type="http://schemas.openxmlformats.org/officeDocument/2006/relationships/hyperlink" Target="https://zakupki.gov.ru/epz/ktru/ktruCard/commonInfo.html?itemId=54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8258-4167-4C77-948E-6B872743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Сулейманова Аделя Ильгизовна</cp:lastModifiedBy>
  <cp:revision>125</cp:revision>
  <cp:lastPrinted>2024-01-29T10:38:00Z</cp:lastPrinted>
  <dcterms:created xsi:type="dcterms:W3CDTF">2023-08-24T13:52:00Z</dcterms:created>
  <dcterms:modified xsi:type="dcterms:W3CDTF">2024-02-02T07:06:00Z</dcterms:modified>
</cp:coreProperties>
</file>