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CB" w:rsidRPr="00B361B4" w:rsidRDefault="004D07CB" w:rsidP="004D07CB">
      <w:pPr>
        <w:tabs>
          <w:tab w:val="left" w:pos="2595"/>
        </w:tabs>
        <w:autoSpaceDE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Техническое задание</w:t>
      </w:r>
    </w:p>
    <w:p w:rsidR="004D07CB" w:rsidRPr="003D57E7" w:rsidRDefault="004D07CB" w:rsidP="004D07CB">
      <w:pPr>
        <w:keepLines/>
        <w:widowControl w:val="0"/>
        <w:suppressLineNumbers/>
        <w:autoSpaceDE w:val="0"/>
        <w:jc w:val="center"/>
        <w:rPr>
          <w:b/>
        </w:rPr>
      </w:pPr>
      <w:r w:rsidRPr="008E75E3">
        <w:rPr>
          <w:b/>
        </w:rPr>
        <w:t xml:space="preserve">на поставку инвалидам </w:t>
      </w:r>
      <w:r w:rsidRPr="004864EB">
        <w:rPr>
          <w:b/>
        </w:rPr>
        <w:t>специальных средств при нарушениях функций выделения в 202</w:t>
      </w:r>
      <w:r>
        <w:rPr>
          <w:b/>
        </w:rPr>
        <w:t xml:space="preserve">3 </w:t>
      </w:r>
      <w:r w:rsidRPr="004864EB">
        <w:rPr>
          <w:b/>
        </w:rPr>
        <w:t>году</w:t>
      </w:r>
    </w:p>
    <w:p w:rsidR="004D07CB" w:rsidRPr="008A4D65" w:rsidRDefault="004D07CB" w:rsidP="004D07CB">
      <w:pPr>
        <w:jc w:val="both"/>
        <w:rPr>
          <w:bCs/>
        </w:rPr>
      </w:pPr>
    </w:p>
    <w:p w:rsidR="004D07CB" w:rsidRPr="005B1D85" w:rsidRDefault="004D07CB" w:rsidP="004D07CB">
      <w:pPr>
        <w:suppressAutoHyphens/>
        <w:ind w:firstLine="709"/>
        <w:jc w:val="both"/>
        <w:rPr>
          <w:b/>
        </w:rPr>
      </w:pPr>
      <w:r w:rsidRPr="005B1D85">
        <w:rPr>
          <w:b/>
        </w:rPr>
        <w:t>Предмет Контракта</w:t>
      </w:r>
    </w:p>
    <w:p w:rsidR="004D07CB" w:rsidRPr="005B1D85" w:rsidRDefault="004D07CB" w:rsidP="004D07CB">
      <w:pPr>
        <w:tabs>
          <w:tab w:val="left" w:pos="708"/>
        </w:tabs>
        <w:ind w:firstLine="709"/>
        <w:jc w:val="both"/>
      </w:pPr>
      <w:r w:rsidRPr="005B1D85">
        <w:t>Поставка инвалидам специальных средств при нарушениях функций выделения в 20</w:t>
      </w:r>
      <w:r>
        <w:t>23</w:t>
      </w:r>
      <w:r w:rsidRPr="005B1D85">
        <w:t xml:space="preserve"> году.</w:t>
      </w:r>
    </w:p>
    <w:p w:rsidR="004D07CB" w:rsidRPr="005B1D85" w:rsidRDefault="004D07CB" w:rsidP="004D07CB">
      <w:pPr>
        <w:pStyle w:val="a3"/>
        <w:keepNext/>
        <w:tabs>
          <w:tab w:val="left" w:pos="708"/>
        </w:tabs>
        <w:suppressAutoHyphens/>
        <w:ind w:left="0" w:firstLine="709"/>
        <w:contextualSpacing w:val="0"/>
        <w:rPr>
          <w:b/>
          <w:sz w:val="24"/>
          <w:szCs w:val="24"/>
        </w:rPr>
      </w:pPr>
      <w:r w:rsidRPr="005B1D85">
        <w:rPr>
          <w:b/>
          <w:bCs/>
          <w:sz w:val="24"/>
          <w:szCs w:val="24"/>
        </w:rPr>
        <w:t>Требования к качеству товара</w:t>
      </w:r>
    </w:p>
    <w:p w:rsidR="004D07CB" w:rsidRPr="005B1D85" w:rsidRDefault="004D07CB" w:rsidP="004D07CB">
      <w:pPr>
        <w:tabs>
          <w:tab w:val="left" w:pos="708"/>
        </w:tabs>
        <w:ind w:firstLine="709"/>
        <w:jc w:val="both"/>
      </w:pPr>
      <w:r w:rsidRPr="005B1D85">
        <w:t>Специальные средства при нарушениях функций выделения должны соответствовать требованиям ГОСТ Р 52770-2016 «Изделия медицинские. Требования безопасности. Методы санитарно-химических и токсикологических испытаний».</w:t>
      </w:r>
    </w:p>
    <w:p w:rsidR="004D07CB" w:rsidRPr="005B1D85" w:rsidRDefault="004D07CB" w:rsidP="004D07CB">
      <w:pPr>
        <w:tabs>
          <w:tab w:val="left" w:pos="708"/>
        </w:tabs>
        <w:ind w:firstLine="709"/>
        <w:jc w:val="both"/>
      </w:pPr>
      <w:r w:rsidRPr="005B1D85"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4D07CB" w:rsidRPr="005B1D85" w:rsidRDefault="004D07CB" w:rsidP="004D07CB">
      <w:pPr>
        <w:tabs>
          <w:tab w:val="left" w:pos="5835"/>
        </w:tabs>
        <w:suppressAutoHyphens/>
        <w:ind w:firstLine="709"/>
        <w:rPr>
          <w:b/>
        </w:rPr>
      </w:pPr>
      <w:r w:rsidRPr="005B1D85">
        <w:rPr>
          <w:b/>
        </w:rPr>
        <w:t>Требования к безопасности товара</w:t>
      </w:r>
      <w:r>
        <w:rPr>
          <w:b/>
        </w:rPr>
        <w:tab/>
      </w:r>
    </w:p>
    <w:p w:rsidR="004D07CB" w:rsidRPr="005B1D85" w:rsidRDefault="004D07CB" w:rsidP="004D07CB">
      <w:pPr>
        <w:tabs>
          <w:tab w:val="left" w:pos="708"/>
        </w:tabs>
        <w:ind w:firstLine="709"/>
        <w:jc w:val="both"/>
      </w:pPr>
      <w:r w:rsidRPr="005B1D85">
        <w:t xml:space="preserve">Специальные средства при нарушениях функций выделения должны соответствовать требованиям стандарта ГОСТ </w:t>
      </w:r>
      <w:r w:rsidRPr="005B1D85">
        <w:rPr>
          <w:lang w:val="en-US"/>
        </w:rPr>
        <w:t>ISO</w:t>
      </w:r>
      <w:r>
        <w:t xml:space="preserve"> 10993-1-202</w:t>
      </w:r>
      <w:r w:rsidRPr="005B1D85">
        <w:t>1 «Изделия медицинские. Оценка биологического действия медицинских изделий. Часть 1. Оценка и исследования».</w:t>
      </w:r>
    </w:p>
    <w:p w:rsidR="004D07CB" w:rsidRPr="005B1D85" w:rsidRDefault="004D07CB" w:rsidP="004D07CB">
      <w:pPr>
        <w:keepNext/>
        <w:ind w:firstLine="709"/>
        <w:jc w:val="both"/>
        <w:rPr>
          <w:b/>
        </w:rPr>
      </w:pPr>
      <w:r w:rsidRPr="005B1D85"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4D07CB" w:rsidRPr="005B1D85" w:rsidRDefault="004D07CB" w:rsidP="004D07CB">
      <w:pPr>
        <w:suppressAutoHyphens/>
        <w:ind w:firstLine="709"/>
        <w:rPr>
          <w:b/>
        </w:rPr>
      </w:pPr>
      <w:r w:rsidRPr="005B1D85">
        <w:rPr>
          <w:b/>
        </w:rPr>
        <w:t>Требования к функциональным характеристикам товара</w:t>
      </w:r>
    </w:p>
    <w:p w:rsidR="004D07CB" w:rsidRPr="005B1D85" w:rsidRDefault="004D07CB" w:rsidP="004D07CB">
      <w:pPr>
        <w:ind w:firstLine="709"/>
        <w:jc w:val="both"/>
      </w:pPr>
      <w:r w:rsidRPr="005B1D85"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4D07CB" w:rsidRPr="005B1D85" w:rsidRDefault="004D07CB" w:rsidP="004D07CB">
      <w:pPr>
        <w:ind w:firstLine="709"/>
        <w:jc w:val="both"/>
        <w:rPr>
          <w:b/>
        </w:rPr>
      </w:pPr>
      <w:r w:rsidRPr="005B1D85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D07CB" w:rsidRPr="005B1D85" w:rsidRDefault="004D07CB" w:rsidP="004D07CB">
      <w:pPr>
        <w:suppressAutoHyphens/>
        <w:ind w:firstLine="709"/>
        <w:rPr>
          <w:b/>
        </w:rPr>
      </w:pPr>
      <w:r w:rsidRPr="005B1D85">
        <w:rPr>
          <w:b/>
        </w:rPr>
        <w:t xml:space="preserve">Требования к размерам, упаковке и отгрузке товара </w:t>
      </w:r>
    </w:p>
    <w:p w:rsidR="004D07CB" w:rsidRPr="005B1D85" w:rsidRDefault="004D07CB" w:rsidP="004D07CB">
      <w:pPr>
        <w:autoSpaceDE w:val="0"/>
        <w:ind w:firstLine="709"/>
        <w:jc w:val="both"/>
      </w:pPr>
      <w:r w:rsidRPr="005B1D85">
        <w:t>Хранение должно осуществляться в соответствии с требованиями, предъявляемыми к данной категории товара.</w:t>
      </w:r>
    </w:p>
    <w:p w:rsidR="004D07CB" w:rsidRPr="005B1D85" w:rsidRDefault="004D07CB" w:rsidP="004D07CB">
      <w:pPr>
        <w:autoSpaceDE w:val="0"/>
        <w:ind w:firstLine="709"/>
        <w:jc w:val="both"/>
      </w:pPr>
      <w:r w:rsidRPr="005B1D85"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07CB" w:rsidRPr="005B1D85" w:rsidRDefault="004D07CB" w:rsidP="004D07CB">
      <w:pPr>
        <w:autoSpaceDE w:val="0"/>
        <w:ind w:firstLine="709"/>
        <w:jc w:val="both"/>
      </w:pPr>
      <w:r w:rsidRPr="005B1D85"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07CB" w:rsidRPr="005B1D85" w:rsidRDefault="004D07CB" w:rsidP="004D07CB">
      <w:pPr>
        <w:keepLines/>
        <w:autoSpaceDE w:val="0"/>
        <w:ind w:firstLine="709"/>
        <w:jc w:val="both"/>
      </w:pPr>
      <w:r w:rsidRPr="005B1D85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D07CB" w:rsidRPr="005B1D85" w:rsidRDefault="004D07CB" w:rsidP="004D07CB">
      <w:pPr>
        <w:keepLines/>
        <w:tabs>
          <w:tab w:val="left" w:pos="708"/>
        </w:tabs>
        <w:ind w:firstLine="709"/>
        <w:jc w:val="both"/>
      </w:pPr>
      <w:r w:rsidRPr="005B1D85">
        <w:t>Маркировка упаковки специальных средств при нарушениях функций выделения должна включать:</w:t>
      </w:r>
    </w:p>
    <w:p w:rsidR="004D07CB" w:rsidRPr="005B1D85" w:rsidRDefault="004D07CB" w:rsidP="004D07C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 xml:space="preserve">условное обозначение группы изделий, товарную марку (при наличии), </w:t>
      </w:r>
    </w:p>
    <w:p w:rsidR="004D07CB" w:rsidRPr="005B1D85" w:rsidRDefault="004D07CB" w:rsidP="004D07C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обозначение номера изделия (при наличии);</w:t>
      </w:r>
    </w:p>
    <w:p w:rsidR="004D07CB" w:rsidRPr="005B1D85" w:rsidRDefault="004D07CB" w:rsidP="004D07C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страну-изготовителя;</w:t>
      </w:r>
    </w:p>
    <w:p w:rsidR="004D07CB" w:rsidRPr="005B1D85" w:rsidRDefault="004D07CB" w:rsidP="004D07C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наименование предприятия-изготовителя, юридический адрес, товарный знак (при наличии);</w:t>
      </w:r>
    </w:p>
    <w:p w:rsidR="004D07CB" w:rsidRPr="005B1D85" w:rsidRDefault="004D07CB" w:rsidP="004D07C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отличительные характеристики изделий в соответствии с их техническим исполнением (при   наличии);</w:t>
      </w:r>
    </w:p>
    <w:p w:rsidR="004D07CB" w:rsidRPr="005B1D85" w:rsidRDefault="004D07CB" w:rsidP="004D07C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номер артикула (при наличии);</w:t>
      </w:r>
    </w:p>
    <w:p w:rsidR="004D07CB" w:rsidRPr="005B1D85" w:rsidRDefault="004D07CB" w:rsidP="004D07C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количество изделий в упаковке;</w:t>
      </w:r>
    </w:p>
    <w:p w:rsidR="004D07CB" w:rsidRPr="005B1D85" w:rsidRDefault="004D07CB" w:rsidP="004D07C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дату (месяц, год) изготовления или гарантийный срок годности (при наличии);</w:t>
      </w:r>
    </w:p>
    <w:p w:rsidR="004D07CB" w:rsidRPr="005B1D85" w:rsidRDefault="004D07CB" w:rsidP="004D07C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правила использования на русском языке;</w:t>
      </w:r>
    </w:p>
    <w:p w:rsidR="004D07CB" w:rsidRPr="005B1D85" w:rsidRDefault="004D07CB" w:rsidP="004D07C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штриховой код изделия (при наличии);</w:t>
      </w:r>
    </w:p>
    <w:p w:rsidR="004D07CB" w:rsidRPr="005B1D85" w:rsidRDefault="004D07CB" w:rsidP="004D07C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lastRenderedPageBreak/>
        <w:t>информацию о сертификации (при наличии).</w:t>
      </w:r>
    </w:p>
    <w:p w:rsidR="004D07CB" w:rsidRPr="005B1D85" w:rsidRDefault="004D07CB" w:rsidP="004D07CB">
      <w:pPr>
        <w:keepLines/>
        <w:autoSpaceDE w:val="0"/>
        <w:ind w:firstLine="709"/>
        <w:jc w:val="both"/>
      </w:pPr>
      <w:r w:rsidRPr="005B1D85"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4D07CB" w:rsidRPr="004D07CB" w:rsidRDefault="004D07CB" w:rsidP="004D07CB">
      <w:pPr>
        <w:pStyle w:val="a3"/>
        <w:autoSpaceDE w:val="0"/>
        <w:ind w:left="0" w:firstLine="709"/>
        <w:rPr>
          <w:sz w:val="24"/>
          <w:szCs w:val="24"/>
        </w:rPr>
      </w:pPr>
      <w:r w:rsidRPr="005B1D85">
        <w:rPr>
          <w:sz w:val="24"/>
          <w:szCs w:val="24"/>
        </w:rPr>
        <w:t xml:space="preserve">Должен быть указан срок годности продукции и условия хранения (остаточный срок годности на момент выдачи </w:t>
      </w:r>
      <w:r w:rsidRPr="004D07CB">
        <w:rPr>
          <w:sz w:val="24"/>
          <w:szCs w:val="24"/>
        </w:rPr>
        <w:t>должен быть не менее августа 2024 года).</w:t>
      </w:r>
    </w:p>
    <w:p w:rsidR="004D07CB" w:rsidRPr="004D07CB" w:rsidRDefault="004D07CB" w:rsidP="004D07CB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4D07CB" w:rsidRPr="004D07CB" w:rsidRDefault="004D07CB" w:rsidP="004D07CB">
      <w:pPr>
        <w:pStyle w:val="a3"/>
        <w:autoSpaceDE w:val="0"/>
        <w:ind w:left="0" w:firstLine="709"/>
        <w:rPr>
          <w:b/>
          <w:sz w:val="24"/>
          <w:szCs w:val="24"/>
        </w:rPr>
      </w:pPr>
      <w:r w:rsidRPr="004D07CB">
        <w:rPr>
          <w:b/>
          <w:sz w:val="24"/>
          <w:szCs w:val="24"/>
        </w:rPr>
        <w:t>Товар является медицинским изделием, подлежащим государственной регистрации,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развития).</w:t>
      </w:r>
    </w:p>
    <w:p w:rsidR="004D07CB" w:rsidRPr="004D07CB" w:rsidRDefault="004D07CB" w:rsidP="004D07CB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4D07CB" w:rsidRPr="004D07CB" w:rsidRDefault="004D07CB" w:rsidP="004D07CB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4D07CB">
        <w:rPr>
          <w:b/>
          <w:sz w:val="22"/>
          <w:szCs w:val="22"/>
        </w:rPr>
        <w:t>Срок поставки Товара:</w:t>
      </w:r>
      <w:r w:rsidRPr="004D07CB">
        <w:rPr>
          <w:sz w:val="22"/>
          <w:szCs w:val="22"/>
        </w:rPr>
        <w:t xml:space="preserve"> с даты  </w:t>
      </w:r>
      <w:r>
        <w:rPr>
          <w:sz w:val="22"/>
          <w:szCs w:val="22"/>
        </w:rPr>
        <w:t xml:space="preserve"> </w:t>
      </w:r>
      <w:r w:rsidRPr="004D07CB">
        <w:rPr>
          <w:sz w:val="22"/>
          <w:szCs w:val="22"/>
        </w:rPr>
        <w:t>получения от Заказчика реестра получателей Товара до 31 августа 2023 года (включительно), 2 этапа поставки</w:t>
      </w:r>
    </w:p>
    <w:p w:rsidR="004D07CB" w:rsidRPr="004D07CB" w:rsidRDefault="004D07CB" w:rsidP="004D07CB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4D07CB">
        <w:rPr>
          <w:sz w:val="22"/>
          <w:szCs w:val="22"/>
        </w:rPr>
        <w:t>Поставка Товара Получателям осуществляется Поставщиком в после получения от Заказчика реестра получателей Товара.</w:t>
      </w:r>
    </w:p>
    <w:p w:rsidR="004D07CB" w:rsidRPr="000A1028" w:rsidRDefault="004D07CB" w:rsidP="004D07CB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4D07CB">
        <w:rPr>
          <w:sz w:val="22"/>
          <w:szCs w:val="22"/>
        </w:rPr>
        <w:t>Поставка Товара Получателям не должна превышать 30 календарных дней, а в отношении</w:t>
      </w:r>
      <w:r w:rsidRPr="000A1028">
        <w:rPr>
          <w:sz w:val="22"/>
          <w:szCs w:val="22"/>
        </w:rPr>
        <w:t xml:space="preserve">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</w:t>
      </w:r>
    </w:p>
    <w:p w:rsidR="004D07CB" w:rsidRPr="000A1028" w:rsidRDefault="004D07CB" w:rsidP="004D07CB">
      <w:pPr>
        <w:widowControl w:val="0"/>
        <w:jc w:val="both"/>
        <w:rPr>
          <w:sz w:val="22"/>
          <w:szCs w:val="22"/>
        </w:rPr>
      </w:pPr>
      <w:r w:rsidRPr="000A1028">
        <w:rPr>
          <w:sz w:val="22"/>
          <w:szCs w:val="22"/>
        </w:rPr>
        <w:t>Поставщик обязан Предоставить Заказчику возможность осуществить выборочную проверку поставляемого Товара не позднее 10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десяти) </w:t>
      </w:r>
      <w:r w:rsidRPr="000A10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Pr="000A1028">
        <w:rPr>
          <w:sz w:val="22"/>
          <w:szCs w:val="22"/>
        </w:rPr>
        <w:t>ра</w:t>
      </w:r>
      <w:r>
        <w:rPr>
          <w:sz w:val="22"/>
          <w:szCs w:val="22"/>
        </w:rPr>
        <w:t>бочих дней с даты заключения</w:t>
      </w:r>
      <w:r w:rsidRPr="000A1028">
        <w:rPr>
          <w:sz w:val="22"/>
          <w:szCs w:val="22"/>
        </w:rPr>
        <w:t xml:space="preserve"> Контракта не менее 50% общего количества (каждое наименование товара должно быть представлено в объеме не менее 50 %), не позднее 60 </w:t>
      </w:r>
      <w:r>
        <w:rPr>
          <w:sz w:val="22"/>
          <w:szCs w:val="22"/>
        </w:rPr>
        <w:t xml:space="preserve">(шестидесяти) дней </w:t>
      </w:r>
      <w:r w:rsidRPr="000A10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даты заключения </w:t>
      </w:r>
      <w:r w:rsidRPr="000A1028">
        <w:rPr>
          <w:sz w:val="22"/>
          <w:szCs w:val="22"/>
        </w:rPr>
        <w:t>Контракта до 100% общего количества в соответствии со следующим календарным планом: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263"/>
        <w:gridCol w:w="2672"/>
        <w:gridCol w:w="1864"/>
        <w:gridCol w:w="1701"/>
      </w:tblGrid>
      <w:tr w:rsidR="004D07CB" w:rsidRPr="00483E0F" w:rsidTr="00B07A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7CB" w:rsidRPr="001640C5" w:rsidRDefault="004D07CB" w:rsidP="00B07AFB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№ п/п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7CB" w:rsidRPr="001640C5" w:rsidRDefault="004D07CB" w:rsidP="00B07AFB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7CB" w:rsidRPr="001640C5" w:rsidRDefault="004D07CB" w:rsidP="00B07AFB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Периоды (э</w:t>
            </w:r>
            <w:r>
              <w:rPr>
                <w:sz w:val="22"/>
                <w:szCs w:val="22"/>
              </w:rPr>
              <w:t>тапы) поставки на 2023</w:t>
            </w:r>
            <w:r w:rsidRPr="001640C5">
              <w:rPr>
                <w:sz w:val="22"/>
                <w:szCs w:val="22"/>
              </w:rPr>
              <w:t xml:space="preserve"> год </w:t>
            </w:r>
            <w:hyperlink w:anchor="p822" w:history="1">
              <w:r w:rsidRPr="001640C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D07CB" w:rsidRPr="001640C5" w:rsidRDefault="004D07CB" w:rsidP="00B07AFB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Количество</w:t>
            </w:r>
          </w:p>
          <w:p w:rsidR="004D07CB" w:rsidRPr="001640C5" w:rsidRDefault="004D07CB" w:rsidP="00B07AFB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(шт.)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7CB" w:rsidRPr="001640C5" w:rsidRDefault="004D07CB" w:rsidP="00B07AFB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Стоимость</w:t>
            </w:r>
          </w:p>
          <w:p w:rsidR="004D07CB" w:rsidRPr="001640C5" w:rsidRDefault="004D07CB" w:rsidP="00B07AFB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(руб. коп.)</w:t>
            </w:r>
          </w:p>
        </w:tc>
      </w:tr>
      <w:tr w:rsidR="004D07CB" w:rsidRPr="00483E0F" w:rsidTr="00B07AFB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7CB" w:rsidRPr="001640C5" w:rsidRDefault="004D07CB" w:rsidP="00B07AFB">
            <w:pPr>
              <w:jc w:val="center"/>
              <w:rPr>
                <w:sz w:val="18"/>
                <w:szCs w:val="18"/>
              </w:rPr>
            </w:pPr>
            <w:r w:rsidRPr="001640C5">
              <w:rPr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7CB" w:rsidRDefault="004D07CB" w:rsidP="00B07AFB">
            <w:pPr>
              <w:rPr>
                <w:color w:val="000000"/>
                <w:sz w:val="20"/>
                <w:szCs w:val="20"/>
              </w:rPr>
            </w:pPr>
            <w:r w:rsidRPr="00DE03D5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4D07CB" w:rsidRPr="00D8716E" w:rsidRDefault="004D07CB" w:rsidP="00B07A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D07CB" w:rsidRDefault="004D07CB" w:rsidP="00B07AFB">
            <w:pPr>
              <w:jc w:val="center"/>
            </w:pPr>
            <w:r w:rsidRPr="00311837">
              <w:rPr>
                <w:sz w:val="20"/>
                <w:szCs w:val="20"/>
              </w:rPr>
              <w:t>Не позднее 10 (десяти) рабочих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B" w:rsidRPr="00F15CE4" w:rsidRDefault="004D07CB" w:rsidP="00B07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D07CB" w:rsidRPr="001640C5" w:rsidRDefault="004D07CB" w:rsidP="00B07AFB">
            <w:pPr>
              <w:rPr>
                <w:sz w:val="18"/>
                <w:szCs w:val="18"/>
              </w:rPr>
            </w:pPr>
            <w:r w:rsidRPr="001640C5">
              <w:rPr>
                <w:sz w:val="18"/>
                <w:szCs w:val="18"/>
              </w:rPr>
              <w:t> </w:t>
            </w:r>
          </w:p>
        </w:tc>
      </w:tr>
      <w:tr w:rsidR="004D07CB" w:rsidRPr="00483E0F" w:rsidTr="00B07AFB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7CB" w:rsidRPr="001640C5" w:rsidRDefault="004D07CB" w:rsidP="00B07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7CB" w:rsidRDefault="004D07CB" w:rsidP="00B07AFB">
            <w:pPr>
              <w:rPr>
                <w:color w:val="000000"/>
                <w:sz w:val="20"/>
                <w:szCs w:val="20"/>
              </w:rPr>
            </w:pPr>
            <w:r w:rsidRPr="00DE03D5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4D07CB" w:rsidRPr="00DE03D5" w:rsidRDefault="004D07CB" w:rsidP="00B07A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7CB" w:rsidRDefault="004D07CB" w:rsidP="00B07AFB">
            <w:pPr>
              <w:jc w:val="center"/>
            </w:pPr>
            <w:r w:rsidRPr="004C0E5B">
              <w:rPr>
                <w:sz w:val="20"/>
                <w:szCs w:val="20"/>
              </w:rPr>
              <w:t>Не позднее 60 (шестидесяти) дней с даты заключения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7CB" w:rsidRDefault="004D07CB" w:rsidP="00B07A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D07CB" w:rsidRPr="001640C5" w:rsidRDefault="004D07CB" w:rsidP="00B07AFB">
            <w:pPr>
              <w:rPr>
                <w:sz w:val="18"/>
                <w:szCs w:val="18"/>
              </w:rPr>
            </w:pPr>
          </w:p>
        </w:tc>
      </w:tr>
      <w:tr w:rsidR="004D07CB" w:rsidRPr="00483E0F" w:rsidTr="00B07AFB">
        <w:trPr>
          <w:trHeight w:val="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7CB" w:rsidRPr="001640C5" w:rsidRDefault="004D07CB" w:rsidP="00B07AFB">
            <w:pPr>
              <w:rPr>
                <w:b/>
                <w:sz w:val="18"/>
                <w:szCs w:val="18"/>
              </w:rPr>
            </w:pPr>
            <w:r w:rsidRPr="001640C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7CB" w:rsidRPr="001640C5" w:rsidRDefault="004D07CB" w:rsidP="00B07AFB">
            <w:pPr>
              <w:tabs>
                <w:tab w:val="left" w:pos="765"/>
                <w:tab w:val="center" w:pos="92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>60 660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07CB" w:rsidRPr="001640C5" w:rsidRDefault="004D07CB" w:rsidP="00B07AFB">
            <w:pPr>
              <w:rPr>
                <w:b/>
                <w:sz w:val="18"/>
                <w:szCs w:val="18"/>
              </w:rPr>
            </w:pPr>
            <w:r w:rsidRPr="001640C5">
              <w:rPr>
                <w:b/>
                <w:sz w:val="18"/>
                <w:szCs w:val="18"/>
              </w:rPr>
              <w:t> </w:t>
            </w:r>
          </w:p>
        </w:tc>
      </w:tr>
    </w:tbl>
    <w:p w:rsidR="004D07CB" w:rsidRDefault="004D07CB" w:rsidP="004D07CB">
      <w:pPr>
        <w:widowControl w:val="0"/>
        <w:rPr>
          <w:sz w:val="22"/>
          <w:szCs w:val="22"/>
        </w:rPr>
      </w:pPr>
    </w:p>
    <w:p w:rsidR="004D07CB" w:rsidRPr="00E8575E" w:rsidRDefault="004D07CB" w:rsidP="004D07CB">
      <w:pPr>
        <w:widowControl w:val="0"/>
        <w:rPr>
          <w:b/>
          <w:iCs/>
          <w:color w:val="000000"/>
          <w:sz w:val="22"/>
          <w:szCs w:val="22"/>
        </w:rPr>
      </w:pPr>
      <w:r w:rsidRPr="00E8575E">
        <w:rPr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4D07CB" w:rsidRPr="00E8575E" w:rsidRDefault="004D07CB" w:rsidP="004D07CB">
      <w:pPr>
        <w:spacing w:line="240" w:lineRule="atLeast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E8575E">
        <w:rPr>
          <w:rFonts w:eastAsia="Andale Sans UI"/>
          <w:kern w:val="3"/>
          <w:sz w:val="22"/>
          <w:szCs w:val="22"/>
          <w:lang w:eastAsia="ja-JP" w:bidi="fa-IR"/>
        </w:rPr>
        <w:t>Поставка Товара осуществляется непосредственно Получателю по месту его жительства (Калининградская область) в течение 30 календарных дней, для Получателей из числа инвалидов, нуждающихся в оказании паллиативной медицинской помощи, в тече</w:t>
      </w:r>
      <w:r>
        <w:rPr>
          <w:rFonts w:eastAsia="Andale Sans UI"/>
          <w:kern w:val="3"/>
          <w:sz w:val="22"/>
          <w:szCs w:val="22"/>
          <w:lang w:eastAsia="ja-JP" w:bidi="fa-IR"/>
        </w:rPr>
        <w:t>ние 7 календарных дней (но до 31.08.2023</w:t>
      </w:r>
      <w:r w:rsidRPr="00E8575E">
        <w:rPr>
          <w:rFonts w:eastAsia="Andale Sans UI"/>
          <w:kern w:val="3"/>
          <w:sz w:val="22"/>
          <w:szCs w:val="22"/>
          <w:lang w:eastAsia="ja-JP" w:bidi="fa-IR"/>
        </w:rPr>
        <w:t xml:space="preserve">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  по месту нахождения стационарного пункта приема (выдачи) в день обращения Получателя по направлению, выданному Заказчиком Получателю. </w:t>
      </w:r>
    </w:p>
    <w:p w:rsidR="004D07CB" w:rsidRPr="00E8575E" w:rsidRDefault="004D07CB" w:rsidP="004D07CB">
      <w:pPr>
        <w:jc w:val="both"/>
        <w:rPr>
          <w:sz w:val="22"/>
          <w:szCs w:val="22"/>
        </w:rPr>
      </w:pPr>
      <w:r w:rsidRPr="00E8575E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4D07CB" w:rsidRPr="00E8575E" w:rsidRDefault="004D07CB" w:rsidP="004D07CB">
      <w:pPr>
        <w:jc w:val="both"/>
        <w:rPr>
          <w:sz w:val="22"/>
          <w:szCs w:val="22"/>
        </w:rPr>
      </w:pPr>
      <w:r w:rsidRPr="00E8575E">
        <w:rPr>
          <w:sz w:val="22"/>
          <w:szCs w:val="22"/>
        </w:rPr>
        <w:t xml:space="preserve">1. По месту нахождения пунктов выдачи, организованных Поставщиком, в день обращения Получателя, но </w:t>
      </w:r>
      <w:r>
        <w:rPr>
          <w:b/>
          <w:sz w:val="22"/>
          <w:szCs w:val="22"/>
        </w:rPr>
        <w:t>до 31.08.2023</w:t>
      </w:r>
      <w:r w:rsidRPr="00E8575E">
        <w:rPr>
          <w:b/>
          <w:sz w:val="22"/>
          <w:szCs w:val="22"/>
        </w:rPr>
        <w:t xml:space="preserve"> года</w:t>
      </w:r>
      <w:r w:rsidRPr="00E8575E">
        <w:rPr>
          <w:sz w:val="22"/>
          <w:szCs w:val="22"/>
        </w:rPr>
        <w:t>: Пункты выдачи должны быть организованы Поставщиком в г. Калининграде. Дополнительные пункты выдачи, по согласованию с Заказчиком, могут быть организованы в иных городах и населенных пунктах Калининградской области по выбору Поставщика.</w:t>
      </w:r>
    </w:p>
    <w:p w:rsidR="004D07CB" w:rsidRPr="00315C7E" w:rsidRDefault="004D07CB" w:rsidP="004D07CB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E8575E">
        <w:rPr>
          <w:sz w:val="22"/>
          <w:szCs w:val="22"/>
        </w:rPr>
        <w:t>Пункты выдачи товара, организованные поставщиком, должны соответствовать</w:t>
      </w:r>
      <w:r w:rsidRPr="00315C7E">
        <w:rPr>
          <w:sz w:val="22"/>
          <w:szCs w:val="22"/>
        </w:rPr>
        <w:t xml:space="preserve">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4D07CB" w:rsidRPr="00315C7E" w:rsidRDefault="004D07CB" w:rsidP="004D07CB">
      <w:pPr>
        <w:tabs>
          <w:tab w:val="left" w:pos="1200"/>
        </w:tabs>
        <w:ind w:left="702"/>
        <w:jc w:val="both"/>
        <w:rPr>
          <w:sz w:val="22"/>
          <w:szCs w:val="22"/>
        </w:rPr>
      </w:pPr>
      <w:r w:rsidRPr="00315C7E">
        <w:rPr>
          <w:sz w:val="22"/>
          <w:szCs w:val="22"/>
        </w:rPr>
        <w:lastRenderedPageBreak/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4D07CB" w:rsidRPr="00315C7E" w:rsidRDefault="004D07CB" w:rsidP="004D07CB">
      <w:pPr>
        <w:widowControl w:val="0"/>
        <w:jc w:val="both"/>
        <w:rPr>
          <w:sz w:val="22"/>
          <w:szCs w:val="22"/>
        </w:rPr>
      </w:pPr>
      <w:r w:rsidRPr="00315C7E">
        <w:rPr>
          <w:sz w:val="22"/>
          <w:szCs w:val="22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  <w:sz w:val="22"/>
          <w:szCs w:val="22"/>
        </w:rPr>
        <w:t>до 31.08.2023</w:t>
      </w:r>
      <w:r w:rsidRPr="00315C7E">
        <w:rPr>
          <w:b/>
          <w:sz w:val="22"/>
          <w:szCs w:val="22"/>
        </w:rPr>
        <w:t xml:space="preserve"> года:</w:t>
      </w:r>
      <w:r w:rsidRPr="00315C7E">
        <w:rPr>
          <w:sz w:val="22"/>
          <w:szCs w:val="22"/>
        </w:rPr>
        <w:t xml:space="preserve"> Калининградская область. </w:t>
      </w:r>
    </w:p>
    <w:p w:rsidR="004D07CB" w:rsidRPr="00315C7E" w:rsidRDefault="004D07CB" w:rsidP="004D07CB">
      <w:pPr>
        <w:spacing w:line="240" w:lineRule="atLeast"/>
        <w:jc w:val="both"/>
        <w:rPr>
          <w:sz w:val="22"/>
          <w:szCs w:val="22"/>
          <w:lang w:eastAsia="en-US"/>
        </w:rPr>
      </w:pPr>
      <w:r w:rsidRPr="00315C7E">
        <w:rPr>
          <w:sz w:val="22"/>
          <w:szCs w:val="22"/>
        </w:rPr>
        <w:t>Срок поступления товара в Калининградскую область указан в Календарном плане.</w:t>
      </w:r>
    </w:p>
    <w:p w:rsidR="004D07CB" w:rsidRPr="00315C7E" w:rsidRDefault="004D07CB" w:rsidP="004D07CB">
      <w:pPr>
        <w:spacing w:line="240" w:lineRule="atLeast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315C7E">
        <w:rPr>
          <w:rFonts w:eastAsia="Andale Sans UI" w:cs="Tahoma"/>
          <w:kern w:val="3"/>
          <w:sz w:val="22"/>
          <w:szCs w:val="22"/>
          <w:lang w:eastAsia="ja-JP" w:bidi="fa-IR"/>
        </w:rPr>
        <w:t>Срок действия гос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>ударственного контракта до 10.10.2023</w:t>
      </w:r>
      <w:r w:rsidRPr="00315C7E">
        <w:rPr>
          <w:rFonts w:eastAsia="Andale Sans UI" w:cs="Tahoma"/>
          <w:kern w:val="3"/>
          <w:sz w:val="22"/>
          <w:szCs w:val="22"/>
          <w:lang w:eastAsia="ja-JP" w:bidi="fa-IR"/>
        </w:rPr>
        <w:t xml:space="preserve"> года.</w:t>
      </w:r>
    </w:p>
    <w:p w:rsidR="004D07CB" w:rsidRPr="003D51DE" w:rsidRDefault="004D07CB" w:rsidP="004D07CB">
      <w:pPr>
        <w:widowControl w:val="0"/>
        <w:jc w:val="both"/>
      </w:pPr>
      <w:r w:rsidRPr="00315C7E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</w:t>
      </w:r>
      <w:r w:rsidRPr="00D149B8">
        <w:t xml:space="preserve"> с действующим законодательством Российской Федерации.</w:t>
      </w:r>
    </w:p>
    <w:p w:rsidR="004D07CB" w:rsidRDefault="004D07CB" w:rsidP="004D07CB">
      <w:pPr>
        <w:rPr>
          <w:b/>
          <w:sz w:val="28"/>
          <w:szCs w:val="28"/>
        </w:rPr>
      </w:pPr>
    </w:p>
    <w:p w:rsidR="004D07CB" w:rsidRPr="004D07CB" w:rsidRDefault="004D07CB" w:rsidP="004D07CB">
      <w:pPr>
        <w:widowControl w:val="0"/>
        <w:jc w:val="both"/>
        <w:rPr>
          <w:b/>
          <w:sz w:val="28"/>
          <w:szCs w:val="28"/>
        </w:rPr>
      </w:pPr>
      <w:r w:rsidRPr="004D07CB">
        <w:rPr>
          <w:b/>
        </w:rPr>
        <w:t>Технические, функциональные, качественные и эксплуатационные характеристики Товара (конкретные показатели)</w:t>
      </w:r>
    </w:p>
    <w:p w:rsidR="004D07CB" w:rsidRPr="004D07CB" w:rsidRDefault="004D07CB" w:rsidP="004D07CB">
      <w:pPr>
        <w:widowControl w:val="0"/>
        <w:jc w:val="both"/>
        <w:rPr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662"/>
        <w:gridCol w:w="1418"/>
      </w:tblGrid>
      <w:tr w:rsidR="004D07CB" w:rsidRPr="004D07CB" w:rsidTr="004D07CB">
        <w:tc>
          <w:tcPr>
            <w:tcW w:w="1985" w:type="dxa"/>
            <w:shd w:val="clear" w:color="auto" w:fill="auto"/>
          </w:tcPr>
          <w:p w:rsidR="004D07CB" w:rsidRPr="004D07CB" w:rsidRDefault="004D07CB" w:rsidP="00B07AFB">
            <w:pPr>
              <w:jc w:val="center"/>
              <w:rPr>
                <w:b/>
                <w:sz w:val="20"/>
                <w:szCs w:val="20"/>
              </w:rPr>
            </w:pPr>
            <w:r w:rsidRPr="004D07CB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662" w:type="dxa"/>
            <w:shd w:val="clear" w:color="auto" w:fill="auto"/>
          </w:tcPr>
          <w:p w:rsidR="004D07CB" w:rsidRPr="004D07CB" w:rsidRDefault="004D07CB" w:rsidP="00B07AFB">
            <w:pPr>
              <w:jc w:val="center"/>
              <w:rPr>
                <w:b/>
                <w:sz w:val="20"/>
                <w:szCs w:val="20"/>
              </w:rPr>
            </w:pPr>
            <w:r w:rsidRPr="004D07CB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418" w:type="dxa"/>
          </w:tcPr>
          <w:p w:rsidR="004D07CB" w:rsidRPr="004D07CB" w:rsidRDefault="004D07CB" w:rsidP="00B07AFB">
            <w:pPr>
              <w:jc w:val="center"/>
              <w:rPr>
                <w:b/>
                <w:sz w:val="20"/>
                <w:szCs w:val="20"/>
              </w:rPr>
            </w:pPr>
            <w:r w:rsidRPr="004D07CB">
              <w:rPr>
                <w:b/>
                <w:sz w:val="20"/>
                <w:szCs w:val="20"/>
              </w:rPr>
              <w:t>Количество Товара, шт.</w:t>
            </w:r>
          </w:p>
        </w:tc>
      </w:tr>
      <w:tr w:rsidR="004D07CB" w:rsidRPr="004D07CB" w:rsidTr="004D07CB">
        <w:tc>
          <w:tcPr>
            <w:tcW w:w="1985" w:type="dxa"/>
            <w:shd w:val="clear" w:color="auto" w:fill="auto"/>
            <w:vAlign w:val="center"/>
          </w:tcPr>
          <w:p w:rsidR="004D07CB" w:rsidRPr="004D07CB" w:rsidRDefault="004D07CB" w:rsidP="00B07AFB">
            <w:pPr>
              <w:rPr>
                <w:color w:val="000000"/>
                <w:sz w:val="20"/>
                <w:szCs w:val="20"/>
              </w:rPr>
            </w:pPr>
            <w:r w:rsidRPr="004D07CB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4D07CB" w:rsidRPr="004D07CB" w:rsidRDefault="004D07CB" w:rsidP="00B07AFB">
            <w:pPr>
              <w:rPr>
                <w:color w:val="000000"/>
                <w:sz w:val="20"/>
                <w:szCs w:val="20"/>
              </w:rPr>
            </w:pPr>
            <w:r w:rsidRPr="004D07CB">
              <w:rPr>
                <w:color w:val="000000"/>
                <w:sz w:val="20"/>
                <w:szCs w:val="20"/>
              </w:rPr>
              <w:t>ОКПД2/КТРУ</w:t>
            </w:r>
          </w:p>
          <w:p w:rsidR="004D07CB" w:rsidRPr="004D07CB" w:rsidRDefault="004D07CB" w:rsidP="00B07AFB">
            <w:pPr>
              <w:rPr>
                <w:color w:val="000000"/>
                <w:sz w:val="20"/>
                <w:szCs w:val="20"/>
              </w:rPr>
            </w:pPr>
            <w:r w:rsidRPr="004D07CB">
              <w:rPr>
                <w:color w:val="333333"/>
                <w:sz w:val="18"/>
                <w:szCs w:val="18"/>
                <w:shd w:val="clear" w:color="auto" w:fill="FFFFFF"/>
              </w:rPr>
              <w:t>32.50.13.190/32.50.13.190-00006906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D07CB" w:rsidRPr="004D07CB" w:rsidRDefault="004D07CB" w:rsidP="00B07AFB">
            <w:pPr>
              <w:jc w:val="both"/>
              <w:rPr>
                <w:sz w:val="20"/>
                <w:szCs w:val="20"/>
              </w:rPr>
            </w:pPr>
            <w:r w:rsidRPr="004D07CB">
              <w:rPr>
                <w:sz w:val="20"/>
                <w:szCs w:val="20"/>
              </w:rPr>
              <w:t xml:space="preserve">Дренируемый </w:t>
            </w:r>
            <w:proofErr w:type="spellStart"/>
            <w:r w:rsidRPr="004D07CB">
              <w:rPr>
                <w:sz w:val="20"/>
                <w:szCs w:val="20"/>
              </w:rPr>
              <w:t>стомный</w:t>
            </w:r>
            <w:proofErr w:type="spellEnd"/>
            <w:r w:rsidRPr="004D07CB">
              <w:rPr>
                <w:sz w:val="20"/>
                <w:szCs w:val="20"/>
              </w:rPr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 застежкой на дренажном конце мешка, с фильтром, со встроенной </w:t>
            </w:r>
            <w:proofErr w:type="spellStart"/>
            <w:r w:rsidRPr="004D07CB">
              <w:rPr>
                <w:sz w:val="20"/>
                <w:szCs w:val="20"/>
              </w:rPr>
              <w:t>гипоаллергенной</w:t>
            </w:r>
            <w:proofErr w:type="spellEnd"/>
            <w:r w:rsidRPr="004D07CB">
              <w:rPr>
                <w:sz w:val="20"/>
                <w:szCs w:val="20"/>
              </w:rPr>
              <w:t xml:space="preserve"> адгезивной пластиной, с защитным покрытием и шаблоном для вырезания отверстий под </w:t>
            </w:r>
            <w:proofErr w:type="spellStart"/>
            <w:r w:rsidRPr="004D07CB">
              <w:rPr>
                <w:sz w:val="20"/>
                <w:szCs w:val="20"/>
              </w:rPr>
              <w:t>стому</w:t>
            </w:r>
            <w:proofErr w:type="spellEnd"/>
            <w:r w:rsidRPr="004D07CB">
              <w:rPr>
                <w:sz w:val="20"/>
                <w:szCs w:val="20"/>
              </w:rPr>
              <w:t>. Вырезаемое отверстие адгезивной пластины от не более 12 по не менее 70 мм (включительно).</w:t>
            </w:r>
          </w:p>
        </w:tc>
        <w:tc>
          <w:tcPr>
            <w:tcW w:w="1418" w:type="dxa"/>
            <w:vAlign w:val="center"/>
          </w:tcPr>
          <w:p w:rsidR="004D07CB" w:rsidRPr="004D07CB" w:rsidRDefault="004D07CB" w:rsidP="00B07AFB">
            <w:pPr>
              <w:jc w:val="center"/>
              <w:rPr>
                <w:color w:val="000000"/>
                <w:sz w:val="20"/>
                <w:szCs w:val="20"/>
              </w:rPr>
            </w:pPr>
            <w:r w:rsidRPr="004D07CB">
              <w:rPr>
                <w:b/>
                <w:bCs/>
                <w:color w:val="000000"/>
                <w:sz w:val="20"/>
                <w:szCs w:val="20"/>
              </w:rPr>
              <w:t>60 660</w:t>
            </w:r>
          </w:p>
        </w:tc>
      </w:tr>
      <w:tr w:rsidR="004D07CB" w:rsidRPr="00763578" w:rsidTr="004D07CB">
        <w:tc>
          <w:tcPr>
            <w:tcW w:w="1985" w:type="dxa"/>
            <w:shd w:val="clear" w:color="auto" w:fill="auto"/>
            <w:vAlign w:val="center"/>
          </w:tcPr>
          <w:p w:rsidR="004D07CB" w:rsidRPr="004D07CB" w:rsidRDefault="004D07CB" w:rsidP="00B07AFB">
            <w:pPr>
              <w:rPr>
                <w:color w:val="000000"/>
                <w:sz w:val="20"/>
                <w:szCs w:val="20"/>
              </w:rPr>
            </w:pPr>
            <w:r w:rsidRPr="004D07CB">
              <w:rPr>
                <w:b/>
                <w:color w:val="000000"/>
              </w:rPr>
              <w:t>ИТОГО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4D07CB" w:rsidRPr="004D07CB" w:rsidRDefault="004D07CB" w:rsidP="00B07A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07CB" w:rsidRPr="00CC69DF" w:rsidRDefault="004D07CB" w:rsidP="00B07AFB">
            <w:pPr>
              <w:jc w:val="center"/>
              <w:rPr>
                <w:b/>
                <w:bCs/>
                <w:color w:val="000000"/>
              </w:rPr>
            </w:pPr>
            <w:r w:rsidRPr="004D07CB">
              <w:rPr>
                <w:b/>
                <w:bCs/>
                <w:color w:val="000000"/>
                <w:sz w:val="20"/>
                <w:szCs w:val="20"/>
              </w:rPr>
              <w:t>60 660</w:t>
            </w:r>
          </w:p>
        </w:tc>
      </w:tr>
    </w:tbl>
    <w:p w:rsidR="004D07CB" w:rsidRPr="003D51DE" w:rsidRDefault="004D07CB" w:rsidP="004D07CB">
      <w:pPr>
        <w:widowControl w:val="0"/>
        <w:jc w:val="both"/>
      </w:pPr>
    </w:p>
    <w:p w:rsidR="004D07CB" w:rsidRDefault="004D07CB" w:rsidP="004D07CB">
      <w:pPr>
        <w:rPr>
          <w:b/>
          <w:sz w:val="28"/>
          <w:szCs w:val="28"/>
        </w:rPr>
      </w:pPr>
      <w:bookmarkStart w:id="0" w:name="_GoBack"/>
      <w:bookmarkEnd w:id="0"/>
    </w:p>
    <w:p w:rsidR="00670C7C" w:rsidRDefault="00670C7C"/>
    <w:sectPr w:rsidR="00670C7C" w:rsidSect="004D07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CB"/>
    <w:rsid w:val="004D07CB"/>
    <w:rsid w:val="0067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8EBA2-C0A5-4645-B4F9-55A292D0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4D07CB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4D07C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Городилова Виктория Михайловна</dc:creator>
  <cp:keywords/>
  <dc:description/>
  <cp:lastModifiedBy>Городилова Виктория Михайловна</cp:lastModifiedBy>
  <cp:revision>1</cp:revision>
  <dcterms:created xsi:type="dcterms:W3CDTF">2023-02-06T08:09:00Z</dcterms:created>
  <dcterms:modified xsi:type="dcterms:W3CDTF">2023-02-06T08:10:00Z</dcterms:modified>
</cp:coreProperties>
</file>