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D69E1" w:rsidTr="002D69E1">
        <w:tc>
          <w:tcPr>
            <w:tcW w:w="4785" w:type="dxa"/>
          </w:tcPr>
          <w:p w:rsidR="002D69E1" w:rsidRDefault="002D69E1" w:rsidP="002D69E1">
            <w:pPr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786" w:type="dxa"/>
          </w:tcPr>
          <w:p w:rsidR="002D69E1" w:rsidRPr="00A44AD3" w:rsidRDefault="002D69E1" w:rsidP="00D03BD1">
            <w:pPr>
              <w:widowControl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2D69E1" w:rsidRPr="00A45452" w:rsidRDefault="002D69E1" w:rsidP="002D69E1">
      <w:pPr>
        <w:widowControl w:val="0"/>
        <w:ind w:firstLine="720"/>
        <w:jc w:val="center"/>
        <w:rPr>
          <w:color w:val="000000"/>
          <w:spacing w:val="-4"/>
        </w:rPr>
      </w:pPr>
    </w:p>
    <w:p w:rsidR="001C4183" w:rsidRPr="00A45452" w:rsidRDefault="001C4183" w:rsidP="002D69E1">
      <w:pPr>
        <w:widowControl w:val="0"/>
        <w:ind w:firstLine="720"/>
        <w:jc w:val="center"/>
        <w:rPr>
          <w:color w:val="000000"/>
          <w:spacing w:val="-4"/>
        </w:rPr>
      </w:pPr>
    </w:p>
    <w:p w:rsidR="004E1B39" w:rsidRDefault="004E1B39" w:rsidP="006F3F7E">
      <w:pPr>
        <w:suppressAutoHyphens/>
        <w:ind w:right="221"/>
        <w:rPr>
          <w:lang w:eastAsia="ar-SA"/>
        </w:rPr>
      </w:pPr>
    </w:p>
    <w:p w:rsidR="00CA294F" w:rsidRDefault="00CA294F" w:rsidP="00CA294F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D451EB" w:rsidRDefault="00D451EB" w:rsidP="00D451EB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932046">
        <w:rPr>
          <w:b/>
        </w:rPr>
        <w:t xml:space="preserve">1. Наименование объекта закупки: </w:t>
      </w:r>
      <w:r w:rsidRPr="00932046">
        <w:t xml:space="preserve">выполнение работ по изготовлению </w:t>
      </w:r>
      <w:r w:rsidRPr="006C0A2D">
        <w:rPr>
          <w:bCs/>
        </w:rPr>
        <w:t xml:space="preserve">протеза </w:t>
      </w:r>
      <w:r w:rsidRPr="006C0A2D">
        <w:t xml:space="preserve">при вычленении бедра модульного с микропроцессорным управлением </w:t>
      </w:r>
      <w:r>
        <w:rPr>
          <w:bCs/>
        </w:rPr>
        <w:t>для обеспечения инвалида в 2023</w:t>
      </w:r>
      <w:r w:rsidRPr="006C0A2D">
        <w:rPr>
          <w:bCs/>
        </w:rPr>
        <w:t xml:space="preserve"> году</w:t>
      </w:r>
      <w:r>
        <w:rPr>
          <w:bCs/>
        </w:rPr>
        <w:t>.</w:t>
      </w:r>
    </w:p>
    <w:p w:rsidR="00D451EB" w:rsidRPr="00C4628E" w:rsidRDefault="00D451EB" w:rsidP="00D451EB">
      <w:pPr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  <w:spacing w:val="-4"/>
        </w:rPr>
      </w:pPr>
      <w:r w:rsidRPr="00932046">
        <w:rPr>
          <w:b/>
          <w:bCs/>
          <w:spacing w:val="3"/>
        </w:rPr>
        <w:t>2. Место выполнения работ:</w:t>
      </w:r>
      <w:r w:rsidRPr="00932046">
        <w:rPr>
          <w:bCs/>
          <w:spacing w:val="3"/>
        </w:rPr>
        <w:t xml:space="preserve"> </w:t>
      </w:r>
      <w:r w:rsidRPr="00C4628E">
        <w:t xml:space="preserve">по месту нахождения исполнителя </w:t>
      </w:r>
      <w:r w:rsidRPr="00C4628E">
        <w:rPr>
          <w:bCs/>
          <w:color w:val="000000"/>
          <w:spacing w:val="3"/>
        </w:rPr>
        <w:t xml:space="preserve"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</w:t>
      </w:r>
      <w:r>
        <w:rPr>
          <w:bCs/>
          <w:color w:val="000000"/>
          <w:spacing w:val="3"/>
        </w:rPr>
        <w:t>Тюменской области</w:t>
      </w:r>
      <w:r w:rsidRPr="00C4628E">
        <w:rPr>
          <w:bCs/>
          <w:color w:val="000000"/>
          <w:spacing w:val="3"/>
        </w:rPr>
        <w:t xml:space="preserve"> по адресу, указанному в лицензии Исполнителя.</w:t>
      </w:r>
    </w:p>
    <w:p w:rsidR="00D451EB" w:rsidRPr="00932046" w:rsidRDefault="00D451EB" w:rsidP="00D451EB">
      <w:pPr>
        <w:jc w:val="both"/>
      </w:pPr>
      <w:r w:rsidRPr="00932046">
        <w:t xml:space="preserve">      </w:t>
      </w:r>
      <w:r>
        <w:tab/>
      </w:r>
      <w:r w:rsidRPr="00932046"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D451EB" w:rsidRPr="00932046" w:rsidRDefault="00D451EB" w:rsidP="00D451EB">
      <w:pPr>
        <w:widowControl w:val="0"/>
        <w:ind w:firstLine="708"/>
        <w:jc w:val="both"/>
      </w:pPr>
      <w:r w:rsidRPr="00932046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 w:rsidR="00BA7DFE">
        <w:t xml:space="preserve">                    </w:t>
      </w:r>
      <w:r>
        <w:t>№</w:t>
      </w:r>
      <w:r w:rsidRPr="00932046">
        <w:t xml:space="preserve">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100463" w:rsidRPr="00583677" w:rsidRDefault="00622131" w:rsidP="00100463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ab/>
      </w:r>
      <w:r>
        <w:rPr>
          <w:b/>
        </w:rPr>
        <w:tab/>
      </w:r>
      <w:r w:rsidR="00D451EB" w:rsidRPr="00932046">
        <w:rPr>
          <w:b/>
        </w:rPr>
        <w:t>3.</w:t>
      </w:r>
      <w:r w:rsidR="00D451EB" w:rsidRPr="00932046">
        <w:rPr>
          <w:b/>
          <w:bCs/>
          <w:spacing w:val="3"/>
        </w:rPr>
        <w:t xml:space="preserve"> Срок выполнения работ: </w:t>
      </w:r>
      <w:r w:rsidR="00100463" w:rsidRPr="00583677">
        <w:rPr>
          <w:rFonts w:eastAsia="Calibri"/>
        </w:rPr>
        <w:t xml:space="preserve">с даты заключения государственного Контракта до 31.07.2023 (включительно). </w:t>
      </w:r>
    </w:p>
    <w:p w:rsidR="004417BE" w:rsidRPr="004417BE" w:rsidRDefault="004417BE" w:rsidP="004417BE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pacing w:val="1"/>
          <w:lang w:eastAsia="ar-SA"/>
        </w:rPr>
      </w:pPr>
      <w:r w:rsidRPr="004417BE">
        <w:rPr>
          <w:spacing w:val="1"/>
          <w:lang w:eastAsia="ar-SA"/>
        </w:rPr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</w:t>
      </w:r>
      <w:r w:rsidRPr="004417BE">
        <w:t>протеза</w:t>
      </w:r>
      <w:r w:rsidR="00635EAF">
        <w:t xml:space="preserve"> </w:t>
      </w:r>
      <w:r w:rsidR="00635EAF" w:rsidRPr="00635EAF">
        <w:rPr>
          <w:color w:val="000000"/>
          <w:spacing w:val="-4"/>
        </w:rPr>
        <w:t>при вычленении бедра модульного</w:t>
      </w:r>
      <w:r w:rsidRPr="004417BE">
        <w:t xml:space="preserve"> с </w:t>
      </w:r>
      <w:r w:rsidRPr="004417BE">
        <w:rPr>
          <w:bCs/>
        </w:rPr>
        <w:t>микропроцессорным управлением</w:t>
      </w:r>
      <w:r w:rsidRPr="004417BE">
        <w:rPr>
          <w:b/>
          <w:bCs/>
        </w:rPr>
        <w:t xml:space="preserve"> </w:t>
      </w:r>
      <w:r w:rsidRPr="004417BE">
        <w:rPr>
          <w:spacing w:val="1"/>
          <w:lang w:eastAsia="ar-SA"/>
        </w:rPr>
        <w:t>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D451EB" w:rsidRPr="00932046" w:rsidRDefault="00D451EB" w:rsidP="00EE60C4">
      <w:pPr>
        <w:ind w:firstLine="567"/>
        <w:jc w:val="both"/>
        <w:rPr>
          <w:b/>
        </w:rPr>
      </w:pPr>
      <w:r w:rsidRPr="00932046">
        <w:rPr>
          <w:b/>
        </w:rPr>
        <w:t xml:space="preserve">4. Условия выполнения работ: </w:t>
      </w:r>
    </w:p>
    <w:p w:rsidR="00D451EB" w:rsidRPr="00932046" w:rsidRDefault="00D451EB" w:rsidP="00D451EB">
      <w:pPr>
        <w:ind w:firstLine="567"/>
        <w:jc w:val="both"/>
        <w:rPr>
          <w:bCs/>
        </w:rPr>
      </w:pPr>
      <w:r w:rsidRPr="00932046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D451EB" w:rsidRDefault="00D451EB" w:rsidP="00D451EB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32046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D451EB" w:rsidRPr="00932046" w:rsidRDefault="00D451EB" w:rsidP="00EE60C4">
      <w:pPr>
        <w:keepNext/>
        <w:shd w:val="clear" w:color="auto" w:fill="FFFFFF"/>
        <w:ind w:firstLine="567"/>
        <w:jc w:val="both"/>
        <w:rPr>
          <w:b/>
        </w:rPr>
      </w:pPr>
      <w:r w:rsidRPr="00932046">
        <w:rPr>
          <w:b/>
        </w:rPr>
        <w:lastRenderedPageBreak/>
        <w:t>5. Требования к техническим и функциональным характеристикам работ:</w:t>
      </w:r>
    </w:p>
    <w:p w:rsidR="00D451EB" w:rsidRPr="00932046" w:rsidRDefault="00D451EB" w:rsidP="00D451EB">
      <w:pPr>
        <w:widowControl w:val="0"/>
        <w:ind w:firstLine="709"/>
        <w:jc w:val="both"/>
      </w:pPr>
      <w:r w:rsidRPr="00932046">
        <w:t xml:space="preserve">Выполняемые работы по обеспечению инвалидов и льготных категорий, протезами нижних конечностей должны соответствовать ГОСТ Р 51819-2017 «Протезирование и </w:t>
      </w:r>
      <w:proofErr w:type="spellStart"/>
      <w:r w:rsidRPr="00932046">
        <w:t>ортезирование</w:t>
      </w:r>
      <w:proofErr w:type="spellEnd"/>
      <w:r w:rsidRPr="00932046">
        <w:t xml:space="preserve"> верхних и нижних конечностей» и содержать комплекс медицинских, технических</w:t>
      </w:r>
      <w:r>
        <w:t xml:space="preserve"> </w:t>
      </w:r>
      <w:r w:rsidRPr="00932046">
        <w:t>и социальных мероприятий</w:t>
      </w:r>
      <w:r>
        <w:t>,</w:t>
      </w:r>
      <w:r w:rsidRPr="00932046"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D451EB" w:rsidRPr="00932046" w:rsidRDefault="00D451EB" w:rsidP="00D451EB">
      <w:pPr>
        <w:widowControl w:val="0"/>
        <w:ind w:firstLine="567"/>
        <w:jc w:val="both"/>
        <w:rPr>
          <w:bCs/>
        </w:rPr>
      </w:pPr>
      <w:r w:rsidRPr="00932046">
        <w:t>Работы должны с</w:t>
      </w:r>
      <w:r>
        <w:t>оответствовать ГОСТ Р 53870-2021</w:t>
      </w:r>
      <w:r w:rsidRPr="00932046">
        <w:t xml:space="preserve"> «Услуги по протезированию нижних конечностей. Состав, содержание и порядок предоставления услуг», ГОСТ Р</w:t>
      </w:r>
      <w:r>
        <w:t xml:space="preserve">                     52877-2021</w:t>
      </w:r>
      <w:r w:rsidRPr="00932046">
        <w:t xml:space="preserve"> «Услуги по медицинской реабилитации инвалидов. Основные положения».</w:t>
      </w:r>
    </w:p>
    <w:p w:rsidR="00D451EB" w:rsidRPr="00932046" w:rsidRDefault="00D451EB" w:rsidP="00D451EB">
      <w:pPr>
        <w:ind w:firstLine="567"/>
        <w:jc w:val="both"/>
        <w:rPr>
          <w:bCs/>
        </w:rPr>
      </w:pPr>
      <w:r w:rsidRPr="00932046">
        <w:rPr>
          <w:bCs/>
        </w:rPr>
        <w:t>Выполнение работ должно включать:</w:t>
      </w:r>
    </w:p>
    <w:p w:rsidR="00D451EB" w:rsidRPr="00932046" w:rsidRDefault="00D451EB" w:rsidP="00D451E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D451EB" w:rsidRPr="00932046" w:rsidRDefault="00D451EB" w:rsidP="00D451E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выбор конструкции (типа и состава) протеза нижней конечности с учетом анатомо-функциональных особенностей, профессионального и социального статуса пользователя;</w:t>
      </w:r>
    </w:p>
    <w:p w:rsidR="00D451EB" w:rsidRPr="00932046" w:rsidRDefault="00D451EB" w:rsidP="00D451E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изготовление протезов нижних конечностей, включая снятие слепка с культи и изготовление индивидуальной приемной гильзы,</w:t>
      </w:r>
      <w:r>
        <w:rPr>
          <w:spacing w:val="1"/>
          <w:lang w:eastAsia="en-US"/>
        </w:rPr>
        <w:t xml:space="preserve"> </w:t>
      </w:r>
      <w:r w:rsidRPr="00932046">
        <w:rPr>
          <w:spacing w:val="1"/>
          <w:lang w:eastAsia="en-US"/>
        </w:rPr>
        <w:t>примерки, подгонки, настройки;</w:t>
      </w:r>
    </w:p>
    <w:p w:rsidR="00D451EB" w:rsidRPr="00932046" w:rsidRDefault="00D451EB" w:rsidP="00D451E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lang w:eastAsia="zh-CN"/>
        </w:rPr>
        <w:t>обучение инвалидов ходьбе и пользованию протезами нижних конечностей, с целью восстановления утраченных функций по самообслуживанию, пробная носка, подгонка;</w:t>
      </w:r>
    </w:p>
    <w:p w:rsidR="00D451EB" w:rsidRPr="00932046" w:rsidRDefault="00D451EB" w:rsidP="00D451E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выдачу инвалидам протезов нижних конечностей после обучения пользованию ими и дополнительной подгонки по результатам ходьбы;</w:t>
      </w:r>
    </w:p>
    <w:p w:rsidR="00D451EB" w:rsidRPr="00932046" w:rsidRDefault="00D451EB" w:rsidP="00D451EB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D451EB" w:rsidRPr="00932046" w:rsidRDefault="00D451EB" w:rsidP="00EE60C4">
      <w:pPr>
        <w:widowControl w:val="0"/>
        <w:ind w:firstLine="709"/>
        <w:jc w:val="both"/>
      </w:pPr>
      <w:r w:rsidRPr="00932046"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D451EB" w:rsidRPr="00932046" w:rsidRDefault="00D451EB" w:rsidP="00D451EB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32046">
        <w:rPr>
          <w:b/>
          <w:bCs/>
        </w:rPr>
        <w:t>Требования к качеству работ:</w:t>
      </w:r>
    </w:p>
    <w:p w:rsidR="00D451EB" w:rsidRPr="00932046" w:rsidRDefault="00D451EB" w:rsidP="00D451EB">
      <w:pPr>
        <w:widowControl w:val="0"/>
        <w:ind w:right="219" w:firstLine="567"/>
        <w:jc w:val="both"/>
        <w:rPr>
          <w:b/>
        </w:rPr>
      </w:pPr>
      <w:r w:rsidRPr="00932046">
        <w:t>Протезы нижних конечностей должны соответствовать требованиям национального стандарта Российской Федерации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терминология».</w:t>
      </w:r>
    </w:p>
    <w:p w:rsidR="00D451EB" w:rsidRPr="00932046" w:rsidRDefault="00D451EB" w:rsidP="00D451EB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Протезы должны отвечать требованиям Государственных стандартов Росси</w:t>
      </w:r>
      <w:r>
        <w:rPr>
          <w:lang w:eastAsia="en-US"/>
        </w:rPr>
        <w:t>йской Федерации ГОСТ Р 51632-2021</w:t>
      </w:r>
      <w:r w:rsidRPr="00932046">
        <w:rPr>
          <w:lang w:eastAsia="en-US"/>
        </w:rPr>
        <w:t xml:space="preserve"> «Технические средства реабилитации людей с ограничениями жизнедеятельности. </w:t>
      </w:r>
      <w:r w:rsidRPr="00932046">
        <w:t>Общие технические требования и методы испытаний</w:t>
      </w:r>
      <w:proofErr w:type="gramStart"/>
      <w:r w:rsidRPr="00932046">
        <w:t>»,</w:t>
      </w:r>
      <w:r>
        <w:t xml:space="preserve">   </w:t>
      </w:r>
      <w:proofErr w:type="gramEnd"/>
      <w:r>
        <w:t xml:space="preserve">                                         </w:t>
      </w:r>
      <w:r w:rsidRPr="00932046">
        <w:t>ГОСТ Р 53869-20</w:t>
      </w:r>
      <w:r>
        <w:t>21</w:t>
      </w:r>
      <w:r w:rsidRPr="00932046">
        <w:t xml:space="preserve"> «Протезы нижних конечностей. Технические требования».</w:t>
      </w:r>
    </w:p>
    <w:p w:rsidR="00D451EB" w:rsidRPr="00932046" w:rsidRDefault="00D451EB" w:rsidP="00D451EB">
      <w:pPr>
        <w:widowControl w:val="0"/>
        <w:ind w:right="219" w:firstLine="567"/>
        <w:jc w:val="both"/>
        <w:rPr>
          <w:lang w:eastAsia="en-US"/>
        </w:rPr>
      </w:pPr>
      <w:r w:rsidRPr="00932046">
        <w:t>Контроль качества протезов нижних конечностей должен осуществляться в соответствии с ГОСТ Р 56137-20</w:t>
      </w:r>
      <w:r>
        <w:t>21</w:t>
      </w:r>
      <w:r w:rsidRPr="00932046">
        <w:t xml:space="preserve"> «Протезирование и </w:t>
      </w:r>
      <w:proofErr w:type="spellStart"/>
      <w:r w:rsidRPr="00932046">
        <w:t>ортезирование</w:t>
      </w:r>
      <w:proofErr w:type="spellEnd"/>
      <w:r w:rsidRPr="00932046">
        <w:t xml:space="preserve">. Контроль качества протезов и </w:t>
      </w:r>
      <w:proofErr w:type="spellStart"/>
      <w:r w:rsidRPr="00932046">
        <w:t>ортезов</w:t>
      </w:r>
      <w:proofErr w:type="spellEnd"/>
      <w:r w:rsidRPr="00932046">
        <w:t xml:space="preserve"> нижних конечностей с индивидуальными параметрами изготовления».</w:t>
      </w:r>
    </w:p>
    <w:p w:rsidR="00D451EB" w:rsidRDefault="00D451EB" w:rsidP="00D451EB">
      <w:pPr>
        <w:widowControl w:val="0"/>
        <w:ind w:right="221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932046">
        <w:rPr>
          <w:lang w:eastAsia="en-US"/>
        </w:rPr>
        <w:t xml:space="preserve">Функциональные узлы протеза конечности должны выполнять заданную функцию, иметь конструктивно-технологическую завершенность и соответствовать </w:t>
      </w:r>
      <w:r>
        <w:rPr>
          <w:lang w:eastAsia="en-US"/>
        </w:rPr>
        <w:t xml:space="preserve">                                          </w:t>
      </w:r>
      <w:r w:rsidRPr="00932046">
        <w:rPr>
          <w:lang w:eastAsia="en-US"/>
        </w:rPr>
        <w:t>ГОСТ Р 51191-20</w:t>
      </w:r>
      <w:r>
        <w:rPr>
          <w:lang w:eastAsia="en-US"/>
        </w:rPr>
        <w:t>19</w:t>
      </w:r>
      <w:r w:rsidRPr="00932046">
        <w:rPr>
          <w:lang w:eastAsia="en-US"/>
        </w:rPr>
        <w:t xml:space="preserve"> «Узлы протезов нижних конечностей. Технические требования и методы испытаний».</w:t>
      </w:r>
    </w:p>
    <w:p w:rsidR="00D451EB" w:rsidRPr="00C4628E" w:rsidRDefault="00D451EB" w:rsidP="00D451EB">
      <w:pPr>
        <w:widowControl w:val="0"/>
        <w:ind w:firstLine="709"/>
        <w:jc w:val="both"/>
      </w:pPr>
      <w:r w:rsidRPr="00C4628E"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</w:t>
      </w:r>
      <w:r>
        <w:rPr>
          <w:bCs/>
          <w:color w:val="000000"/>
          <w:spacing w:val="3"/>
        </w:rPr>
        <w:t>Тюменской области</w:t>
      </w:r>
      <w:r w:rsidRPr="00C4628E">
        <w:t xml:space="preserve">, согласно Перечню работ (услуг), составляющих </w:t>
      </w:r>
      <w:r w:rsidRPr="00C4628E">
        <w:lastRenderedPageBreak/>
        <w:t xml:space="preserve">медицинскую деятельность, утвержденному Постановлением Правительства РФ № </w:t>
      </w:r>
      <w:r>
        <w:t>852</w:t>
      </w:r>
      <w:r w:rsidRPr="00C4628E">
        <w:t xml:space="preserve"> от </w:t>
      </w:r>
      <w:r>
        <w:t>01.06.2021</w:t>
      </w:r>
      <w:r w:rsidRPr="00C4628E"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628E">
        <w:t>Сколково</w:t>
      </w:r>
      <w:proofErr w:type="spellEnd"/>
      <w:r w:rsidRPr="00C4628E">
        <w:t>»)</w:t>
      </w:r>
      <w:r>
        <w:t xml:space="preserve"> и признании утратившими силу некоторых актов </w:t>
      </w:r>
      <w:r w:rsidRPr="00C4628E">
        <w:t>Правительства</w:t>
      </w:r>
      <w:r>
        <w:t xml:space="preserve"> </w:t>
      </w:r>
      <w:r w:rsidRPr="00932046">
        <w:rPr>
          <w:lang w:eastAsia="en-US"/>
        </w:rPr>
        <w:t>Российской Федерации</w:t>
      </w:r>
      <w:r>
        <w:rPr>
          <w:lang w:eastAsia="en-US"/>
        </w:rPr>
        <w:t>»</w:t>
      </w:r>
      <w:r w:rsidRPr="00C4628E">
        <w:t>.</w:t>
      </w:r>
    </w:p>
    <w:p w:rsidR="00D451EB" w:rsidRPr="00C4628E" w:rsidRDefault="00D451EB" w:rsidP="00D451EB">
      <w:pPr>
        <w:widowControl w:val="0"/>
        <w:ind w:firstLine="709"/>
        <w:jc w:val="both"/>
      </w:pPr>
      <w:r w:rsidRPr="00C4628E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D451EB" w:rsidRPr="00932046" w:rsidRDefault="00D451EB" w:rsidP="00D451EB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32046">
        <w:rPr>
          <w:b/>
        </w:rPr>
        <w:t>Требования к безопасности:</w:t>
      </w:r>
    </w:p>
    <w:p w:rsidR="00D451EB" w:rsidRPr="00C4628E" w:rsidRDefault="00D451EB" w:rsidP="00D451EB">
      <w:pPr>
        <w:shd w:val="clear" w:color="auto" w:fill="FFFFFF"/>
        <w:ind w:right="6" w:firstLine="567"/>
        <w:jc w:val="both"/>
        <w:rPr>
          <w:lang w:eastAsia="en-US"/>
        </w:rPr>
      </w:pPr>
      <w:r w:rsidRPr="00C4628E">
        <w:rPr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C4628E">
        <w:rPr>
          <w:lang w:eastAsia="en-US"/>
        </w:rPr>
        <w:t>биосовместимостью</w:t>
      </w:r>
      <w:proofErr w:type="spellEnd"/>
      <w:r w:rsidRPr="00C4628E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D451EB" w:rsidRPr="00C4628E" w:rsidRDefault="00D451EB" w:rsidP="00D451EB">
      <w:pPr>
        <w:shd w:val="clear" w:color="auto" w:fill="FFFFFF"/>
        <w:ind w:right="6" w:firstLine="567"/>
        <w:jc w:val="both"/>
      </w:pPr>
      <w:r w:rsidRPr="00C4628E">
        <w:rPr>
          <w:lang w:eastAsia="en-US"/>
        </w:rPr>
        <w:t xml:space="preserve">- </w:t>
      </w:r>
      <w:r w:rsidRPr="00C4628E">
        <w:t xml:space="preserve">ГОСТ </w:t>
      </w:r>
      <w:r w:rsidRPr="00C4628E">
        <w:rPr>
          <w:lang w:val="en-US"/>
        </w:rPr>
        <w:t>ISO</w:t>
      </w:r>
      <w:r w:rsidRPr="00C4628E">
        <w:t xml:space="preserve"> 10993-1-20</w:t>
      </w:r>
      <w:r>
        <w:t>2</w:t>
      </w:r>
      <w:r w:rsidRPr="00C4628E"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D451EB" w:rsidRPr="00C4628E" w:rsidRDefault="00D451EB" w:rsidP="00D451EB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6" w:history="1">
        <w:r w:rsidRPr="00C4628E">
          <w:t>ГОСТ ISO 10993-5-2011</w:t>
        </w:r>
      </w:hyperlink>
      <w:r w:rsidRPr="00C4628E"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C4628E">
        <w:t>цитотоксичность</w:t>
      </w:r>
      <w:proofErr w:type="spellEnd"/>
      <w:r w:rsidRPr="00C4628E">
        <w:t xml:space="preserve">: методы </w:t>
      </w:r>
      <w:proofErr w:type="spellStart"/>
      <w:r w:rsidRPr="00C4628E">
        <w:t>invitro</w:t>
      </w:r>
      <w:proofErr w:type="spellEnd"/>
      <w:r w:rsidRPr="00C4628E">
        <w:t xml:space="preserve">»; </w:t>
      </w:r>
    </w:p>
    <w:p w:rsidR="00D451EB" w:rsidRPr="00C4628E" w:rsidRDefault="00D451EB" w:rsidP="00D451EB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7" w:history="1">
        <w:r w:rsidRPr="00C4628E">
          <w:t>ГОСТ ISO 10993-10-2011</w:t>
        </w:r>
      </w:hyperlink>
      <w:r w:rsidRPr="00C4628E"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D451EB" w:rsidRPr="00C4628E" w:rsidRDefault="00D451EB" w:rsidP="00D451EB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8" w:history="1">
        <w:r w:rsidRPr="00C4628E">
          <w:t>ГОСТ ISO 10993-11-20</w:t>
        </w:r>
        <w:r>
          <w:t>2</w:t>
        </w:r>
        <w:r w:rsidRPr="00C4628E">
          <w:t>1</w:t>
        </w:r>
      </w:hyperlink>
      <w:r w:rsidRPr="00C4628E">
        <w:t xml:space="preserve"> «Изделия медицинские. Оценка биологического действия медицинских изделий. Часть 11. Исследования общетоксического действия»; </w:t>
      </w:r>
    </w:p>
    <w:p w:rsidR="00D451EB" w:rsidRPr="00C4628E" w:rsidRDefault="00D451EB" w:rsidP="00D451EB">
      <w:pPr>
        <w:shd w:val="clear" w:color="auto" w:fill="FFFFFF"/>
        <w:ind w:right="6" w:firstLine="567"/>
        <w:jc w:val="both"/>
      </w:pPr>
      <w:r w:rsidRPr="00C4628E"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D451EB" w:rsidRPr="00C4628E" w:rsidRDefault="00D451EB" w:rsidP="00D451EB">
      <w:pPr>
        <w:shd w:val="clear" w:color="auto" w:fill="FFFFFF"/>
        <w:ind w:right="6" w:firstLine="360"/>
        <w:jc w:val="both"/>
      </w:pPr>
      <w:r w:rsidRPr="00C4628E">
        <w:t xml:space="preserve">Протезы нижних конечностей должны соответствовать требованиям национального стандарта Российской Федерации ГОСТ Р МЭК 60601-1-2010 "Изделия медицинские электрические. Часть 1. Общие требования безопасности с учетом основных функциональных характеристик", межгосударственного стандарта ГОСТ Р 50267.0-92 "Изделия медицинские электрические. Часть 1. Общие требования безопасности". </w:t>
      </w:r>
    </w:p>
    <w:p w:rsidR="00D451EB" w:rsidRPr="00932046" w:rsidRDefault="00D451EB" w:rsidP="00D451EB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32046">
        <w:rPr>
          <w:b/>
        </w:rPr>
        <w:t>Требования к результатам работ:</w:t>
      </w:r>
    </w:p>
    <w:p w:rsidR="00D451EB" w:rsidRDefault="00D451EB" w:rsidP="00D451EB">
      <w:pPr>
        <w:shd w:val="clear" w:color="auto" w:fill="FFFFFF"/>
        <w:ind w:right="6" w:firstLine="360"/>
        <w:jc w:val="both"/>
        <w:rPr>
          <w:bCs/>
        </w:rPr>
      </w:pPr>
      <w:r w:rsidRPr="00932046">
        <w:rPr>
          <w:bCs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D451EB" w:rsidRPr="00705FE7" w:rsidRDefault="00D451EB" w:rsidP="00D451EB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705FE7">
        <w:rPr>
          <w:b/>
        </w:rPr>
        <w:t>Требования к размерам, упаковке и отгрузке изделий:</w:t>
      </w:r>
    </w:p>
    <w:p w:rsidR="00D451EB" w:rsidRDefault="00D451EB" w:rsidP="00D451EB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32046">
        <w:t>При необходимости отправка протезов к месту нахождения инвалидов должна осуществляться с соблюдением требований ГОСТ 20790-93/ГОСТ Р 50444-2</w:t>
      </w:r>
      <w:r>
        <w:t>020</w:t>
      </w:r>
      <w:r w:rsidRPr="00932046">
        <w:t xml:space="preserve"> «Приборы аппараты и оборудование медицинские. Общие технические условия», 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D451EB" w:rsidRPr="00932046" w:rsidRDefault="00D451EB" w:rsidP="00D451EB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32046">
        <w:rPr>
          <w:b/>
        </w:rPr>
        <w:t>Требования к срокам и (или) объему предоставления гарантии качества работ:</w:t>
      </w:r>
    </w:p>
    <w:p w:rsidR="00D451EB" w:rsidRPr="00932046" w:rsidRDefault="00D451EB" w:rsidP="00D451EB">
      <w:pPr>
        <w:ind w:firstLine="567"/>
        <w:jc w:val="both"/>
        <w:rPr>
          <w:bCs/>
        </w:rPr>
      </w:pPr>
      <w:r w:rsidRPr="00932046">
        <w:rPr>
          <w:bCs/>
        </w:rPr>
        <w:t xml:space="preserve">Гарантийный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D451EB" w:rsidRPr="00932046" w:rsidRDefault="00D451EB" w:rsidP="00D451EB">
      <w:pPr>
        <w:ind w:firstLine="567"/>
        <w:jc w:val="both"/>
        <w:rPr>
          <w:bCs/>
        </w:rPr>
      </w:pPr>
      <w:r w:rsidRPr="00932046">
        <w:rPr>
          <w:bCs/>
        </w:rPr>
        <w:t>Гарантийное обслуживание не предусматривает смену приемной гильзы вследствие физиологической атрофии культи конечности, а также замену косметических оболочек и косметических чулок вследствие их износа.</w:t>
      </w:r>
    </w:p>
    <w:p w:rsidR="00D451EB" w:rsidRPr="00932046" w:rsidRDefault="00D451EB" w:rsidP="00D451EB">
      <w:pPr>
        <w:ind w:firstLine="567"/>
        <w:jc w:val="both"/>
        <w:rPr>
          <w:bCs/>
        </w:rPr>
      </w:pPr>
      <w:r w:rsidRPr="00932046">
        <w:rPr>
          <w:bCs/>
        </w:rPr>
        <w:lastRenderedPageBreak/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CA7033" w:rsidRPr="006642D9" w:rsidTr="00ED0465">
        <w:trPr>
          <w:trHeight w:val="7222"/>
        </w:trPr>
        <w:tc>
          <w:tcPr>
            <w:tcW w:w="503" w:type="dxa"/>
            <w:shd w:val="clear" w:color="000000" w:fill="FFFFFF"/>
          </w:tcPr>
          <w:p w:rsidR="00CA7033" w:rsidRPr="00E13E48" w:rsidRDefault="00CA7033" w:rsidP="00CA7033">
            <w:pPr>
              <w:rPr>
                <w:sz w:val="20"/>
                <w:szCs w:val="20"/>
              </w:rPr>
            </w:pPr>
            <w:r w:rsidRPr="00E13E48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CA7033" w:rsidRPr="001845F6" w:rsidRDefault="00CA7033" w:rsidP="00CA7033">
            <w:pPr>
              <w:rPr>
                <w:sz w:val="20"/>
                <w:szCs w:val="20"/>
              </w:rPr>
            </w:pPr>
            <w:r w:rsidRPr="001845F6">
              <w:rPr>
                <w:sz w:val="20"/>
                <w:szCs w:val="20"/>
              </w:rPr>
              <w:t>Протез при вычленении бедра модульный с микропроцессорным управлением</w:t>
            </w:r>
            <w:r>
              <w:rPr>
                <w:sz w:val="20"/>
                <w:szCs w:val="20"/>
              </w:rPr>
              <w:t>,</w:t>
            </w:r>
          </w:p>
          <w:p w:rsidR="00CA7033" w:rsidRDefault="00CA7033" w:rsidP="00CA7033">
            <w:pPr>
              <w:rPr>
                <w:sz w:val="20"/>
                <w:szCs w:val="20"/>
              </w:rPr>
            </w:pPr>
            <w:r w:rsidRPr="001845F6">
              <w:rPr>
                <w:sz w:val="20"/>
                <w:szCs w:val="20"/>
              </w:rPr>
              <w:t>8-07-13</w:t>
            </w:r>
          </w:p>
          <w:p w:rsidR="00CA7033" w:rsidRPr="001845F6" w:rsidRDefault="00CA7033" w:rsidP="00CA7033">
            <w:pPr>
              <w:rPr>
                <w:sz w:val="20"/>
                <w:szCs w:val="20"/>
              </w:rPr>
            </w:pPr>
          </w:p>
          <w:p w:rsidR="00CA7033" w:rsidRPr="00183386" w:rsidRDefault="00CA7033" w:rsidP="00CA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CA7033" w:rsidRDefault="00CA7033" w:rsidP="00CA7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7033" w:rsidRPr="00711FDD" w:rsidRDefault="00CA7033" w:rsidP="00CA70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КОЗ: 03.28.08.07.13</w:t>
            </w:r>
          </w:p>
        </w:tc>
        <w:tc>
          <w:tcPr>
            <w:tcW w:w="3969" w:type="dxa"/>
            <w:shd w:val="clear" w:color="auto" w:fill="auto"/>
          </w:tcPr>
          <w:p w:rsidR="00CA7033" w:rsidRPr="002A16A8" w:rsidRDefault="00CA7033" w:rsidP="00CA7033">
            <w:pPr>
              <w:jc w:val="both"/>
              <w:rPr>
                <w:sz w:val="20"/>
                <w:szCs w:val="20"/>
              </w:rPr>
            </w:pPr>
            <w:r w:rsidRPr="002A16A8">
              <w:rPr>
                <w:sz w:val="20"/>
                <w:szCs w:val="20"/>
              </w:rPr>
              <w:t xml:space="preserve">Приемная гильза протеза при вычленении бедра модульного должна быть индивидуальная по слепку с культи пациента, из многослойных пластиков с закладными силовыми элементами из алюминия; стали (в зависимости от потребности получателя), со смягчающим вкладным элементом из вспененных материалов. Материалы модульные и полуфабрикаты должны соответствовать уровню активности и массе пациента. Тазобедренный шарнир должен быть одноосный гидравлический с контролем фазы опоры и переноса.  Коленный шарнир должен быть гидравлический одноосный с микропроцессорным управлением, с электронным управлением фазами опоры и переноса; модуль должен иметь три программных режима активности; снабжен механизмом защиты при спотыкании; оказывать поддержку при приседании и вставании; позволять осуществлять шаги вниз по лестнице переменным шагом; влагозащищенным. Стопа должна быть </w:t>
            </w:r>
            <w:proofErr w:type="spellStart"/>
            <w:r w:rsidRPr="002A16A8">
              <w:rPr>
                <w:sz w:val="20"/>
                <w:szCs w:val="20"/>
              </w:rPr>
              <w:t>углепластиковая</w:t>
            </w:r>
            <w:proofErr w:type="spellEnd"/>
            <w:r w:rsidRPr="002A16A8">
              <w:rPr>
                <w:sz w:val="20"/>
                <w:szCs w:val="20"/>
              </w:rPr>
              <w:t xml:space="preserve"> энергосберегающая; поворотное РСУ, допускающее ротацию до 360 градусов. Косметическая оболочка должна быть съемная, соответствующая геометрическим параметрам сохраненной конечности, закрыта косметическим чулком.</w:t>
            </w:r>
          </w:p>
          <w:p w:rsidR="00CA7033" w:rsidRPr="00390D90" w:rsidRDefault="00CA7033" w:rsidP="00CA70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7033" w:rsidRPr="00711FDD" w:rsidRDefault="00CA7033" w:rsidP="00CA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7033" w:rsidRPr="00711FDD" w:rsidRDefault="00CA7033" w:rsidP="00CA7033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CA7033" w:rsidRPr="00711FDD" w:rsidRDefault="00CA7033" w:rsidP="00CA7033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ED0465" w:rsidRDefault="00ED0465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BD191E" w:rsidRDefault="00BD191E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Pr="009F4097" w:rsidRDefault="00DF35D1" w:rsidP="00DF35D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</w:t>
      </w:r>
      <w:r w:rsidRPr="009F4097">
        <w:rPr>
          <w:rFonts w:eastAsia="Calibri"/>
        </w:rPr>
        <w:lastRenderedPageBreak/>
        <w:t>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5665A1" w:rsidRDefault="005665A1" w:rsidP="006642D9">
      <w:bookmarkStart w:id="0" w:name="_GoBack"/>
      <w:bookmarkEnd w:id="0"/>
    </w:p>
    <w:sectPr w:rsidR="005665A1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70967"/>
    <w:rsid w:val="000D3439"/>
    <w:rsid w:val="000D78FC"/>
    <w:rsid w:val="000E41DE"/>
    <w:rsid w:val="000F2B1D"/>
    <w:rsid w:val="000F4A68"/>
    <w:rsid w:val="00100463"/>
    <w:rsid w:val="0010329A"/>
    <w:rsid w:val="001276CE"/>
    <w:rsid w:val="0015650D"/>
    <w:rsid w:val="00160CAD"/>
    <w:rsid w:val="00167768"/>
    <w:rsid w:val="00170577"/>
    <w:rsid w:val="00175124"/>
    <w:rsid w:val="00190012"/>
    <w:rsid w:val="001A12BE"/>
    <w:rsid w:val="001A508A"/>
    <w:rsid w:val="001C22D0"/>
    <w:rsid w:val="001C4183"/>
    <w:rsid w:val="001D028D"/>
    <w:rsid w:val="001D74E3"/>
    <w:rsid w:val="001E49F5"/>
    <w:rsid w:val="002017BD"/>
    <w:rsid w:val="0021126E"/>
    <w:rsid w:val="0021434F"/>
    <w:rsid w:val="00225794"/>
    <w:rsid w:val="00243C1E"/>
    <w:rsid w:val="0024680C"/>
    <w:rsid w:val="002475FB"/>
    <w:rsid w:val="00263D44"/>
    <w:rsid w:val="00266F5A"/>
    <w:rsid w:val="00286D07"/>
    <w:rsid w:val="002D69E1"/>
    <w:rsid w:val="002D7DB0"/>
    <w:rsid w:val="002E074B"/>
    <w:rsid w:val="003362C8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3DCD"/>
    <w:rsid w:val="004417BE"/>
    <w:rsid w:val="00453DED"/>
    <w:rsid w:val="00463379"/>
    <w:rsid w:val="00484158"/>
    <w:rsid w:val="004870F4"/>
    <w:rsid w:val="004D1C89"/>
    <w:rsid w:val="004E1B39"/>
    <w:rsid w:val="0050135D"/>
    <w:rsid w:val="005058AC"/>
    <w:rsid w:val="00505D88"/>
    <w:rsid w:val="0050732D"/>
    <w:rsid w:val="00517C71"/>
    <w:rsid w:val="0054018A"/>
    <w:rsid w:val="00544D6F"/>
    <w:rsid w:val="005665A1"/>
    <w:rsid w:val="00572C0E"/>
    <w:rsid w:val="005760BA"/>
    <w:rsid w:val="005A0641"/>
    <w:rsid w:val="005A1119"/>
    <w:rsid w:val="005A62D4"/>
    <w:rsid w:val="005C574E"/>
    <w:rsid w:val="005E1AA8"/>
    <w:rsid w:val="005E3266"/>
    <w:rsid w:val="005F0315"/>
    <w:rsid w:val="005F3946"/>
    <w:rsid w:val="00622131"/>
    <w:rsid w:val="00635EAF"/>
    <w:rsid w:val="00636E65"/>
    <w:rsid w:val="006525BB"/>
    <w:rsid w:val="00655BC6"/>
    <w:rsid w:val="00660A54"/>
    <w:rsid w:val="006642D9"/>
    <w:rsid w:val="00665BD9"/>
    <w:rsid w:val="00670209"/>
    <w:rsid w:val="006821E5"/>
    <w:rsid w:val="006A1E88"/>
    <w:rsid w:val="006B5B37"/>
    <w:rsid w:val="006C30DE"/>
    <w:rsid w:val="006D0F49"/>
    <w:rsid w:val="006D5B7E"/>
    <w:rsid w:val="006D6A23"/>
    <w:rsid w:val="006E0D12"/>
    <w:rsid w:val="006E19AC"/>
    <w:rsid w:val="006F0AC5"/>
    <w:rsid w:val="006F3F7E"/>
    <w:rsid w:val="006F755F"/>
    <w:rsid w:val="00710521"/>
    <w:rsid w:val="0071366A"/>
    <w:rsid w:val="0072100C"/>
    <w:rsid w:val="00727740"/>
    <w:rsid w:val="00774534"/>
    <w:rsid w:val="007765A3"/>
    <w:rsid w:val="00794810"/>
    <w:rsid w:val="007B6729"/>
    <w:rsid w:val="007C3F2E"/>
    <w:rsid w:val="007F3316"/>
    <w:rsid w:val="007F5DA9"/>
    <w:rsid w:val="0080602E"/>
    <w:rsid w:val="0083119B"/>
    <w:rsid w:val="00831C13"/>
    <w:rsid w:val="00842D15"/>
    <w:rsid w:val="00847467"/>
    <w:rsid w:val="00851423"/>
    <w:rsid w:val="0086030F"/>
    <w:rsid w:val="008612B6"/>
    <w:rsid w:val="0087517A"/>
    <w:rsid w:val="008754AC"/>
    <w:rsid w:val="008772A7"/>
    <w:rsid w:val="00886F6A"/>
    <w:rsid w:val="00894277"/>
    <w:rsid w:val="008A0DA3"/>
    <w:rsid w:val="008B078E"/>
    <w:rsid w:val="008B7FC5"/>
    <w:rsid w:val="008C395F"/>
    <w:rsid w:val="008D1699"/>
    <w:rsid w:val="008D693B"/>
    <w:rsid w:val="008D79A5"/>
    <w:rsid w:val="008E4B2E"/>
    <w:rsid w:val="00911F35"/>
    <w:rsid w:val="00912C5F"/>
    <w:rsid w:val="0091467F"/>
    <w:rsid w:val="0092542A"/>
    <w:rsid w:val="00931384"/>
    <w:rsid w:val="00941503"/>
    <w:rsid w:val="00950453"/>
    <w:rsid w:val="009567D7"/>
    <w:rsid w:val="009677C0"/>
    <w:rsid w:val="009733DE"/>
    <w:rsid w:val="009B5D01"/>
    <w:rsid w:val="009C36B9"/>
    <w:rsid w:val="009C4332"/>
    <w:rsid w:val="009D2E51"/>
    <w:rsid w:val="009D612A"/>
    <w:rsid w:val="009F17BB"/>
    <w:rsid w:val="009F5251"/>
    <w:rsid w:val="00A019DA"/>
    <w:rsid w:val="00A243E9"/>
    <w:rsid w:val="00A406E7"/>
    <w:rsid w:val="00A43C3F"/>
    <w:rsid w:val="00A44AD3"/>
    <w:rsid w:val="00A45452"/>
    <w:rsid w:val="00A637F2"/>
    <w:rsid w:val="00A72156"/>
    <w:rsid w:val="00A73DD2"/>
    <w:rsid w:val="00A75BB2"/>
    <w:rsid w:val="00A87740"/>
    <w:rsid w:val="00A9595C"/>
    <w:rsid w:val="00AC1242"/>
    <w:rsid w:val="00AD3050"/>
    <w:rsid w:val="00AD45BA"/>
    <w:rsid w:val="00AF0471"/>
    <w:rsid w:val="00B00777"/>
    <w:rsid w:val="00B03365"/>
    <w:rsid w:val="00B06249"/>
    <w:rsid w:val="00B11152"/>
    <w:rsid w:val="00B11608"/>
    <w:rsid w:val="00B1192A"/>
    <w:rsid w:val="00B219EC"/>
    <w:rsid w:val="00B40683"/>
    <w:rsid w:val="00B42751"/>
    <w:rsid w:val="00B67A48"/>
    <w:rsid w:val="00B72D8E"/>
    <w:rsid w:val="00B86878"/>
    <w:rsid w:val="00B92D11"/>
    <w:rsid w:val="00B97C90"/>
    <w:rsid w:val="00BA7DFE"/>
    <w:rsid w:val="00BB213F"/>
    <w:rsid w:val="00BB7823"/>
    <w:rsid w:val="00BC442C"/>
    <w:rsid w:val="00BC5116"/>
    <w:rsid w:val="00BD191E"/>
    <w:rsid w:val="00C0139B"/>
    <w:rsid w:val="00C01708"/>
    <w:rsid w:val="00C47BE9"/>
    <w:rsid w:val="00C51BE3"/>
    <w:rsid w:val="00C52BB7"/>
    <w:rsid w:val="00C6700E"/>
    <w:rsid w:val="00C86992"/>
    <w:rsid w:val="00CA294F"/>
    <w:rsid w:val="00CA7033"/>
    <w:rsid w:val="00CD389D"/>
    <w:rsid w:val="00CD4BA3"/>
    <w:rsid w:val="00CD68AE"/>
    <w:rsid w:val="00CF1EE0"/>
    <w:rsid w:val="00D03BD1"/>
    <w:rsid w:val="00D1091B"/>
    <w:rsid w:val="00D17906"/>
    <w:rsid w:val="00D22DB7"/>
    <w:rsid w:val="00D2634E"/>
    <w:rsid w:val="00D451EB"/>
    <w:rsid w:val="00D51B20"/>
    <w:rsid w:val="00D53D9C"/>
    <w:rsid w:val="00D56B28"/>
    <w:rsid w:val="00D609A8"/>
    <w:rsid w:val="00D8017A"/>
    <w:rsid w:val="00D909EA"/>
    <w:rsid w:val="00D97DF3"/>
    <w:rsid w:val="00D97F96"/>
    <w:rsid w:val="00DA55F1"/>
    <w:rsid w:val="00DC036E"/>
    <w:rsid w:val="00DC4E99"/>
    <w:rsid w:val="00DE0506"/>
    <w:rsid w:val="00DF35D1"/>
    <w:rsid w:val="00DF5953"/>
    <w:rsid w:val="00E07895"/>
    <w:rsid w:val="00E1140C"/>
    <w:rsid w:val="00E13E48"/>
    <w:rsid w:val="00E16FF3"/>
    <w:rsid w:val="00E31B9C"/>
    <w:rsid w:val="00E35C23"/>
    <w:rsid w:val="00E430FC"/>
    <w:rsid w:val="00E732A5"/>
    <w:rsid w:val="00EA5A68"/>
    <w:rsid w:val="00EC2504"/>
    <w:rsid w:val="00ED0323"/>
    <w:rsid w:val="00ED0465"/>
    <w:rsid w:val="00ED17F8"/>
    <w:rsid w:val="00ED1E6A"/>
    <w:rsid w:val="00ED5EFF"/>
    <w:rsid w:val="00EE204A"/>
    <w:rsid w:val="00EE5545"/>
    <w:rsid w:val="00EE60C4"/>
    <w:rsid w:val="00EF39B1"/>
    <w:rsid w:val="00F33FB8"/>
    <w:rsid w:val="00F4563A"/>
    <w:rsid w:val="00F83C6A"/>
    <w:rsid w:val="00F866C5"/>
    <w:rsid w:val="00FA6C18"/>
    <w:rsid w:val="00FA7494"/>
    <w:rsid w:val="00FB4DF0"/>
    <w:rsid w:val="00FB55FE"/>
    <w:rsid w:val="00FB5C6F"/>
    <w:rsid w:val="00FD2EB0"/>
    <w:rsid w:val="00FD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7819-D676-44CA-925F-58475CCD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Рушанян Эмма Вардановна</cp:lastModifiedBy>
  <cp:revision>97</cp:revision>
  <cp:lastPrinted>2021-11-03T10:30:00Z</cp:lastPrinted>
  <dcterms:created xsi:type="dcterms:W3CDTF">2020-11-13T08:13:00Z</dcterms:created>
  <dcterms:modified xsi:type="dcterms:W3CDTF">2022-11-01T09:19:00Z</dcterms:modified>
</cp:coreProperties>
</file>