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22" w:rsidRDefault="00355A22" w:rsidP="00355A22">
      <w:pPr>
        <w:widowControl w:val="0"/>
        <w:ind w:firstLine="567"/>
        <w:jc w:val="center"/>
        <w:rPr>
          <w:b/>
        </w:rPr>
      </w:pPr>
      <w:r w:rsidRPr="00355A22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55A22" w:rsidRPr="00355A22" w:rsidRDefault="00355A22" w:rsidP="00355A22">
      <w:pPr>
        <w:widowControl w:val="0"/>
        <w:ind w:firstLine="567"/>
        <w:jc w:val="center"/>
        <w:rPr>
          <w:b/>
        </w:rPr>
      </w:pPr>
    </w:p>
    <w:p w:rsidR="00355A22" w:rsidRPr="00355A22" w:rsidRDefault="00115150" w:rsidP="00355A22">
      <w:pPr>
        <w:widowControl w:val="0"/>
        <w:ind w:firstLine="567"/>
        <w:jc w:val="center"/>
        <w:rPr>
          <w:b/>
        </w:rPr>
      </w:pPr>
      <w:r w:rsidRPr="00115150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355A22" w:rsidRDefault="00355A22" w:rsidP="00F21083">
      <w:pPr>
        <w:widowControl w:val="0"/>
        <w:ind w:firstLine="567"/>
        <w:jc w:val="both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8168"/>
        <w:gridCol w:w="1249"/>
        <w:gridCol w:w="1360"/>
        <w:gridCol w:w="1360"/>
        <w:gridCol w:w="1913"/>
      </w:tblGrid>
      <w:tr w:rsidR="004433DD" w:rsidRPr="002A4031" w:rsidTr="004433DD">
        <w:tc>
          <w:tcPr>
            <w:tcW w:w="175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№ п/п</w:t>
            </w:r>
          </w:p>
        </w:tc>
        <w:tc>
          <w:tcPr>
            <w:tcW w:w="2805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Наименование товара, работ, услуг</w:t>
            </w:r>
          </w:p>
        </w:tc>
        <w:tc>
          <w:tcPr>
            <w:tcW w:w="429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Кол-во (объем)</w:t>
            </w:r>
          </w:p>
        </w:tc>
        <w:tc>
          <w:tcPr>
            <w:tcW w:w="46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Ед. изм.</w:t>
            </w:r>
          </w:p>
        </w:tc>
        <w:tc>
          <w:tcPr>
            <w:tcW w:w="46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за ед. изм.</w:t>
            </w:r>
            <w:r w:rsidRPr="002A4031">
              <w:rPr>
                <w:vertAlign w:val="superscript"/>
              </w:rPr>
              <w:footnoteReference w:id="1"/>
            </w:r>
            <w:r w:rsidRPr="002A4031">
              <w:t>, руб.</w:t>
            </w:r>
          </w:p>
        </w:tc>
        <w:tc>
          <w:tcPr>
            <w:tcW w:w="65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по позиции</w:t>
            </w:r>
            <w:r w:rsidRPr="002A4031">
              <w:rPr>
                <w:vertAlign w:val="superscript"/>
              </w:rPr>
              <w:footnoteReference w:id="2"/>
            </w:r>
            <w:r w:rsidRPr="002A4031">
              <w:t>, руб.</w:t>
            </w:r>
          </w:p>
        </w:tc>
      </w:tr>
      <w:tr w:rsidR="00115150" w:rsidRPr="002A4031" w:rsidTr="004433DD">
        <w:tc>
          <w:tcPr>
            <w:tcW w:w="175" w:type="pct"/>
          </w:tcPr>
          <w:p w:rsidR="00115150" w:rsidRPr="002A4031" w:rsidRDefault="00115150" w:rsidP="00115150">
            <w:pPr>
              <w:keepLines/>
              <w:widowControl w:val="0"/>
            </w:pPr>
            <w:r w:rsidRPr="002A4031">
              <w:t>1</w:t>
            </w:r>
          </w:p>
        </w:tc>
        <w:tc>
          <w:tcPr>
            <w:tcW w:w="2805" w:type="pct"/>
          </w:tcPr>
          <w:p w:rsidR="00115150" w:rsidRPr="002A4031" w:rsidRDefault="00A73B17" w:rsidP="00115150">
            <w:pPr>
              <w:widowControl w:val="0"/>
              <w:jc w:val="center"/>
            </w:pPr>
            <w:r w:rsidRPr="00A73B17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29" w:type="pct"/>
          </w:tcPr>
          <w:p w:rsidR="00115150" w:rsidRPr="00082D75" w:rsidRDefault="00A73B17" w:rsidP="00115150">
            <w:pPr>
              <w:keepLines/>
              <w:widowControl w:val="0"/>
              <w:jc w:val="center"/>
              <w:rPr>
                <w:color w:val="FF0000"/>
              </w:rPr>
            </w:pPr>
            <w:r w:rsidRPr="00A73B17">
              <w:rPr>
                <w:color w:val="000000" w:themeColor="text1"/>
              </w:rPr>
              <w:t>1 800</w:t>
            </w:r>
          </w:p>
        </w:tc>
        <w:tc>
          <w:tcPr>
            <w:tcW w:w="467" w:type="pct"/>
          </w:tcPr>
          <w:p w:rsidR="00115150" w:rsidRPr="000D352A" w:rsidRDefault="00115150" w:rsidP="00115150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115150" w:rsidRPr="000D352A" w:rsidRDefault="00115150" w:rsidP="00115150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57" w:type="pct"/>
          </w:tcPr>
          <w:p w:rsidR="00115150" w:rsidRPr="00082D75" w:rsidRDefault="00A73B17" w:rsidP="00115150">
            <w:pPr>
              <w:keepLines/>
              <w:widowControl w:val="0"/>
              <w:jc w:val="center"/>
              <w:rPr>
                <w:color w:val="FF0000"/>
              </w:rPr>
            </w:pPr>
            <w:r w:rsidRPr="00A73B17">
              <w:rPr>
                <w:color w:val="000000" w:themeColor="text1"/>
              </w:rPr>
              <w:t>2 630 340,00</w:t>
            </w:r>
          </w:p>
        </w:tc>
      </w:tr>
      <w:tr w:rsidR="002A4031" w:rsidRPr="002A4031" w:rsidTr="00D062C5">
        <w:tc>
          <w:tcPr>
            <w:tcW w:w="2980" w:type="pct"/>
            <w:gridSpan w:val="2"/>
          </w:tcPr>
          <w:p w:rsidR="002A4031" w:rsidRPr="002A4031" w:rsidRDefault="002A4031" w:rsidP="005D4C48">
            <w:pPr>
              <w:keepLines/>
              <w:widowControl w:val="0"/>
              <w:rPr>
                <w:b/>
              </w:rPr>
            </w:pPr>
            <w:r w:rsidRPr="002A4031">
              <w:rPr>
                <w:b/>
              </w:rPr>
              <w:t>ИТОГО:</w:t>
            </w:r>
          </w:p>
        </w:tc>
        <w:tc>
          <w:tcPr>
            <w:tcW w:w="429" w:type="pct"/>
          </w:tcPr>
          <w:p w:rsidR="002A4031" w:rsidRPr="002A4031" w:rsidRDefault="00A73B17" w:rsidP="002A4031">
            <w:pPr>
              <w:keepLines/>
              <w:widowControl w:val="0"/>
              <w:jc w:val="center"/>
              <w:rPr>
                <w:b/>
                <w:color w:val="FF0000"/>
              </w:rPr>
            </w:pPr>
            <w:r w:rsidRPr="00A73B17">
              <w:rPr>
                <w:b/>
                <w:color w:val="000000" w:themeColor="text1"/>
              </w:rPr>
              <w:t>1 800</w:t>
            </w:r>
          </w:p>
        </w:tc>
        <w:tc>
          <w:tcPr>
            <w:tcW w:w="467" w:type="pct"/>
          </w:tcPr>
          <w:p w:rsidR="002A4031" w:rsidRPr="002A4031" w:rsidRDefault="002A4031" w:rsidP="002A4031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2A4031" w:rsidRPr="002A4031" w:rsidRDefault="002A4031" w:rsidP="002A4031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2A4031" w:rsidRPr="002A4031" w:rsidRDefault="00A73B17" w:rsidP="002A4031">
            <w:pPr>
              <w:keepLines/>
              <w:widowControl w:val="0"/>
              <w:jc w:val="center"/>
              <w:rPr>
                <w:b/>
                <w:bCs/>
                <w:color w:val="000000"/>
              </w:rPr>
            </w:pPr>
            <w:r w:rsidRPr="00A73B17">
              <w:rPr>
                <w:b/>
                <w:bCs/>
                <w:color w:val="000000" w:themeColor="text1"/>
              </w:rPr>
              <w:t>2 630 340,00</w:t>
            </w:r>
          </w:p>
        </w:tc>
      </w:tr>
    </w:tbl>
    <w:p w:rsidR="002A4031" w:rsidRPr="002A4031" w:rsidRDefault="002A4031" w:rsidP="002A4031">
      <w:pPr>
        <w:keepLines/>
        <w:widowControl w:val="0"/>
        <w:tabs>
          <w:tab w:val="left" w:pos="5865"/>
        </w:tabs>
        <w:jc w:val="center"/>
      </w:pP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bookmarkStart w:id="0" w:name="_GoBack"/>
      <w:bookmarkEnd w:id="0"/>
      <w:r w:rsidRPr="00A73B17">
        <w:t xml:space="preserve">Количество путевок – </w:t>
      </w:r>
      <w:r w:rsidRPr="00A73B17">
        <w:rPr>
          <w:b/>
          <w:color w:val="000000"/>
        </w:rPr>
        <w:t>100</w:t>
      </w:r>
      <w:r w:rsidRPr="00A73B17">
        <w:t xml:space="preserve"> штук для лечения льготных категорий граждан с заболеваниями костно-мышечной системы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</w:p>
    <w:p w:rsidR="00A73B17" w:rsidRPr="00A73B17" w:rsidRDefault="00A73B17" w:rsidP="00A73B17">
      <w:pPr>
        <w:widowControl w:val="0"/>
        <w:tabs>
          <w:tab w:val="left" w:pos="3828"/>
          <w:tab w:val="center" w:pos="5244"/>
        </w:tabs>
        <w:jc w:val="both"/>
      </w:pPr>
      <w:r w:rsidRPr="00A73B17">
        <w:t>Продолжительность лечения – 18 койко-дней;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Стоимость 1 путевки для лечения льготных категорий граждан – 26 303 (Двадцать шесть тысяч триста три) рубля 40 копеек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Путевки предоставляются силами и транспортом исполнителя по адресу Заказчика: г. Краснодар, ул. Ставропольская, 82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73B17">
        <w:t>дорсопатии</w:t>
      </w:r>
      <w:proofErr w:type="spellEnd"/>
      <w:r w:rsidRPr="00A73B17">
        <w:t xml:space="preserve">, </w:t>
      </w:r>
      <w:proofErr w:type="spellStart"/>
      <w:r w:rsidRPr="00A73B17">
        <w:t>спондилопатии</w:t>
      </w:r>
      <w:proofErr w:type="spellEnd"/>
      <w:r w:rsidRPr="00A73B17">
        <w:t xml:space="preserve">, болезни мягких тканей, </w:t>
      </w:r>
      <w:proofErr w:type="spellStart"/>
      <w:r w:rsidRPr="00A73B17">
        <w:t>остеопатии</w:t>
      </w:r>
      <w:proofErr w:type="spellEnd"/>
      <w:r w:rsidRPr="00A73B17">
        <w:t xml:space="preserve"> и </w:t>
      </w:r>
      <w:proofErr w:type="spellStart"/>
      <w:r w:rsidRPr="00A73B17">
        <w:t>хондропатии</w:t>
      </w:r>
      <w:proofErr w:type="spellEnd"/>
      <w:r w:rsidRPr="00A73B17">
        <w:t>)»;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73B17">
        <w:t>артропатии</w:t>
      </w:r>
      <w:proofErr w:type="spellEnd"/>
      <w:r w:rsidRPr="00A73B17">
        <w:t xml:space="preserve">, инфекционные </w:t>
      </w:r>
      <w:proofErr w:type="spellStart"/>
      <w:r w:rsidRPr="00A73B17">
        <w:t>артропатии</w:t>
      </w:r>
      <w:proofErr w:type="spellEnd"/>
      <w:r w:rsidRPr="00A73B17">
        <w:t xml:space="preserve">, воспалительные </w:t>
      </w:r>
      <w:proofErr w:type="spellStart"/>
      <w:r w:rsidRPr="00A73B17">
        <w:t>артропатии</w:t>
      </w:r>
      <w:proofErr w:type="spellEnd"/>
      <w:r w:rsidRPr="00A73B17">
        <w:t>, артрозы, другие поражения суставов)»;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lastRenderedPageBreak/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  <w:rPr>
          <w:b/>
        </w:rPr>
      </w:pPr>
      <w:r w:rsidRPr="00A73B17">
        <w:rPr>
          <w:b/>
        </w:rPr>
        <w:t>Требования к техническим характеристикам услуг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1.1.1.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73B17">
        <w:t>Сколково</w:t>
      </w:r>
      <w:proofErr w:type="spellEnd"/>
      <w:r w:rsidRPr="00A73B17">
        <w:t>»)»;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1.1.2. Действующих сертификатов соответствия на питание, проживание.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rPr>
          <w:color w:val="000000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местности, 1-я береговая линия.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A73B17">
        <w:t>Минздравсоцразвития</w:t>
      </w:r>
      <w:proofErr w:type="spellEnd"/>
      <w:r w:rsidRPr="00A73B17">
        <w:t xml:space="preserve"> Российской Федерации.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lastRenderedPageBreak/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 xml:space="preserve">Выбор блюд - заказное меню, обслуживание – официантами. </w:t>
      </w:r>
      <w:r w:rsidRPr="00A73B17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оборудованы системой кондиционирования;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оборудованы системами холодного и горячего водоснабжения;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-оборудованы системами по обеспечению пациентов питьевой водой круглосуточно;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оборудованы лифтом с круглосуточным подъемом и спуском: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а) более двух этажей;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б) более трех этажей (грузовой и пассажирский лифт отдельно).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1.12. Дополнительно предоставляемые услуги: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 xml:space="preserve">- служба приема (круглосуточный прием с обязательным сопровождением в номер для размещения), 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наличие закрытого бассейна;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наличие охраняемой автостоянки (бесплатно);</w:t>
      </w:r>
    </w:p>
    <w:p w:rsidR="00A73B17" w:rsidRPr="00A73B17" w:rsidRDefault="00A73B17" w:rsidP="00A73B17">
      <w:pPr>
        <w:widowControl w:val="0"/>
        <w:tabs>
          <w:tab w:val="left" w:pos="709"/>
        </w:tabs>
        <w:suppressAutoHyphens/>
        <w:spacing w:line="216" w:lineRule="auto"/>
        <w:contextualSpacing/>
        <w:jc w:val="both"/>
      </w:pPr>
      <w:r w:rsidRPr="00A73B17"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- организация досуга.</w:t>
      </w:r>
    </w:p>
    <w:p w:rsidR="00A73B17" w:rsidRPr="00A73B17" w:rsidRDefault="00A73B17" w:rsidP="00A73B17">
      <w:pPr>
        <w:keepLines/>
        <w:widowControl w:val="0"/>
        <w:tabs>
          <w:tab w:val="left" w:pos="3828"/>
          <w:tab w:val="center" w:pos="5244"/>
        </w:tabs>
        <w:jc w:val="both"/>
      </w:pPr>
      <w:r w:rsidRPr="00A73B17">
        <w:t>1.13. Место доставки товара, выполнения работы или оказания услуг: Черноморское побережье Краснодарского края, город-курорт Анапа.</w:t>
      </w:r>
    </w:p>
    <w:p w:rsidR="00A73B17" w:rsidRPr="00A73B17" w:rsidRDefault="00A73B17" w:rsidP="00A73B17">
      <w:pPr>
        <w:keepLines/>
        <w:widowControl w:val="0"/>
        <w:rPr>
          <w:lang w:eastAsia="en-US"/>
        </w:rPr>
      </w:pPr>
      <w:r w:rsidRPr="00A73B17">
        <w:rPr>
          <w:color w:val="000000"/>
        </w:rPr>
        <w:t>Сроки оказания услуг – в</w:t>
      </w:r>
      <w:r w:rsidRPr="00A73B17">
        <w:rPr>
          <w:lang w:eastAsia="en-US"/>
        </w:rPr>
        <w:t xml:space="preserve"> течение 2022 года, окончание санаторно-курортного лечения (выезд) не позднее 20 ноября 2022 года.</w:t>
      </w:r>
    </w:p>
    <w:p w:rsidR="001E4AF4" w:rsidRPr="00F21083" w:rsidRDefault="001E4AF4" w:rsidP="001913AB">
      <w:pPr>
        <w:ind w:firstLine="709"/>
      </w:pPr>
    </w:p>
    <w:sectPr w:rsidR="001E4AF4" w:rsidRPr="00F21083" w:rsidSect="00CC6C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F4" w:rsidRDefault="001E4AF4" w:rsidP="001E4AF4">
      <w:r>
        <w:separator/>
      </w:r>
    </w:p>
  </w:endnote>
  <w:endnote w:type="continuationSeparator" w:id="0">
    <w:p w:rsidR="001E4AF4" w:rsidRDefault="001E4AF4" w:rsidP="001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F4" w:rsidRDefault="001E4AF4" w:rsidP="001E4AF4">
      <w:r>
        <w:separator/>
      </w:r>
    </w:p>
  </w:footnote>
  <w:footnote w:type="continuationSeparator" w:id="0">
    <w:p w:rsidR="001E4AF4" w:rsidRDefault="001E4AF4" w:rsidP="001E4AF4">
      <w:r>
        <w:continuationSeparator/>
      </w:r>
    </w:p>
  </w:footnote>
  <w:footnote w:id="1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5"/>
    <w:rsid w:val="00115150"/>
    <w:rsid w:val="001913AB"/>
    <w:rsid w:val="001E4AF4"/>
    <w:rsid w:val="002A4031"/>
    <w:rsid w:val="002C3A3D"/>
    <w:rsid w:val="00355A22"/>
    <w:rsid w:val="004433DD"/>
    <w:rsid w:val="005D4C48"/>
    <w:rsid w:val="00793F0B"/>
    <w:rsid w:val="00A73B17"/>
    <w:rsid w:val="00AB03B1"/>
    <w:rsid w:val="00AC1CB6"/>
    <w:rsid w:val="00CC6C23"/>
    <w:rsid w:val="00F2108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780-6C0F-45BC-841C-09C88E2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E4A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A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1E4AF4"/>
    <w:rPr>
      <w:vertAlign w:val="superscript"/>
    </w:rPr>
  </w:style>
  <w:style w:type="character" w:customStyle="1" w:styleId="ng-binding">
    <w:name w:val="ng-binding"/>
    <w:basedOn w:val="a0"/>
    <w:rsid w:val="001E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5F25-B17B-4344-93F7-A47C8A9B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Коноплева Лидия Сергеевна</cp:lastModifiedBy>
  <cp:revision>13</cp:revision>
  <dcterms:created xsi:type="dcterms:W3CDTF">2022-02-22T10:13:00Z</dcterms:created>
  <dcterms:modified xsi:type="dcterms:W3CDTF">2022-06-03T12:06:00Z</dcterms:modified>
</cp:coreProperties>
</file>