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186CBB">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E93DCE" w:rsidRPr="00E93DCE">
        <w:rPr>
          <w:rFonts w:ascii="Times New Roman" w:hAnsi="Times New Roman" w:cs="Times New Roman"/>
          <w:b/>
          <w:bCs/>
          <w:sz w:val="24"/>
          <w:szCs w:val="28"/>
        </w:rPr>
        <w:t xml:space="preserve">выполнение работ по изготовлению протезов нижних конечностей </w:t>
      </w:r>
    </w:p>
    <w:p w:rsidR="00F46699" w:rsidRDefault="00F46699" w:rsidP="00186CBB">
      <w:pPr>
        <w:pStyle w:val="Standard"/>
        <w:tabs>
          <w:tab w:val="left" w:pos="0"/>
        </w:tabs>
        <w:jc w:val="center"/>
        <w:rPr>
          <w:rFonts w:ascii="Times New Roman" w:hAnsi="Times New Roman" w:cs="Times New Roman"/>
          <w:b/>
          <w:sz w:val="20"/>
        </w:rPr>
      </w:pPr>
    </w:p>
    <w:p w:rsidR="00943A14" w:rsidRPr="00943A14" w:rsidRDefault="00943A14" w:rsidP="00943A14">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AF556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1.1. </w:t>
      </w:r>
      <w:r w:rsidR="00AF5564">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943A14" w:rsidRPr="00943A14" w:rsidRDefault="00943A14" w:rsidP="00943A14">
      <w:pPr>
        <w:jc w:val="both"/>
        <w:rPr>
          <w:rFonts w:ascii="Times New Roman" w:hAnsi="Times New Roman" w:cs="Times New Roman"/>
          <w:sz w:val="24"/>
        </w:rPr>
      </w:pPr>
      <w:r w:rsidRPr="00943A14">
        <w:rPr>
          <w:rFonts w:ascii="Times New Roman" w:hAnsi="Times New Roman" w:cs="Times New Roman"/>
          <w:sz w:val="24"/>
        </w:rPr>
        <w:t>ул. Ленина, д. 27).</w:t>
      </w:r>
    </w:p>
    <w:p w:rsidR="00943A1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CA5600" w:rsidRPr="006122D6" w:rsidRDefault="006122D6" w:rsidP="006122D6">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A1169E">
        <w:rPr>
          <w:rFonts w:ascii="Times New Roman" w:hAnsi="Times New Roman" w:cs="Times New Roman"/>
          <w:b/>
          <w:sz w:val="24"/>
        </w:rPr>
        <w:t>3</w:t>
      </w:r>
      <w:r w:rsidR="00943A14">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00A31128" w:rsidRPr="006122D6">
        <w:rPr>
          <w:rFonts w:ascii="Times New Roman" w:hAnsi="Times New Roman" w:cs="Times New Roman"/>
          <w:sz w:val="24"/>
        </w:rPr>
        <w:t>Российская Федерация, по месту нахождения Исполнителя.</w:t>
      </w:r>
    </w:p>
    <w:p w:rsidR="00A31128" w:rsidRDefault="00A31128"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A31128">
        <w:rPr>
          <w:rFonts w:ascii="Times New Roman" w:hAnsi="Times New Roman" w:cs="Times New Roman"/>
          <w:sz w:val="24"/>
        </w:rPr>
        <w:t xml:space="preserve">Прием заказов, снятие мерок, примерка, индивидуальная подгонка, доработка (при необходимости), а также выдача готовых изделий должны осуществляться в </w:t>
      </w:r>
      <w:r w:rsidR="00CC4C04" w:rsidRPr="00CC4C04">
        <w:rPr>
          <w:rFonts w:ascii="Times New Roman" w:hAnsi="Times New Roman" w:cs="Times New Roman"/>
          <w:sz w:val="24"/>
        </w:rPr>
        <w:t>пункте приема заказов и выдачи готовых изделий</w:t>
      </w:r>
      <w:r w:rsidRPr="00A31128">
        <w:rPr>
          <w:rFonts w:ascii="Times New Roman" w:hAnsi="Times New Roman" w:cs="Times New Roman"/>
          <w:sz w:val="24"/>
        </w:rPr>
        <w:t xml:space="preserve">, организованном Исполнителем </w:t>
      </w:r>
      <w:r w:rsidR="007F5D9F">
        <w:rPr>
          <w:rFonts w:ascii="Times New Roman" w:hAnsi="Times New Roman" w:cs="Times New Roman"/>
          <w:sz w:val="24"/>
        </w:rPr>
        <w:t>в</w:t>
      </w:r>
      <w:r w:rsidR="00E80156">
        <w:rPr>
          <w:rFonts w:ascii="Times New Roman" w:hAnsi="Times New Roman" w:cs="Times New Roman"/>
          <w:sz w:val="24"/>
        </w:rPr>
        <w:t xml:space="preserve"> г.</w:t>
      </w:r>
      <w:r w:rsidR="00CE1094" w:rsidRPr="00A31128">
        <w:rPr>
          <w:rFonts w:ascii="Times New Roman" w:hAnsi="Times New Roman" w:cs="Times New Roman"/>
          <w:sz w:val="24"/>
        </w:rPr>
        <w:t xml:space="preserve"> </w:t>
      </w:r>
      <w:r w:rsidR="00E80156" w:rsidRPr="00E80156">
        <w:rPr>
          <w:rFonts w:ascii="Times New Roman" w:hAnsi="Times New Roman" w:cs="Times New Roman"/>
          <w:sz w:val="24"/>
        </w:rPr>
        <w:t>Хабаровск Хабаровского края Российской Федерации</w:t>
      </w:r>
      <w:r w:rsidRPr="00A31128">
        <w:rPr>
          <w:rFonts w:ascii="Times New Roman" w:hAnsi="Times New Roman" w:cs="Times New Roman"/>
          <w:sz w:val="24"/>
        </w:rPr>
        <w:t>.</w:t>
      </w:r>
    </w:p>
    <w:p w:rsidR="00FC5755" w:rsidRPr="00CA5600" w:rsidRDefault="00FC5755"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00E80156" w:rsidRPr="00E80156">
        <w:rPr>
          <w:rFonts w:ascii="Times New Roman" w:hAnsi="Times New Roman" w:cs="Times New Roman"/>
          <w:sz w:val="24"/>
        </w:rPr>
        <w:t xml:space="preserve">К пункту </w:t>
      </w:r>
      <w:r w:rsidR="00CC4C04" w:rsidRPr="00CC4C04">
        <w:rPr>
          <w:rFonts w:ascii="Times New Roman" w:hAnsi="Times New Roman" w:cs="Times New Roman"/>
          <w:sz w:val="24"/>
        </w:rPr>
        <w:t>приема заказов и выдачи готовых изделий</w:t>
      </w:r>
      <w:r w:rsidR="00E80156" w:rsidRPr="00E80156">
        <w:rPr>
          <w:rFonts w:ascii="Times New Roman" w:hAnsi="Times New Roman" w:cs="Times New Roman"/>
          <w:sz w:val="24"/>
        </w:rPr>
        <w:t xml:space="preserve"> должен быть беспрепятственный доступ (наличие пандусов приспособленных, в том числе для инвалидов</w:t>
      </w:r>
      <w:r w:rsidR="00E80156">
        <w:rPr>
          <w:rFonts w:ascii="Times New Roman" w:hAnsi="Times New Roman" w:cs="Times New Roman"/>
          <w:sz w:val="24"/>
        </w:rPr>
        <w:t xml:space="preserve">, </w:t>
      </w:r>
      <w:r w:rsidR="00E80156" w:rsidRPr="00E80156">
        <w:rPr>
          <w:rFonts w:ascii="Times New Roman" w:hAnsi="Times New Roman" w:cs="Times New Roman"/>
          <w:sz w:val="24"/>
        </w:rPr>
        <w:t>использующих кресла-коляски).</w:t>
      </w:r>
    </w:p>
    <w:p w:rsidR="006122D6" w:rsidRDefault="00943A14" w:rsidP="00943A14">
      <w:pPr>
        <w:pStyle w:val="Standard"/>
        <w:tabs>
          <w:tab w:val="left" w:pos="0"/>
        </w:tabs>
        <w:ind w:right="-229"/>
        <w:rPr>
          <w:rFonts w:ascii="Times New Roman" w:hAnsi="Times New Roman" w:cs="Times New Roman"/>
          <w:sz w:val="24"/>
        </w:rPr>
      </w:pPr>
      <w:r>
        <w:rPr>
          <w:rFonts w:ascii="Times New Roman" w:hAnsi="Times New Roman" w:cs="Times New Roman"/>
          <w:b/>
          <w:sz w:val="24"/>
        </w:rPr>
        <w:t>1.</w:t>
      </w:r>
      <w:r w:rsidR="00A1169E">
        <w:rPr>
          <w:rFonts w:ascii="Times New Roman" w:hAnsi="Times New Roman" w:cs="Times New Roman"/>
          <w:b/>
          <w:sz w:val="24"/>
        </w:rPr>
        <w:t>4</w:t>
      </w:r>
      <w:r w:rsidR="006122D6" w:rsidRPr="006122D6">
        <w:rPr>
          <w:rFonts w:ascii="Times New Roman" w:hAnsi="Times New Roman" w:cs="Times New Roman"/>
          <w:b/>
          <w:sz w:val="24"/>
        </w:rPr>
        <w:t xml:space="preserve">. </w:t>
      </w:r>
      <w:r w:rsidR="00A921B0" w:rsidRPr="006122D6">
        <w:rPr>
          <w:rFonts w:ascii="Times New Roman" w:hAnsi="Times New Roman" w:cs="Times New Roman"/>
          <w:b/>
          <w:sz w:val="24"/>
        </w:rPr>
        <w:t xml:space="preserve">Срок </w:t>
      </w:r>
      <w:r w:rsidR="00A31128" w:rsidRPr="006122D6">
        <w:rPr>
          <w:rFonts w:ascii="Times New Roman" w:hAnsi="Times New Roman" w:cs="Times New Roman"/>
          <w:b/>
          <w:sz w:val="24"/>
        </w:rPr>
        <w:t>выполнения работ</w:t>
      </w:r>
      <w:r w:rsidR="00A921B0" w:rsidRPr="006122D6">
        <w:rPr>
          <w:rFonts w:ascii="Times New Roman" w:hAnsi="Times New Roman" w:cs="Times New Roman"/>
          <w:b/>
          <w:sz w:val="24"/>
        </w:rPr>
        <w:t>:</w:t>
      </w:r>
      <w:r w:rsidR="00A921B0" w:rsidRPr="00A921B0">
        <w:rPr>
          <w:rFonts w:ascii="Times New Roman" w:hAnsi="Times New Roman" w:cs="Times New Roman"/>
          <w:sz w:val="24"/>
        </w:rPr>
        <w:t xml:space="preserve"> с даты заключения Государственного контракта </w:t>
      </w:r>
      <w:r w:rsidR="00B61BE2">
        <w:rPr>
          <w:rFonts w:ascii="Times New Roman" w:hAnsi="Times New Roman" w:cs="Times New Roman"/>
          <w:sz w:val="24"/>
        </w:rPr>
        <w:t>п</w:t>
      </w:r>
      <w:r w:rsidR="00A921B0" w:rsidRPr="00A921B0">
        <w:rPr>
          <w:rFonts w:ascii="Times New Roman" w:hAnsi="Times New Roman" w:cs="Times New Roman"/>
          <w:sz w:val="24"/>
        </w:rPr>
        <w:t xml:space="preserve">о </w:t>
      </w:r>
      <w:r w:rsidR="00A12E46">
        <w:rPr>
          <w:rFonts w:ascii="Times New Roman" w:hAnsi="Times New Roman" w:cs="Times New Roman"/>
          <w:sz w:val="24"/>
        </w:rPr>
        <w:t>0</w:t>
      </w:r>
      <w:r w:rsidR="008505CF">
        <w:rPr>
          <w:rFonts w:ascii="Times New Roman" w:hAnsi="Times New Roman" w:cs="Times New Roman"/>
          <w:sz w:val="24"/>
        </w:rPr>
        <w:t>1</w:t>
      </w:r>
      <w:r w:rsidR="00B61BE2">
        <w:rPr>
          <w:rFonts w:ascii="Times New Roman" w:hAnsi="Times New Roman" w:cs="Times New Roman"/>
          <w:sz w:val="24"/>
        </w:rPr>
        <w:t xml:space="preserve"> </w:t>
      </w:r>
      <w:r w:rsidR="00A12E46">
        <w:rPr>
          <w:rFonts w:ascii="Times New Roman" w:hAnsi="Times New Roman" w:cs="Times New Roman"/>
          <w:sz w:val="24"/>
        </w:rPr>
        <w:t>декабря</w:t>
      </w:r>
      <w:r w:rsidR="00B61BE2">
        <w:rPr>
          <w:rFonts w:ascii="Times New Roman" w:hAnsi="Times New Roman" w:cs="Times New Roman"/>
          <w:sz w:val="24"/>
        </w:rPr>
        <w:t xml:space="preserve"> </w:t>
      </w:r>
      <w:r w:rsidR="00A921B0" w:rsidRPr="00A921B0">
        <w:rPr>
          <w:rFonts w:ascii="Times New Roman" w:hAnsi="Times New Roman" w:cs="Times New Roman"/>
          <w:sz w:val="24"/>
        </w:rPr>
        <w:t>2023</w:t>
      </w:r>
      <w:r w:rsidR="00A31128">
        <w:rPr>
          <w:rFonts w:ascii="Times New Roman" w:hAnsi="Times New Roman" w:cs="Times New Roman"/>
          <w:sz w:val="24"/>
        </w:rPr>
        <w:t xml:space="preserve"> г</w:t>
      </w:r>
      <w:r w:rsidR="00A921B0" w:rsidRPr="00A921B0">
        <w:rPr>
          <w:rFonts w:ascii="Times New Roman" w:hAnsi="Times New Roman" w:cs="Times New Roman"/>
          <w:sz w:val="24"/>
        </w:rPr>
        <w:t>.</w:t>
      </w:r>
    </w:p>
    <w:p w:rsidR="00E93DCE" w:rsidRDefault="00943A14" w:rsidP="00A1169E">
      <w:pPr>
        <w:jc w:val="both"/>
        <w:rPr>
          <w:rFonts w:ascii="Times New Roman" w:hAnsi="Times New Roman" w:cs="Times New Roman"/>
          <w:sz w:val="24"/>
        </w:rPr>
      </w:pPr>
      <w:r w:rsidRPr="00943A14">
        <w:rPr>
          <w:rFonts w:ascii="Times New Roman" w:hAnsi="Times New Roman" w:cs="Times New Roman"/>
          <w:b/>
          <w:sz w:val="24"/>
        </w:rPr>
        <w:t>1.</w:t>
      </w:r>
      <w:r w:rsidR="00A1169E">
        <w:rPr>
          <w:rFonts w:ascii="Times New Roman" w:hAnsi="Times New Roman" w:cs="Times New Roman"/>
          <w:b/>
          <w:sz w:val="24"/>
        </w:rPr>
        <w:t>5</w:t>
      </w:r>
      <w:r w:rsidRPr="00943A14">
        <w:rPr>
          <w:rFonts w:ascii="Times New Roman" w:hAnsi="Times New Roman" w:cs="Times New Roman"/>
          <w:b/>
          <w:sz w:val="24"/>
        </w:rPr>
        <w:t>.</w:t>
      </w:r>
      <w:r w:rsidR="00E93DCE">
        <w:rPr>
          <w:rFonts w:ascii="Times New Roman" w:hAnsi="Times New Roman" w:cs="Times New Roman"/>
          <w:sz w:val="24"/>
        </w:rPr>
        <w:t xml:space="preserve"> </w:t>
      </w:r>
      <w:r w:rsidR="00E93DCE">
        <w:rPr>
          <w:rFonts w:ascii="Times New Roman" w:hAnsi="Times New Roman" w:cs="Times New Roman"/>
          <w:b/>
          <w:color w:val="000000"/>
          <w:kern w:val="1"/>
          <w:sz w:val="24"/>
        </w:rPr>
        <w:t>Объем работ:</w:t>
      </w:r>
      <w:r w:rsidR="00E93DCE">
        <w:rPr>
          <w:b/>
          <w:color w:val="000000"/>
          <w:kern w:val="1"/>
          <w:sz w:val="24"/>
        </w:rPr>
        <w:t xml:space="preserve"> </w:t>
      </w:r>
      <w:r w:rsidR="00E93DCE" w:rsidRPr="00E93DCE">
        <w:rPr>
          <w:rFonts w:ascii="Times New Roman" w:hAnsi="Times New Roman" w:cs="Times New Roman"/>
          <w:sz w:val="24"/>
        </w:rPr>
        <w:t xml:space="preserve">Объем подлежащих </w:t>
      </w:r>
      <w:r w:rsidR="00E93DCE">
        <w:rPr>
          <w:rFonts w:ascii="Times New Roman" w:hAnsi="Times New Roman" w:cs="Times New Roman"/>
          <w:sz w:val="24"/>
        </w:rPr>
        <w:t>выполнению работ</w:t>
      </w:r>
      <w:r w:rsidR="00E93DCE" w:rsidRPr="00E93DCE">
        <w:rPr>
          <w:rFonts w:ascii="Times New Roman" w:hAnsi="Times New Roman" w:cs="Times New Roman"/>
          <w:sz w:val="24"/>
        </w:rPr>
        <w:t xml:space="preserve"> невозможно определить</w:t>
      </w:r>
      <w:r w:rsidR="00E93DCE">
        <w:rPr>
          <w:rFonts w:ascii="Times New Roman" w:hAnsi="Times New Roman" w:cs="Times New Roman"/>
          <w:sz w:val="24"/>
        </w:rPr>
        <w:t>.</w:t>
      </w:r>
    </w:p>
    <w:p w:rsidR="006122D6" w:rsidRDefault="006122D6" w:rsidP="006122D6">
      <w:pPr>
        <w:pStyle w:val="Standard"/>
        <w:tabs>
          <w:tab w:val="left" w:pos="0"/>
        </w:tabs>
        <w:jc w:val="both"/>
        <w:rPr>
          <w:rFonts w:ascii="Times New Roman" w:hAnsi="Times New Roman" w:cs="Times New Roman"/>
          <w:sz w:val="24"/>
        </w:rPr>
      </w:pPr>
    </w:p>
    <w:p w:rsidR="006122D6" w:rsidRPr="006122D6" w:rsidRDefault="00622223" w:rsidP="00B8029D">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B61BE2" w:rsidRPr="00B61BE2" w:rsidRDefault="00B61BE2" w:rsidP="00B61BE2">
      <w:pPr>
        <w:autoSpaceDE w:val="0"/>
        <w:autoSpaceDN/>
        <w:ind w:firstLine="709"/>
        <w:jc w:val="both"/>
        <w:textAlignment w:val="auto"/>
        <w:rPr>
          <w:rFonts w:ascii="Times New Roman" w:eastAsia="Arial" w:hAnsi="Times New Roman" w:cs="Times New Roman"/>
          <w:kern w:val="1"/>
          <w:sz w:val="24"/>
          <w:lang w:eastAsia="ar-SA" w:bidi="ar-SA"/>
        </w:rPr>
      </w:pPr>
      <w:r w:rsidRPr="00B61BE2">
        <w:rPr>
          <w:rFonts w:ascii="Times New Roman" w:eastAsia="Arial" w:hAnsi="Times New Roman" w:cs="Times New Roman"/>
          <w:kern w:val="1"/>
          <w:sz w:val="24"/>
          <w:lang w:eastAsia="ar-SA" w:bidi="ar-SA"/>
        </w:rPr>
        <w:t>Протезы нижних конечностей - технические средства реабилитации, заменяющие частично или полностью отсутствующие, или имеющие врожденные дефекты нижних конечностей и служащие для восполнения косметического и (или) функционального дефекта</w:t>
      </w:r>
      <w:r>
        <w:rPr>
          <w:rFonts w:ascii="Times New Roman" w:eastAsia="Arial" w:hAnsi="Times New Roman" w:cs="Times New Roman"/>
          <w:kern w:val="1"/>
          <w:sz w:val="24"/>
          <w:lang w:eastAsia="ar-SA" w:bidi="ar-SA"/>
        </w:rPr>
        <w:t xml:space="preserve"> (далее – Издели</w:t>
      </w:r>
      <w:r w:rsidR="00DD5F9B">
        <w:rPr>
          <w:rFonts w:ascii="Times New Roman" w:eastAsia="Arial" w:hAnsi="Times New Roman" w:cs="Times New Roman"/>
          <w:kern w:val="1"/>
          <w:sz w:val="24"/>
          <w:lang w:eastAsia="ar-SA" w:bidi="ar-SA"/>
        </w:rPr>
        <w:t>я</w:t>
      </w:r>
      <w:r>
        <w:rPr>
          <w:rFonts w:ascii="Times New Roman" w:eastAsia="Arial" w:hAnsi="Times New Roman" w:cs="Times New Roman"/>
          <w:kern w:val="1"/>
          <w:sz w:val="24"/>
          <w:lang w:eastAsia="ar-SA" w:bidi="ar-SA"/>
        </w:rPr>
        <w:t>)</w:t>
      </w:r>
      <w:r w:rsidRPr="00B61BE2">
        <w:rPr>
          <w:rFonts w:ascii="Times New Roman" w:eastAsia="Arial" w:hAnsi="Times New Roman" w:cs="Times New Roman"/>
          <w:kern w:val="1"/>
          <w:sz w:val="24"/>
          <w:lang w:eastAsia="ar-SA" w:bidi="ar-SA"/>
        </w:rPr>
        <w:t>.</w:t>
      </w:r>
    </w:p>
    <w:p w:rsidR="00B61BE2" w:rsidRPr="00B61BE2" w:rsidRDefault="00B61BE2" w:rsidP="00B61BE2">
      <w:pPr>
        <w:autoSpaceDE w:val="0"/>
        <w:autoSpaceDN/>
        <w:ind w:firstLine="709"/>
        <w:jc w:val="both"/>
        <w:textAlignment w:val="auto"/>
        <w:rPr>
          <w:rFonts w:ascii="Times New Roman" w:eastAsia="Arial" w:hAnsi="Times New Roman" w:cs="Times New Roman"/>
          <w:kern w:val="1"/>
          <w:sz w:val="24"/>
          <w:lang w:eastAsia="ar-SA" w:bidi="ar-SA"/>
        </w:rPr>
      </w:pPr>
      <w:r w:rsidRPr="00B61BE2">
        <w:rPr>
          <w:rFonts w:ascii="Times New Roman" w:eastAsia="Arial" w:hAnsi="Times New Roman" w:cs="Times New Roman"/>
          <w:kern w:val="1"/>
          <w:sz w:val="24"/>
          <w:lang w:eastAsia="ar-SA" w:bidi="ar-SA"/>
        </w:rPr>
        <w:t>Работы по обеспечению инвалид</w:t>
      </w:r>
      <w:r>
        <w:rPr>
          <w:rFonts w:ascii="Times New Roman" w:eastAsia="Arial" w:hAnsi="Times New Roman" w:cs="Times New Roman"/>
          <w:kern w:val="1"/>
          <w:sz w:val="24"/>
          <w:lang w:eastAsia="ar-SA" w:bidi="ar-SA"/>
        </w:rPr>
        <w:t>ов (далее – Получатели)</w:t>
      </w:r>
      <w:r w:rsidRPr="00B61BE2">
        <w:rPr>
          <w:rFonts w:ascii="Times New Roman" w:eastAsia="Arial" w:hAnsi="Times New Roman" w:cs="Times New Roman"/>
          <w:kern w:val="1"/>
          <w:sz w:val="24"/>
          <w:lang w:eastAsia="ar-SA" w:bidi="ar-SA"/>
        </w:rPr>
        <w:t xml:space="preserve"> протезами нижних конечностей предусматривают индивидуальное изготовление, обучение пользованию </w:t>
      </w:r>
      <w:r w:rsidR="0016116C" w:rsidRPr="0016116C">
        <w:rPr>
          <w:rFonts w:ascii="Times New Roman" w:eastAsia="Arial" w:hAnsi="Times New Roman" w:cs="Times New Roman"/>
          <w:kern w:val="1"/>
          <w:sz w:val="24"/>
          <w:lang w:eastAsia="ar-SA" w:bidi="ar-SA"/>
        </w:rPr>
        <w:t xml:space="preserve">в соответствии с требованиями </w:t>
      </w:r>
      <w:r w:rsidR="00F700A7" w:rsidRPr="00F700A7">
        <w:rPr>
          <w:rFonts w:ascii="Times New Roman" w:eastAsia="Arial" w:hAnsi="Times New Roman" w:cs="Times New Roman"/>
          <w:kern w:val="1"/>
          <w:sz w:val="24"/>
          <w:lang w:eastAsia="ar-SA" w:bidi="ar-SA"/>
        </w:rPr>
        <w:t>Национального стандарта Российской Федерации ГОСТ Р 59542-2021 «Реабилитационные мероприятия. Услуги по обучению пользова</w:t>
      </w:r>
      <w:r w:rsidR="00F700A7">
        <w:rPr>
          <w:rFonts w:ascii="Times New Roman" w:eastAsia="Arial" w:hAnsi="Times New Roman" w:cs="Times New Roman"/>
          <w:kern w:val="1"/>
          <w:sz w:val="24"/>
          <w:lang w:eastAsia="ar-SA" w:bidi="ar-SA"/>
        </w:rPr>
        <w:t>нию протезом нижней конечности»</w:t>
      </w:r>
      <w:r w:rsidR="0016116C">
        <w:rPr>
          <w:rFonts w:ascii="Times New Roman" w:eastAsia="Arial" w:hAnsi="Times New Roman" w:cs="Times New Roman"/>
          <w:kern w:val="1"/>
          <w:sz w:val="24"/>
          <w:lang w:eastAsia="ar-SA" w:bidi="ar-SA"/>
        </w:rPr>
        <w:t xml:space="preserve"> </w:t>
      </w:r>
      <w:r w:rsidRPr="00B61BE2">
        <w:rPr>
          <w:rFonts w:ascii="Times New Roman" w:eastAsia="Arial" w:hAnsi="Times New Roman" w:cs="Times New Roman"/>
          <w:kern w:val="1"/>
          <w:sz w:val="24"/>
          <w:lang w:eastAsia="ar-SA" w:bidi="ar-SA"/>
        </w:rPr>
        <w:t>и выдачу технического средства реабилитации.</w:t>
      </w: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8F10A6">
        <w:rPr>
          <w:rFonts w:ascii="Times New Roman" w:eastAsia="Times New Roman" w:hAnsi="Times New Roman" w:cs="Times New Roman"/>
          <w:b/>
          <w:bCs/>
          <w:kern w:val="0"/>
          <w:sz w:val="24"/>
          <w:lang w:eastAsia="ru-RU" w:bidi="ar-SA"/>
        </w:rPr>
        <w:t>Функциональные и т</w:t>
      </w:r>
      <w:r w:rsidR="00820995">
        <w:rPr>
          <w:rFonts w:ascii="Times New Roman" w:eastAsia="Times New Roman" w:hAnsi="Times New Roman" w:cs="Times New Roman"/>
          <w:b/>
          <w:bCs/>
          <w:kern w:val="0"/>
          <w:sz w:val="24"/>
          <w:lang w:eastAsia="ru-RU" w:bidi="ar-SA"/>
        </w:rPr>
        <w:t>ехнические</w:t>
      </w:r>
      <w:r w:rsidR="006122D6" w:rsidRPr="006122D6">
        <w:rPr>
          <w:rFonts w:ascii="Times New Roman" w:eastAsia="Times New Roman" w:hAnsi="Times New Roman" w:cs="Times New Roman"/>
          <w:b/>
          <w:bCs/>
          <w:kern w:val="0"/>
          <w:sz w:val="24"/>
          <w:lang w:eastAsia="ru-RU" w:bidi="ar-SA"/>
        </w:rPr>
        <w:t xml:space="preserve"> характеристики работ</w:t>
      </w:r>
      <w:r w:rsidR="006122D6" w:rsidRPr="006122D6">
        <w:rPr>
          <w:rFonts w:ascii="Times New Roman" w:eastAsia="Times New Roman" w:hAnsi="Times New Roman" w:cs="Times New Roman"/>
          <w:b/>
          <w:kern w:val="0"/>
          <w:sz w:val="24"/>
          <w:lang w:eastAsia="ru-RU" w:bidi="ar-SA"/>
        </w:rPr>
        <w:t>:</w:t>
      </w:r>
    </w:p>
    <w:tbl>
      <w:tblPr>
        <w:tblW w:w="101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7"/>
        <w:gridCol w:w="2127"/>
        <w:gridCol w:w="7512"/>
      </w:tblGrid>
      <w:tr w:rsidR="005D60D1" w:rsidRPr="006122D6" w:rsidTr="00E25183">
        <w:trPr>
          <w:trHeight w:val="791"/>
        </w:trPr>
        <w:tc>
          <w:tcPr>
            <w:tcW w:w="507" w:type="dxa"/>
          </w:tcPr>
          <w:p w:rsidR="005D60D1" w:rsidRDefault="005D60D1"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5D60D1" w:rsidRPr="006122D6" w:rsidRDefault="005D60D1"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2127" w:type="dxa"/>
            <w:vAlign w:val="center"/>
          </w:tcPr>
          <w:p w:rsidR="005D60D1" w:rsidRPr="006122D6" w:rsidRDefault="005D60D1"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5D60D1" w:rsidRPr="006122D6" w:rsidRDefault="005D60D1" w:rsidP="00A12E4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p>
        </w:tc>
        <w:tc>
          <w:tcPr>
            <w:tcW w:w="7512" w:type="dxa"/>
            <w:vAlign w:val="center"/>
          </w:tcPr>
          <w:p w:rsidR="005D60D1" w:rsidRPr="006122D6" w:rsidRDefault="005D60D1" w:rsidP="008F10A6">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Описание</w:t>
            </w:r>
            <w:r w:rsidRPr="008F10A6">
              <w:rPr>
                <w:rFonts w:ascii="Times New Roman" w:eastAsia="Times New Roman" w:hAnsi="Times New Roman" w:cs="Times New Roman"/>
                <w:b/>
                <w:bCs/>
                <w:kern w:val="0"/>
                <w:sz w:val="24"/>
                <w:lang w:eastAsia="ru-RU" w:bidi="ar-SA"/>
              </w:rPr>
              <w:t xml:space="preserve"> </w:t>
            </w:r>
            <w:r>
              <w:rPr>
                <w:rFonts w:ascii="Times New Roman" w:eastAsia="Times New Roman" w:hAnsi="Times New Roman" w:cs="Times New Roman"/>
                <w:b/>
                <w:bCs/>
                <w:kern w:val="0"/>
                <w:sz w:val="24"/>
                <w:lang w:eastAsia="ru-RU" w:bidi="ar-SA"/>
              </w:rPr>
              <w:t>ф</w:t>
            </w:r>
            <w:r w:rsidRPr="008F10A6">
              <w:rPr>
                <w:rFonts w:ascii="Times New Roman" w:eastAsia="Times New Roman" w:hAnsi="Times New Roman" w:cs="Times New Roman"/>
                <w:b/>
                <w:bCs/>
                <w:kern w:val="0"/>
                <w:sz w:val="24"/>
                <w:lang w:eastAsia="ru-RU" w:bidi="ar-SA"/>
              </w:rPr>
              <w:t>ункциональны</w:t>
            </w:r>
            <w:r>
              <w:rPr>
                <w:rFonts w:ascii="Times New Roman" w:eastAsia="Times New Roman" w:hAnsi="Times New Roman" w:cs="Times New Roman"/>
                <w:b/>
                <w:bCs/>
                <w:kern w:val="0"/>
                <w:sz w:val="24"/>
                <w:lang w:eastAsia="ru-RU" w:bidi="ar-SA"/>
              </w:rPr>
              <w:t>х и</w:t>
            </w:r>
            <w:r w:rsidRPr="006122D6">
              <w:rPr>
                <w:rFonts w:ascii="Times New Roman" w:eastAsia="Times New Roman" w:hAnsi="Times New Roman" w:cs="Times New Roman"/>
                <w:b/>
                <w:kern w:val="0"/>
                <w:sz w:val="24"/>
                <w:lang w:eastAsia="ru-RU" w:bidi="ar-SA"/>
              </w:rPr>
              <w:t xml:space="preserve"> </w:t>
            </w:r>
            <w:r>
              <w:rPr>
                <w:rFonts w:ascii="Times New Roman" w:eastAsia="Times New Roman" w:hAnsi="Times New Roman" w:cs="Times New Roman"/>
                <w:b/>
                <w:kern w:val="0"/>
                <w:sz w:val="24"/>
                <w:lang w:eastAsia="ru-RU" w:bidi="ar-SA"/>
              </w:rPr>
              <w:t>технических характеристик работ</w:t>
            </w:r>
          </w:p>
        </w:tc>
      </w:tr>
      <w:tr w:rsidR="005D60D1" w:rsidRPr="006122D6" w:rsidTr="00E25183">
        <w:trPr>
          <w:trHeight w:val="286"/>
        </w:trPr>
        <w:tc>
          <w:tcPr>
            <w:tcW w:w="507" w:type="dxa"/>
            <w:tcBorders>
              <w:left w:val="single" w:sz="1" w:space="0" w:color="000000"/>
            </w:tcBorders>
          </w:tcPr>
          <w:p w:rsidR="005D60D1" w:rsidRPr="008F10A6" w:rsidRDefault="00A70960"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1</w:t>
            </w:r>
          </w:p>
        </w:tc>
        <w:tc>
          <w:tcPr>
            <w:tcW w:w="2127" w:type="dxa"/>
            <w:tcBorders>
              <w:left w:val="single" w:sz="1" w:space="0" w:color="000000"/>
            </w:tcBorders>
          </w:tcPr>
          <w:p w:rsidR="00A12E46" w:rsidRDefault="00535B91" w:rsidP="008F10A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535B91">
              <w:rPr>
                <w:rFonts w:ascii="Times New Roman" w:eastAsia="Times New Roman" w:hAnsi="Times New Roman" w:cs="Times New Roman"/>
                <w:bCs/>
                <w:color w:val="000000"/>
                <w:kern w:val="0"/>
                <w:sz w:val="24"/>
                <w:lang w:eastAsia="ru-RU" w:bidi="ar-SA"/>
              </w:rPr>
              <w:t>Протез голени для купания</w:t>
            </w:r>
          </w:p>
          <w:p w:rsidR="00535B91" w:rsidRDefault="00535B91" w:rsidP="008F10A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535B91" w:rsidRPr="006122D6" w:rsidRDefault="00535B91" w:rsidP="008F10A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8-07-04</w:t>
            </w:r>
          </w:p>
        </w:tc>
        <w:tc>
          <w:tcPr>
            <w:tcW w:w="7512" w:type="dxa"/>
            <w:tcBorders>
              <w:left w:val="single" w:sz="1" w:space="0" w:color="000000"/>
            </w:tcBorders>
          </w:tcPr>
          <w:p w:rsidR="005D60D1" w:rsidRPr="006122D6" w:rsidRDefault="00535B91" w:rsidP="005D60D1">
            <w:pPr>
              <w:widowControl/>
              <w:suppressAutoHyphens w:val="0"/>
              <w:autoSpaceDN/>
              <w:jc w:val="both"/>
              <w:textAlignment w:val="auto"/>
              <w:rPr>
                <w:rFonts w:ascii="Times New Roman" w:eastAsia="Times New Roman" w:hAnsi="Times New Roman" w:cs="Times New Roman"/>
                <w:bCs/>
                <w:kern w:val="0"/>
                <w:sz w:val="24"/>
                <w:lang w:eastAsia="ru-RU" w:bidi="ar-SA"/>
              </w:rPr>
            </w:pPr>
            <w:r w:rsidRPr="00535B91">
              <w:rPr>
                <w:rFonts w:ascii="Times New Roman" w:eastAsia="Times New Roman" w:hAnsi="Times New Roman" w:cs="Times New Roman"/>
                <w:bCs/>
                <w:kern w:val="0"/>
                <w:sz w:val="24"/>
                <w:lang w:eastAsia="ru-RU" w:bidi="ar-SA"/>
              </w:rPr>
              <w:t>Протез голени для купания, модульный, должен быть с несущей приемной гильзой, индивидуального изготовления по слепку, из слоистого пластика. Силиконовый лайнер должен быть с замковым креплением, или допускается изготовление без силиконового лайнера с креплением за счет формы гильзы и полимерного наколенника. Стопа должна быть влагозащищенная с повышенной упругостью в носочной части, с противоскользящим эффектом. Полуфабрикаты и регулировочно-соединительные устройства должны быть рассчитаны на нагрузку до 150 кг. Протез может быть с немодульной косметической облицовкой из слоистого пластика или без косметической облицовки.</w:t>
            </w:r>
          </w:p>
        </w:tc>
      </w:tr>
      <w:tr w:rsidR="005D60D1" w:rsidRPr="006122D6" w:rsidTr="00A12E46">
        <w:trPr>
          <w:trHeight w:val="286"/>
        </w:trPr>
        <w:tc>
          <w:tcPr>
            <w:tcW w:w="507" w:type="dxa"/>
            <w:tcBorders>
              <w:left w:val="single" w:sz="1" w:space="0" w:color="000000"/>
            </w:tcBorders>
          </w:tcPr>
          <w:p w:rsidR="005D60D1" w:rsidRPr="008F10A6" w:rsidRDefault="005D60D1"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2</w:t>
            </w:r>
          </w:p>
        </w:tc>
        <w:tc>
          <w:tcPr>
            <w:tcW w:w="2127" w:type="dxa"/>
            <w:tcBorders>
              <w:left w:val="single" w:sz="1" w:space="0" w:color="000000"/>
            </w:tcBorders>
          </w:tcPr>
          <w:p w:rsidR="00A12E46" w:rsidRDefault="00535B91"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535B91">
              <w:rPr>
                <w:rFonts w:ascii="Times New Roman" w:eastAsia="Times New Roman" w:hAnsi="Times New Roman" w:cs="Times New Roman"/>
                <w:bCs/>
                <w:color w:val="000000"/>
                <w:kern w:val="0"/>
                <w:sz w:val="24"/>
                <w:lang w:eastAsia="ru-RU" w:bidi="ar-SA"/>
              </w:rPr>
              <w:t>Протез бедра для купания</w:t>
            </w:r>
          </w:p>
          <w:p w:rsidR="00535B91" w:rsidRDefault="00535B91"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535B91" w:rsidRPr="008F10A6" w:rsidRDefault="00535B91"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8-07-05</w:t>
            </w:r>
          </w:p>
        </w:tc>
        <w:tc>
          <w:tcPr>
            <w:tcW w:w="7512" w:type="dxa"/>
            <w:tcBorders>
              <w:left w:val="single" w:sz="1" w:space="0" w:color="000000"/>
            </w:tcBorders>
          </w:tcPr>
          <w:p w:rsidR="005D60D1" w:rsidRPr="008F10A6" w:rsidRDefault="00535B91" w:rsidP="00535B91">
            <w:pPr>
              <w:widowControl/>
              <w:suppressAutoHyphens w:val="0"/>
              <w:autoSpaceDN/>
              <w:jc w:val="both"/>
              <w:textAlignment w:val="auto"/>
              <w:rPr>
                <w:rFonts w:ascii="Times New Roman" w:eastAsia="Times New Roman" w:hAnsi="Times New Roman" w:cs="Times New Roman"/>
                <w:bCs/>
                <w:kern w:val="0"/>
                <w:sz w:val="24"/>
                <w:lang w:eastAsia="ru-RU" w:bidi="ar-SA"/>
              </w:rPr>
            </w:pPr>
            <w:r w:rsidRPr="00535B91">
              <w:rPr>
                <w:rFonts w:ascii="Times New Roman" w:eastAsia="Times New Roman" w:hAnsi="Times New Roman" w:cs="Times New Roman"/>
                <w:bCs/>
                <w:kern w:val="0"/>
                <w:sz w:val="24"/>
                <w:lang w:eastAsia="ru-RU" w:bidi="ar-SA"/>
              </w:rPr>
              <w:t>Протез бедра модульный для купания. Косметическая оболочка должна быть индивидуального изготовления. Приемная гильза должна быть индивидуальная по слепку. Материал индивидуальной постоянной гильзы: литьевой слоистый пластик на основе акриловых смол, листовой термопласт. В качестве вкладного элемента должен применяться полимерный</w:t>
            </w:r>
            <w:r>
              <w:t xml:space="preserve"> </w:t>
            </w:r>
            <w:r w:rsidRPr="00535B91">
              <w:rPr>
                <w:rFonts w:ascii="Times New Roman" w:eastAsia="Times New Roman" w:hAnsi="Times New Roman" w:cs="Times New Roman"/>
                <w:bCs/>
                <w:kern w:val="0"/>
                <w:sz w:val="24"/>
                <w:lang w:eastAsia="ru-RU" w:bidi="ar-SA"/>
              </w:rPr>
              <w:t xml:space="preserve">силиконовый чехол. Коленный шарнир должен быть водостойкий, моноцентрический гидравлический с фиксатором для дополнительной надежности в фазе опоры. Регулировочно-соединительные устройства должны быть влагозащищенные, титановые, соответствовать весу получателя. Стопа должна быть </w:t>
            </w:r>
            <w:proofErr w:type="spellStart"/>
            <w:r w:rsidRPr="00535B91">
              <w:rPr>
                <w:rFonts w:ascii="Times New Roman" w:eastAsia="Times New Roman" w:hAnsi="Times New Roman" w:cs="Times New Roman"/>
                <w:bCs/>
                <w:kern w:val="0"/>
                <w:sz w:val="24"/>
                <w:lang w:eastAsia="ru-RU" w:bidi="ar-SA"/>
              </w:rPr>
              <w:lastRenderedPageBreak/>
              <w:t>бесшарнирная</w:t>
            </w:r>
            <w:proofErr w:type="spellEnd"/>
            <w:r w:rsidRPr="00535B91">
              <w:rPr>
                <w:rFonts w:ascii="Times New Roman" w:eastAsia="Times New Roman" w:hAnsi="Times New Roman" w:cs="Times New Roman"/>
                <w:bCs/>
                <w:kern w:val="0"/>
                <w:sz w:val="24"/>
                <w:lang w:eastAsia="ru-RU" w:bidi="ar-SA"/>
              </w:rPr>
              <w:t>, монолитная, влагозащищенная полиуретановая, с эффектом присасывания к скользким и мокрым поверхностям, с возможностью безопасного передвижения на протезе без обуви. Косметическая облицовка должна быть модульная-</w:t>
            </w:r>
            <w:proofErr w:type="spellStart"/>
            <w:r w:rsidRPr="00535B91">
              <w:rPr>
                <w:rFonts w:ascii="Times New Roman" w:eastAsia="Times New Roman" w:hAnsi="Times New Roman" w:cs="Times New Roman"/>
                <w:bCs/>
                <w:kern w:val="0"/>
                <w:sz w:val="24"/>
                <w:lang w:eastAsia="ru-RU" w:bidi="ar-SA"/>
              </w:rPr>
              <w:t>пенополиуретан</w:t>
            </w:r>
            <w:proofErr w:type="spellEnd"/>
            <w:r w:rsidRPr="00535B91">
              <w:rPr>
                <w:rFonts w:ascii="Times New Roman" w:eastAsia="Times New Roman" w:hAnsi="Times New Roman" w:cs="Times New Roman"/>
                <w:bCs/>
                <w:kern w:val="0"/>
                <w:sz w:val="24"/>
                <w:lang w:eastAsia="ru-RU" w:bidi="ar-SA"/>
              </w:rPr>
              <w:t>. Все компоненты модульной системы должны быть водостойкие. Протез должен быть рассчитан для получателей с весом тела до 150 кг.</w:t>
            </w:r>
          </w:p>
        </w:tc>
      </w:tr>
    </w:tbl>
    <w:p w:rsidR="001A4AF8" w:rsidRPr="006122D6" w:rsidRDefault="001A4AF8" w:rsidP="006122D6">
      <w:pPr>
        <w:widowControl/>
        <w:suppressAutoHyphens w:val="0"/>
        <w:autoSpaceDN/>
        <w:ind w:firstLine="709"/>
        <w:contextualSpacing/>
        <w:textAlignment w:val="auto"/>
        <w:rPr>
          <w:rFonts w:ascii="Times New Roman" w:eastAsia="Times New Roman" w:hAnsi="Times New Roman" w:cs="Times New Roman"/>
          <w:b/>
          <w:color w:val="FF0000"/>
          <w:kern w:val="0"/>
          <w:sz w:val="24"/>
          <w:lang w:eastAsia="ru-RU" w:bidi="ar-SA"/>
        </w:rPr>
      </w:pP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6122D6"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Протез должен изготавливаться с учетом анатомических дефектов </w:t>
      </w:r>
      <w:r w:rsidR="008F10A6">
        <w:rPr>
          <w:rFonts w:ascii="Times New Roman" w:eastAsia="Times New Roman" w:hAnsi="Times New Roman" w:cs="Times New Roman"/>
          <w:kern w:val="0"/>
          <w:sz w:val="24"/>
          <w:lang w:eastAsia="ru-RU" w:bidi="ar-SA"/>
        </w:rPr>
        <w:t>нижней</w:t>
      </w:r>
      <w:r w:rsidRPr="006122D6">
        <w:rPr>
          <w:rFonts w:ascii="Times New Roman" w:eastAsia="Times New Roman" w:hAnsi="Times New Roman" w:cs="Times New Roman"/>
          <w:kern w:val="0"/>
          <w:sz w:val="24"/>
          <w:lang w:eastAsia="ru-RU" w:bidi="ar-SA"/>
        </w:rPr>
        <w:t xml:space="preserve"> конечности, </w:t>
      </w:r>
      <w:r w:rsidR="00CF120C">
        <w:rPr>
          <w:rFonts w:ascii="Times New Roman" w:eastAsia="Times New Roman" w:hAnsi="Times New Roman" w:cs="Times New Roman"/>
          <w:kern w:val="0"/>
          <w:sz w:val="24"/>
          <w:lang w:eastAsia="ru-RU" w:bidi="ar-SA"/>
        </w:rPr>
        <w:t>индивидуально для по</w:t>
      </w:r>
      <w:r w:rsidR="002748B7">
        <w:rPr>
          <w:rFonts w:ascii="Times New Roman" w:eastAsia="Times New Roman" w:hAnsi="Times New Roman" w:cs="Times New Roman"/>
          <w:kern w:val="0"/>
          <w:sz w:val="24"/>
          <w:lang w:eastAsia="ru-RU" w:bidi="ar-SA"/>
        </w:rPr>
        <w:t>лучателя</w:t>
      </w:r>
      <w:r w:rsidR="00CF120C">
        <w:rPr>
          <w:rFonts w:ascii="Times New Roman" w:eastAsia="Times New Roman" w:hAnsi="Times New Roman" w:cs="Times New Roman"/>
          <w:kern w:val="0"/>
          <w:sz w:val="24"/>
          <w:lang w:eastAsia="ru-RU" w:bidi="ar-SA"/>
        </w:rPr>
        <w:t xml:space="preserve">, при этом </w:t>
      </w:r>
      <w:r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00CF120C" w:rsidRPr="00CF120C">
        <w:rPr>
          <w:rFonts w:ascii="Times New Roman" w:eastAsia="Times New Roman" w:hAnsi="Times New Roman" w:cs="Times New Roman"/>
          <w:kern w:val="0"/>
          <w:sz w:val="24"/>
          <w:lang w:eastAsia="ru-RU" w:bidi="ar-SA"/>
        </w:rPr>
        <w:t>пол</w:t>
      </w:r>
      <w:r w:rsidR="002748B7">
        <w:rPr>
          <w:rFonts w:ascii="Times New Roman" w:eastAsia="Times New Roman" w:hAnsi="Times New Roman" w:cs="Times New Roman"/>
          <w:kern w:val="0"/>
          <w:sz w:val="24"/>
          <w:lang w:eastAsia="ru-RU" w:bidi="ar-SA"/>
        </w:rPr>
        <w:t>учателя</w:t>
      </w:r>
      <w:r w:rsidRPr="006122D6">
        <w:rPr>
          <w:rFonts w:ascii="Times New Roman" w:eastAsia="Times New Roman" w:hAnsi="Times New Roman" w:cs="Times New Roman"/>
          <w:kern w:val="0"/>
          <w:sz w:val="24"/>
          <w:lang w:eastAsia="ru-RU" w:bidi="ar-SA"/>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555D6D" w:rsidRPr="006122D6" w:rsidRDefault="00555D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55D6D">
        <w:rPr>
          <w:rFonts w:ascii="Times New Roman" w:eastAsia="Times New Roman" w:hAnsi="Times New Roman" w:cs="Times New Roman"/>
          <w:kern w:val="0"/>
          <w:sz w:val="24"/>
          <w:lang w:eastAsia="ru-RU" w:bidi="ar-SA"/>
        </w:rPr>
        <w:t xml:space="preserve">Приемные гильзы и крепления протеза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555D6D"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Материалы </w:t>
      </w:r>
      <w:r w:rsidR="00555D6D">
        <w:rPr>
          <w:rFonts w:ascii="Times New Roman" w:eastAsia="Times New Roman" w:hAnsi="Times New Roman" w:cs="Times New Roman"/>
          <w:kern w:val="0"/>
          <w:sz w:val="24"/>
          <w:lang w:eastAsia="ru-RU" w:bidi="ar-SA"/>
        </w:rPr>
        <w:t xml:space="preserve">приемных </w:t>
      </w:r>
      <w:r w:rsidRPr="006122D6">
        <w:rPr>
          <w:rFonts w:ascii="Times New Roman" w:eastAsia="Times New Roman" w:hAnsi="Times New Roman" w:cs="Times New Roman"/>
          <w:kern w:val="0"/>
          <w:sz w:val="24"/>
          <w:lang w:eastAsia="ru-RU" w:bidi="ar-SA"/>
        </w:rPr>
        <w:t xml:space="preserve">гильз, контактирующих с телом человека, должны быть разрешены к применению Министерством здравоохранения Российской Федерации. </w:t>
      </w:r>
    </w:p>
    <w:p w:rsidR="006122D6" w:rsidRPr="006122D6"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Узлы протеза должны быть стойкими к воздействию физиологических растворов</w:t>
      </w:r>
      <w:r w:rsidR="00CF120C">
        <w:rPr>
          <w:rFonts w:ascii="Times New Roman" w:eastAsia="Times New Roman" w:hAnsi="Times New Roman" w:cs="Times New Roman"/>
          <w:kern w:val="0"/>
          <w:sz w:val="24"/>
          <w:lang w:eastAsia="ru-RU" w:bidi="ar-SA"/>
        </w:rPr>
        <w:t xml:space="preserve"> (пота, мочи)</w:t>
      </w:r>
      <w:r w:rsidRPr="006122D6">
        <w:rPr>
          <w:rFonts w:ascii="Times New Roman" w:eastAsia="Times New Roman" w:hAnsi="Times New Roman" w:cs="Times New Roman"/>
          <w:kern w:val="0"/>
          <w:sz w:val="24"/>
          <w:lang w:eastAsia="ru-RU" w:bidi="ar-SA"/>
        </w:rPr>
        <w:t xml:space="preserve">. </w:t>
      </w:r>
    </w:p>
    <w:p w:rsidR="00CF120C" w:rsidRDefault="006122D6"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ab/>
      </w:r>
      <w:r w:rsidR="00CF120C" w:rsidRPr="00CF120C">
        <w:rPr>
          <w:rFonts w:ascii="Times New Roman" w:eastAsia="Times New Roman" w:hAnsi="Times New Roman" w:cs="Times New Roman"/>
          <w:kern w:val="0"/>
          <w:sz w:val="24"/>
          <w:lang w:eastAsia="ru-RU" w:bidi="ar-SA"/>
        </w:rPr>
        <w:t>Металлические части протеза должны быть изготовлены из коррозийно-стойких материалов или защищены от коррозии специальными покрытиями.</w:t>
      </w:r>
    </w:p>
    <w:p w:rsidR="00CF120C" w:rsidRPr="00CF120C" w:rsidRDefault="00CF120C"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С учетом уровня ампутации и модулирования, применяемого в протезировании:   </w:t>
      </w:r>
    </w:p>
    <w:p w:rsidR="00CF120C" w:rsidRP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 приемная гильза протеза конечности должна быть изготовлена по индивидуальным параметрам </w:t>
      </w:r>
      <w:r>
        <w:rPr>
          <w:rFonts w:ascii="Times New Roman" w:eastAsia="Times New Roman" w:hAnsi="Times New Roman" w:cs="Times New Roman"/>
          <w:kern w:val="0"/>
          <w:sz w:val="24"/>
          <w:lang w:eastAsia="ru-RU" w:bidi="ar-SA"/>
        </w:rPr>
        <w:t>пользователя</w:t>
      </w:r>
      <w:r w:rsidRPr="00CF120C">
        <w:rPr>
          <w:rFonts w:ascii="Times New Roman" w:eastAsia="Times New Roman" w:hAnsi="Times New Roman" w:cs="Times New Roman"/>
          <w:kern w:val="0"/>
          <w:sz w:val="24"/>
          <w:lang w:eastAsia="ru-RU" w:bidi="ar-SA"/>
        </w:rPr>
        <w:t xml:space="preserve"> и предназначат</w:t>
      </w:r>
      <w:r>
        <w:rPr>
          <w:rFonts w:ascii="Times New Roman" w:eastAsia="Times New Roman" w:hAnsi="Times New Roman" w:cs="Times New Roman"/>
          <w:kern w:val="0"/>
          <w:sz w:val="24"/>
          <w:lang w:eastAsia="ru-RU" w:bidi="ar-SA"/>
        </w:rPr>
        <w:t>ь</w:t>
      </w:r>
      <w:r w:rsidRPr="00CF120C">
        <w:rPr>
          <w:rFonts w:ascii="Times New Roman" w:eastAsia="Times New Roman" w:hAnsi="Times New Roman" w:cs="Times New Roman"/>
          <w:kern w:val="0"/>
          <w:sz w:val="24"/>
          <w:lang w:eastAsia="ru-RU" w:bidi="ar-SA"/>
        </w:rPr>
        <w:t>ся для размещения в нем культи или пораженной конечности, обеспечивая взаимодействие человека с протезом конечности;</w:t>
      </w:r>
    </w:p>
    <w:p w:rsidR="00CF120C" w:rsidRP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функциональный узел протеза конечности должен выполнять заданную функцию и иметь конструктивно-технологическую завершенность</w:t>
      </w:r>
      <w:r w:rsidR="008F10A6">
        <w:rPr>
          <w:rFonts w:ascii="Times New Roman" w:eastAsia="Times New Roman" w:hAnsi="Times New Roman" w:cs="Times New Roman"/>
          <w:kern w:val="0"/>
          <w:sz w:val="24"/>
          <w:lang w:eastAsia="ru-RU" w:bidi="ar-SA"/>
        </w:rPr>
        <w:t>.</w:t>
      </w:r>
    </w:p>
    <w:p w:rsidR="008813E3"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Протез</w:t>
      </w:r>
      <w:r w:rsidR="00CC4C04">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xml:space="preserve"> долж</w:t>
      </w:r>
      <w:r w:rsidR="00CC4C04">
        <w:rPr>
          <w:rFonts w:ascii="Times New Roman" w:eastAsia="Times New Roman" w:hAnsi="Times New Roman" w:cs="Times New Roman"/>
          <w:kern w:val="0"/>
          <w:sz w:val="24"/>
          <w:lang w:eastAsia="ru-RU" w:bidi="ar-SA"/>
        </w:rPr>
        <w:t>ны</w:t>
      </w:r>
      <w:r w:rsidRPr="006122D6">
        <w:rPr>
          <w:rFonts w:ascii="Times New Roman" w:eastAsia="Times New Roman" w:hAnsi="Times New Roman" w:cs="Times New Roman"/>
          <w:kern w:val="0"/>
          <w:sz w:val="24"/>
          <w:lang w:eastAsia="ru-RU" w:bidi="ar-SA"/>
        </w:rPr>
        <w:t xml:space="preserve"> </w:t>
      </w:r>
      <w:r w:rsidR="00D61752">
        <w:rPr>
          <w:rFonts w:ascii="Times New Roman" w:eastAsia="Times New Roman" w:hAnsi="Times New Roman" w:cs="Times New Roman"/>
          <w:kern w:val="0"/>
          <w:sz w:val="24"/>
          <w:lang w:eastAsia="ru-RU" w:bidi="ar-SA"/>
        </w:rPr>
        <w:t>соответствовать требованиям</w:t>
      </w:r>
      <w:r w:rsidRPr="006122D6">
        <w:rPr>
          <w:rFonts w:ascii="Times New Roman" w:eastAsia="Times New Roman" w:hAnsi="Times New Roman" w:cs="Times New Roman"/>
          <w:kern w:val="0"/>
          <w:sz w:val="24"/>
          <w:lang w:eastAsia="ru-RU" w:bidi="ar-SA"/>
        </w:rPr>
        <w:t xml:space="preserve"> Национальных стандартов </w:t>
      </w:r>
      <w:r w:rsidR="00535B91">
        <w:rPr>
          <w:rFonts w:ascii="Times New Roman" w:eastAsia="Times New Roman" w:hAnsi="Times New Roman" w:cs="Times New Roman"/>
          <w:kern w:val="0"/>
          <w:sz w:val="24"/>
          <w:lang w:eastAsia="ru-RU" w:bidi="ar-SA"/>
        </w:rPr>
        <w:t xml:space="preserve">Российской Федерации </w:t>
      </w:r>
      <w:r w:rsidRPr="006122D6">
        <w:rPr>
          <w:rFonts w:ascii="Times New Roman" w:eastAsia="Times New Roman" w:hAnsi="Times New Roman" w:cs="Times New Roman"/>
          <w:kern w:val="0"/>
          <w:sz w:val="24"/>
          <w:lang w:eastAsia="ru-RU" w:bidi="ar-SA"/>
        </w:rPr>
        <w:t xml:space="preserve">ГОСТ Р 52770-2016 «Изделия медицинские. Требования безопасности. Методы санитарно-химических и токсикологических испытаний», ГОСТ Р ИСО 22523-2007 «Протезы конечностей и </w:t>
      </w:r>
      <w:proofErr w:type="spellStart"/>
      <w:r w:rsidRPr="006122D6">
        <w:rPr>
          <w:rFonts w:ascii="Times New Roman" w:eastAsia="Times New Roman" w:hAnsi="Times New Roman" w:cs="Times New Roman"/>
          <w:kern w:val="0"/>
          <w:sz w:val="24"/>
          <w:lang w:eastAsia="ru-RU" w:bidi="ar-SA"/>
        </w:rPr>
        <w:t>ортезы</w:t>
      </w:r>
      <w:proofErr w:type="spellEnd"/>
      <w:r w:rsidRPr="006122D6">
        <w:rPr>
          <w:rFonts w:ascii="Times New Roman" w:eastAsia="Times New Roman" w:hAnsi="Times New Roman" w:cs="Times New Roman"/>
          <w:kern w:val="0"/>
          <w:sz w:val="24"/>
          <w:lang w:eastAsia="ru-RU" w:bidi="ar-SA"/>
        </w:rPr>
        <w:t xml:space="preserve"> наружные. Требования и методы испытаний»; </w:t>
      </w:r>
      <w:r w:rsidR="008813E3" w:rsidRPr="008813E3">
        <w:rPr>
          <w:rFonts w:ascii="Times New Roman" w:eastAsia="Times New Roman" w:hAnsi="Times New Roman" w:cs="Times New Roman"/>
          <w:kern w:val="0"/>
          <w:sz w:val="24"/>
          <w:lang w:eastAsia="ru-RU" w:bidi="ar-SA"/>
        </w:rPr>
        <w:t>ГОСТ Р 51819-2022</w:t>
      </w:r>
      <w:r w:rsidR="008813E3">
        <w:rPr>
          <w:rFonts w:ascii="Times New Roman" w:eastAsia="Times New Roman" w:hAnsi="Times New Roman" w:cs="Times New Roman"/>
          <w:kern w:val="0"/>
          <w:sz w:val="24"/>
          <w:lang w:eastAsia="ru-RU" w:bidi="ar-SA"/>
        </w:rPr>
        <w:t xml:space="preserve"> «Прот</w:t>
      </w:r>
      <w:r w:rsidR="008813E3" w:rsidRPr="008813E3">
        <w:rPr>
          <w:rFonts w:ascii="Times New Roman" w:eastAsia="Times New Roman" w:hAnsi="Times New Roman" w:cs="Times New Roman"/>
          <w:kern w:val="0"/>
          <w:sz w:val="24"/>
          <w:lang w:eastAsia="ru-RU" w:bidi="ar-SA"/>
        </w:rPr>
        <w:t xml:space="preserve">езирование и </w:t>
      </w:r>
      <w:proofErr w:type="spellStart"/>
      <w:r w:rsidR="008813E3" w:rsidRPr="008813E3">
        <w:rPr>
          <w:rFonts w:ascii="Times New Roman" w:eastAsia="Times New Roman" w:hAnsi="Times New Roman" w:cs="Times New Roman"/>
          <w:kern w:val="0"/>
          <w:sz w:val="24"/>
          <w:lang w:eastAsia="ru-RU" w:bidi="ar-SA"/>
        </w:rPr>
        <w:t>ортезирование</w:t>
      </w:r>
      <w:proofErr w:type="spellEnd"/>
      <w:r w:rsidR="008813E3" w:rsidRPr="008813E3">
        <w:rPr>
          <w:rFonts w:ascii="Times New Roman" w:eastAsia="Times New Roman" w:hAnsi="Times New Roman" w:cs="Times New Roman"/>
          <w:kern w:val="0"/>
          <w:sz w:val="24"/>
          <w:lang w:eastAsia="ru-RU" w:bidi="ar-SA"/>
        </w:rPr>
        <w:t xml:space="preserve"> верхних и нижних кон</w:t>
      </w:r>
      <w:r w:rsidR="008813E3">
        <w:rPr>
          <w:rFonts w:ascii="Times New Roman" w:eastAsia="Times New Roman" w:hAnsi="Times New Roman" w:cs="Times New Roman"/>
          <w:kern w:val="0"/>
          <w:sz w:val="24"/>
          <w:lang w:eastAsia="ru-RU" w:bidi="ar-SA"/>
        </w:rPr>
        <w:t xml:space="preserve">ечностей. Термины и определения», </w:t>
      </w:r>
      <w:r w:rsidR="008813E3" w:rsidRPr="008813E3">
        <w:rPr>
          <w:rFonts w:ascii="Times New Roman" w:eastAsia="Times New Roman" w:hAnsi="Times New Roman" w:cs="Times New Roman"/>
          <w:kern w:val="0"/>
          <w:sz w:val="24"/>
          <w:lang w:eastAsia="ru-RU" w:bidi="ar-SA"/>
        </w:rPr>
        <w:t xml:space="preserve">ГОСТ Р 53870-2021 </w:t>
      </w:r>
      <w:r w:rsidR="008813E3">
        <w:rPr>
          <w:rFonts w:ascii="Times New Roman" w:eastAsia="Times New Roman" w:hAnsi="Times New Roman" w:cs="Times New Roman"/>
          <w:kern w:val="0"/>
          <w:sz w:val="24"/>
          <w:lang w:eastAsia="ru-RU" w:bidi="ar-SA"/>
        </w:rPr>
        <w:t>«</w:t>
      </w:r>
      <w:r w:rsidR="008813E3" w:rsidRPr="008813E3">
        <w:rPr>
          <w:rFonts w:ascii="Times New Roman" w:eastAsia="Times New Roman" w:hAnsi="Times New Roman" w:cs="Times New Roman"/>
          <w:kern w:val="0"/>
          <w:sz w:val="24"/>
          <w:lang w:eastAsia="ru-RU" w:bidi="ar-SA"/>
        </w:rPr>
        <w:t>Реабилитационные мероприятия. Услуги по протезированию нижних конечностей. Состав, содержание и порядок предоставления услуг</w:t>
      </w:r>
      <w:r w:rsidR="008813E3">
        <w:rPr>
          <w:rFonts w:ascii="Times New Roman" w:eastAsia="Times New Roman" w:hAnsi="Times New Roman" w:cs="Times New Roman"/>
          <w:kern w:val="0"/>
          <w:sz w:val="24"/>
          <w:lang w:eastAsia="ru-RU" w:bidi="ar-SA"/>
        </w:rPr>
        <w:t xml:space="preserve">», </w:t>
      </w:r>
      <w:r w:rsidR="008813E3" w:rsidRPr="008813E3">
        <w:rPr>
          <w:rFonts w:ascii="Times New Roman" w:eastAsia="Times New Roman" w:hAnsi="Times New Roman" w:cs="Times New Roman"/>
          <w:kern w:val="0"/>
          <w:sz w:val="24"/>
          <w:lang w:eastAsia="ru-RU" w:bidi="ar-SA"/>
        </w:rPr>
        <w:t>ГОСТ Р 52876-2021</w:t>
      </w:r>
      <w:r w:rsidR="008813E3">
        <w:rPr>
          <w:rFonts w:ascii="Times New Roman" w:eastAsia="Times New Roman" w:hAnsi="Times New Roman" w:cs="Times New Roman"/>
          <w:kern w:val="0"/>
          <w:sz w:val="24"/>
          <w:lang w:eastAsia="ru-RU" w:bidi="ar-SA"/>
        </w:rPr>
        <w:t xml:space="preserve"> «</w:t>
      </w:r>
      <w:r w:rsidR="008813E3" w:rsidRPr="008813E3">
        <w:rPr>
          <w:rFonts w:ascii="Times New Roman" w:eastAsia="Times New Roman" w:hAnsi="Times New Roman" w:cs="Times New Roman"/>
          <w:kern w:val="0"/>
          <w:sz w:val="24"/>
          <w:lang w:eastAsia="ru-RU" w:bidi="ar-SA"/>
        </w:rPr>
        <w:t>Услуги организаций реабилитации инвалидов вследствие боевых действий и военной травмы. Основные положения</w:t>
      </w:r>
      <w:r w:rsidR="008813E3">
        <w:rPr>
          <w:rFonts w:ascii="Times New Roman" w:eastAsia="Times New Roman" w:hAnsi="Times New Roman" w:cs="Times New Roman"/>
          <w:kern w:val="0"/>
          <w:sz w:val="24"/>
          <w:lang w:eastAsia="ru-RU" w:bidi="ar-SA"/>
        </w:rPr>
        <w:t>»;</w:t>
      </w:r>
      <w:r w:rsidR="008813E3" w:rsidRPr="008813E3">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eastAsia="ru-RU" w:bidi="ar-SA"/>
        </w:rPr>
        <w:t>Межгосударственных стандартов: ГОСТ ISO 10993-1-2021 «Изделия медицинские. Оценка биол</w:t>
      </w:r>
      <w:bookmarkStart w:id="0" w:name="_GoBack"/>
      <w:bookmarkEnd w:id="0"/>
      <w:r w:rsidRPr="006122D6">
        <w:rPr>
          <w:rFonts w:ascii="Times New Roman" w:eastAsia="Times New Roman" w:hAnsi="Times New Roman" w:cs="Times New Roman"/>
          <w:kern w:val="0"/>
          <w:sz w:val="24"/>
          <w:lang w:eastAsia="ru-RU" w:bidi="ar-SA"/>
        </w:rPr>
        <w:t xml:space="preserve">огического действия медицинских изделий. Часть 1. Оценка и исследования в процессе менеджмента риска», ГОСТ ISO 10993-5-2011 «Изделия медицинские. Оценка биологического действия медицинских изделий. Часть 5. Исследования на </w:t>
      </w:r>
      <w:proofErr w:type="spellStart"/>
      <w:r w:rsidRPr="006122D6">
        <w:rPr>
          <w:rFonts w:ascii="Times New Roman" w:eastAsia="Times New Roman" w:hAnsi="Times New Roman" w:cs="Times New Roman"/>
          <w:kern w:val="0"/>
          <w:sz w:val="24"/>
          <w:lang w:eastAsia="ru-RU" w:bidi="ar-SA"/>
        </w:rPr>
        <w:t>цитотоксичность</w:t>
      </w:r>
      <w:proofErr w:type="spellEnd"/>
      <w:r w:rsidRPr="006122D6">
        <w:rPr>
          <w:rFonts w:ascii="Times New Roman" w:eastAsia="Times New Roman" w:hAnsi="Times New Roman" w:cs="Times New Roman"/>
          <w:kern w:val="0"/>
          <w:sz w:val="24"/>
          <w:lang w:eastAsia="ru-RU" w:bidi="ar-SA"/>
        </w:rPr>
        <w:t xml:space="preserve">: методы </w:t>
      </w:r>
      <w:r w:rsidRPr="006122D6">
        <w:rPr>
          <w:rFonts w:ascii="Times New Roman" w:eastAsia="Times New Roman" w:hAnsi="Times New Roman" w:cs="Times New Roman"/>
          <w:kern w:val="0"/>
          <w:sz w:val="24"/>
          <w:lang w:val="en-US" w:eastAsia="ru-RU" w:bidi="ar-SA"/>
        </w:rPr>
        <w:t>in</w:t>
      </w:r>
      <w:r w:rsidRPr="006122D6">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val="en-US" w:eastAsia="ru-RU" w:bidi="ar-SA"/>
        </w:rPr>
        <w:t>vitro</w:t>
      </w:r>
      <w:r w:rsidRPr="006122D6">
        <w:rPr>
          <w:rFonts w:ascii="Times New Roman" w:eastAsia="Times New Roman" w:hAnsi="Times New Roman" w:cs="Times New Roman"/>
          <w:kern w:val="0"/>
          <w:sz w:val="24"/>
          <w:lang w:eastAsia="ru-RU" w:bidi="ar-SA"/>
        </w:rPr>
        <w:t>»,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r w:rsidR="008813E3">
        <w:rPr>
          <w:rFonts w:ascii="Times New Roman" w:eastAsia="Times New Roman" w:hAnsi="Times New Roman" w:cs="Times New Roman"/>
          <w:kern w:val="0"/>
          <w:sz w:val="24"/>
          <w:lang w:eastAsia="ru-RU" w:bidi="ar-SA"/>
        </w:rPr>
        <w:t>.</w:t>
      </w:r>
      <w:r w:rsidR="003E0129">
        <w:rPr>
          <w:rFonts w:ascii="Times New Roman" w:eastAsia="Times New Roman" w:hAnsi="Times New Roman" w:cs="Times New Roman"/>
          <w:kern w:val="0"/>
          <w:sz w:val="24"/>
          <w:lang w:eastAsia="ru-RU" w:bidi="ar-SA"/>
        </w:rPr>
        <w:t xml:space="preserve"> </w:t>
      </w:r>
    </w:p>
    <w:p w:rsidR="00764999" w:rsidRPr="006122D6"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p>
    <w:p w:rsidR="00B8029D" w:rsidRDefault="00622223"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eastAsia="Times New Roman" w:hAnsi="Times New Roman" w:cs="Times New Roman"/>
          <w:b/>
          <w:kern w:val="0"/>
          <w:sz w:val="24"/>
          <w:lang w:eastAsia="ru-RU" w:bidi="ar-SA"/>
        </w:rPr>
      </w:pPr>
      <w:r w:rsidRPr="00822020">
        <w:rPr>
          <w:rFonts w:ascii="Times New Roman" w:hAnsi="Times New Roman"/>
          <w:sz w:val="24"/>
        </w:rPr>
        <w:t>Работы по обеспечению Получател</w:t>
      </w:r>
      <w:r w:rsidR="00486274">
        <w:rPr>
          <w:rFonts w:ascii="Times New Roman" w:hAnsi="Times New Roman"/>
          <w:sz w:val="24"/>
        </w:rPr>
        <w:t>я</w:t>
      </w:r>
      <w:r w:rsidRPr="00822020">
        <w:rPr>
          <w:rFonts w:ascii="Times New Roman" w:hAnsi="Times New Roman"/>
          <w:sz w:val="24"/>
        </w:rPr>
        <w:t xml:space="preserve"> Издели</w:t>
      </w:r>
      <w:r w:rsidR="00486274">
        <w:rPr>
          <w:rFonts w:ascii="Times New Roman" w:hAnsi="Times New Roman"/>
          <w:sz w:val="24"/>
        </w:rPr>
        <w:t>ем</w:t>
      </w:r>
      <w:r w:rsidRPr="00822020">
        <w:rPr>
          <w:rFonts w:ascii="Times New Roman" w:hAnsi="Times New Roman"/>
          <w:sz w:val="24"/>
        </w:rPr>
        <w:t xml:space="preserve"> следует считать эффективно исполненными, если у Получател</w:t>
      </w:r>
      <w:r w:rsidR="00486274">
        <w:rPr>
          <w:rFonts w:ascii="Times New Roman" w:hAnsi="Times New Roman"/>
          <w:sz w:val="24"/>
        </w:rPr>
        <w:t>я</w:t>
      </w:r>
      <w:r w:rsidRPr="00822020">
        <w:rPr>
          <w:rFonts w:ascii="Times New Roman" w:hAnsi="Times New Roman"/>
          <w:sz w:val="24"/>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486274">
        <w:rPr>
          <w:rFonts w:ascii="Times New Roman" w:hAnsi="Times New Roman"/>
          <w:sz w:val="24"/>
        </w:rPr>
        <w:t>я</w:t>
      </w:r>
      <w:r w:rsidRPr="00822020">
        <w:rPr>
          <w:rFonts w:ascii="Times New Roman" w:hAnsi="Times New Roman"/>
          <w:sz w:val="24"/>
        </w:rPr>
        <w:t xml:space="preserve"> Издели</w:t>
      </w:r>
      <w:r w:rsidR="00486274">
        <w:rPr>
          <w:rFonts w:ascii="Times New Roman" w:hAnsi="Times New Roman"/>
          <w:sz w:val="24"/>
        </w:rPr>
        <w:t>ем</w:t>
      </w:r>
      <w:r w:rsidRPr="00822020">
        <w:rPr>
          <w:rFonts w:ascii="Times New Roman" w:hAnsi="Times New Roman"/>
          <w:sz w:val="24"/>
        </w:rPr>
        <w:t xml:space="preserve"> должны быть выполнены с надлежащим качеством и в установленные сроки</w:t>
      </w:r>
      <w:r w:rsidR="00B8029D" w:rsidRPr="00AD68C1">
        <w:rPr>
          <w:rFonts w:ascii="Times New Roman" w:hAnsi="Times New Roman"/>
          <w:sz w:val="24"/>
        </w:rPr>
        <w:t>.</w:t>
      </w:r>
    </w:p>
    <w:p w:rsidR="006122D6" w:rsidRPr="006122D6" w:rsidRDefault="00622223"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lastRenderedPageBreak/>
        <w:t xml:space="preserve">Гарантийный срок на Изделия устанавливается со дня выдачи готовых Изделий Получателю. </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Продолжительность гарантийного срока должна составлять 12 (Двенадцать) месяцев.</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 xml:space="preserve">При выдаче Изделия Исполнитель предоставляет Получателю гарантийный талон, дающий Получателю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w:t>
      </w:r>
      <w:r>
        <w:rPr>
          <w:rFonts w:ascii="Times New Roman" w:eastAsia="Times New Roman" w:hAnsi="Times New Roman" w:cs="Times New Roman"/>
          <w:kern w:val="0"/>
          <w:sz w:val="24"/>
          <w:lang w:eastAsia="x-none" w:bidi="ar-SA"/>
        </w:rPr>
        <w:t>П</w:t>
      </w:r>
      <w:r w:rsidRPr="00764999">
        <w:rPr>
          <w:rFonts w:ascii="Times New Roman" w:eastAsia="Times New Roman" w:hAnsi="Times New Roman" w:cs="Times New Roman"/>
          <w:kern w:val="0"/>
          <w:sz w:val="24"/>
          <w:lang w:eastAsia="x-none" w:bidi="ar-SA"/>
        </w:rPr>
        <w:t>олучателя по указанному адресу с подъемом на этаж.</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val="x-none" w:eastAsia="x-none" w:bidi="ar-SA"/>
        </w:rPr>
      </w:pPr>
      <w:r w:rsidRPr="00764999">
        <w:rPr>
          <w:rFonts w:ascii="Times New Roman" w:eastAsia="Times New Roman" w:hAnsi="Times New Roman" w:cs="Times New Roman"/>
          <w:kern w:val="0"/>
          <w:sz w:val="24"/>
          <w:lang w:val="x-none"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BC7088" w:rsidRDefault="00764999" w:rsidP="00555D6D">
      <w:pPr>
        <w:widowControl/>
        <w:suppressAutoHyphens w:val="0"/>
        <w:autoSpaceDN/>
        <w:ind w:firstLine="709"/>
        <w:jc w:val="both"/>
        <w:textAlignment w:val="auto"/>
        <w:rPr>
          <w:rFonts w:ascii="Times New Roman" w:eastAsia="Times New Roman" w:hAnsi="Times New Roman" w:cs="Times New Roman"/>
          <w:kern w:val="0"/>
          <w:sz w:val="24"/>
          <w:lang w:val="x-none" w:eastAsia="x-none" w:bidi="ar-SA"/>
        </w:rPr>
      </w:pPr>
      <w:r w:rsidRPr="00764999">
        <w:rPr>
          <w:rFonts w:ascii="Times New Roman" w:eastAsia="Times New Roman" w:hAnsi="Times New Roman" w:cs="Times New Roman"/>
          <w:kern w:val="0"/>
          <w:sz w:val="24"/>
          <w:lang w:val="x-none" w:eastAsia="x-none" w:bidi="ar-SA"/>
        </w:rPr>
        <w:t>Срок выполнения гарантийного ремонта (замены) не должен превышать 20 дней со дня обращения Получателя (Заказчика) к Исполнителю</w:t>
      </w:r>
      <w:r w:rsidRPr="00764999">
        <w:rPr>
          <w:rFonts w:ascii="Times New Roman" w:eastAsia="Times New Roman" w:hAnsi="Times New Roman" w:cs="Times New Roman"/>
          <w:kern w:val="0"/>
          <w:sz w:val="24"/>
          <w:lang w:eastAsia="x-none" w:bidi="ar-SA"/>
        </w:rPr>
        <w:t>.</w:t>
      </w:r>
    </w:p>
    <w:p w:rsidR="0018493A" w:rsidRPr="0018493A" w:rsidRDefault="009100FB" w:rsidP="0018493A">
      <w:pPr>
        <w:widowControl/>
        <w:suppressAutoHyphens w:val="0"/>
        <w:autoSpaceDN/>
        <w:ind w:firstLine="709"/>
        <w:jc w:val="both"/>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7</w:t>
      </w:r>
      <w:r w:rsidR="0018493A" w:rsidRPr="0018493A">
        <w:rPr>
          <w:rFonts w:ascii="Times New Roman" w:eastAsia="Times New Roman" w:hAnsi="Times New Roman" w:cs="Times New Roman"/>
          <w:b/>
          <w:kern w:val="0"/>
          <w:sz w:val="24"/>
          <w:lang w:eastAsia="ru-RU" w:bidi="ar-SA"/>
        </w:rPr>
        <w:t>. Требовани</w:t>
      </w:r>
      <w:r w:rsidR="00CC4C04">
        <w:rPr>
          <w:rFonts w:ascii="Times New Roman" w:eastAsia="Times New Roman" w:hAnsi="Times New Roman" w:cs="Times New Roman"/>
          <w:b/>
          <w:kern w:val="0"/>
          <w:sz w:val="24"/>
          <w:lang w:eastAsia="ru-RU" w:bidi="ar-SA"/>
        </w:rPr>
        <w:t>я</w:t>
      </w:r>
      <w:r w:rsidR="0018493A" w:rsidRPr="0018493A">
        <w:rPr>
          <w:rFonts w:ascii="Times New Roman" w:eastAsia="Times New Roman" w:hAnsi="Times New Roman" w:cs="Times New Roman"/>
          <w:b/>
          <w:kern w:val="0"/>
          <w:sz w:val="24"/>
          <w:lang w:eastAsia="ru-RU" w:bidi="ar-SA"/>
        </w:rPr>
        <w:t xml:space="preserve"> к пункту приема заказов и выдачи готовых изделий.</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Исполнитель обязан предоставить доступное для Получателей помещение под размещение пункта (пунктов) приема в соответствии с требованиями статьи 15 Федерального закона от 24.11.1995 № 181</w:t>
      </w:r>
      <w:r w:rsidR="00307C11">
        <w:rPr>
          <w:rFonts w:ascii="Times New Roman" w:eastAsia="Times New Roman" w:hAnsi="Times New Roman" w:cs="Times New Roman"/>
          <w:kern w:val="0"/>
          <w:sz w:val="24"/>
          <w:lang w:eastAsia="ru-RU" w:bidi="ar-SA"/>
        </w:rPr>
        <w:t>-ФЗ</w:t>
      </w:r>
      <w:r w:rsidRPr="0018493A">
        <w:rPr>
          <w:rFonts w:ascii="Times New Roman" w:eastAsia="Times New Roman" w:hAnsi="Times New Roman" w:cs="Times New Roman"/>
          <w:kern w:val="0"/>
          <w:sz w:val="24"/>
          <w:lang w:eastAsia="ru-RU" w:bidi="ar-SA"/>
        </w:rPr>
        <w:t xml:space="preserve"> «О социальной защите инвалидов в Российской Федерации».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Вход в каждый пункт приема должен быть обозначен надписью (например, «Пункт выдачи ТСР для инвалидов»), позволяющей однозначно определить место нахождения указанного пункта приема. Проход в пункт (пункты) приема и передвижение по ним должны быть беспрепятственны для Получателей (в случае необходимости, пункты приема должны быть оборудованы пандусами для облегчения передвижения Получателей и соответствовать требованиям </w:t>
      </w:r>
      <w:r w:rsidR="009C24F6" w:rsidRPr="009C24F6">
        <w:rPr>
          <w:rFonts w:ascii="Times New Roman" w:eastAsia="Times New Roman" w:hAnsi="Times New Roman" w:cs="Times New Roman"/>
          <w:kern w:val="0"/>
          <w:sz w:val="24"/>
          <w:lang w:eastAsia="ru-RU" w:bidi="ar-SA"/>
        </w:rPr>
        <w:t xml:space="preserve">СП 59.13330.2020 </w:t>
      </w:r>
      <w:r w:rsidR="009C24F6">
        <w:rPr>
          <w:rFonts w:ascii="Times New Roman" w:eastAsia="Times New Roman" w:hAnsi="Times New Roman" w:cs="Times New Roman"/>
          <w:kern w:val="0"/>
          <w:sz w:val="24"/>
          <w:lang w:eastAsia="ru-RU" w:bidi="ar-SA"/>
        </w:rPr>
        <w:t>«</w:t>
      </w:r>
      <w:r w:rsidR="009C24F6" w:rsidRPr="009C24F6">
        <w:rPr>
          <w:rFonts w:ascii="Times New Roman" w:eastAsia="Times New Roman" w:hAnsi="Times New Roman" w:cs="Times New Roman"/>
          <w:kern w:val="0"/>
          <w:sz w:val="24"/>
          <w:lang w:eastAsia="ru-RU" w:bidi="ar-SA"/>
        </w:rPr>
        <w:t>Свод правил. Доступность зданий и сооружений для маломобильных групп населения. СНиП 35-01-2001</w:t>
      </w:r>
      <w:r w:rsidR="009C24F6">
        <w:rPr>
          <w:rFonts w:ascii="Times New Roman" w:eastAsia="Times New Roman" w:hAnsi="Times New Roman" w:cs="Times New Roman"/>
          <w:kern w:val="0"/>
          <w:sz w:val="24"/>
          <w:lang w:eastAsia="ru-RU" w:bidi="ar-SA"/>
        </w:rPr>
        <w:t>»</w:t>
      </w:r>
      <w:r w:rsidRPr="0018493A">
        <w:rPr>
          <w:rFonts w:ascii="Times New Roman" w:eastAsia="Times New Roman" w:hAnsi="Times New Roman" w:cs="Times New Roman"/>
          <w:kern w:val="0"/>
          <w:sz w:val="24"/>
          <w:lang w:eastAsia="ru-RU" w:bidi="ar-SA"/>
        </w:rPr>
        <w:t xml:space="preserve"> (далее – СП 59.13330.2020).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 xml:space="preserve">Входная группа </w:t>
      </w:r>
      <w:r w:rsidRPr="0018493A">
        <w:rPr>
          <w:rFonts w:ascii="Times New Roman" w:eastAsia="Times New Roman" w:hAnsi="Times New Roman" w:cs="Times New Roman"/>
          <w:b/>
          <w:i/>
          <w:kern w:val="0"/>
          <w:sz w:val="24"/>
          <w:lang w:eastAsia="ru-RU" w:bidi="ar-SA"/>
        </w:rPr>
        <w:tab/>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 перепадах высот Исполнитель должен учитывать наличие следующих элементов:</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Пандус с поручнями;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Пандус должен иметь нормативный угол наклона, непрерывное двухстороннее ограждение с поручнями шириной не более 0,9-1,0 м, высотой нижних поручней 0,7 м, а верхних 0,9 м (в соответствии с п. 5.1.14 – п. 5.1.16; п. 6.1.2 – п. 6.1.4; п. 6.2.9 – п. 6.2.11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Лестница с поручнями;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Открытая лестница должна иметь непрерывное двухстороннее ограждение с поручнями высотой верхних поручней 0,9м, краевые ступени (плоскость) лестниц необходимо обеспечить противоскользящими контрастными полосами общей шириной 0,08-0,1м (в соответствии с п. 6.2.8, п. 6.2.11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Применение для Получателей вместо пандусов аппарелей не допускается на объекте (в соответствии с п. 6.1.2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Тактильно-контрастные указатели;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lastRenderedPageBreak/>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Пути движения внутри пункта (пунктов) приема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 перепадах высот Исполнитель должен учитывать наличие следующих элементов:</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 Лифт, подъемная платформа, эскалатор;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(в соответствии с п. 6.2.13 – п. 6.2.18 СП 59.13330.2020).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Лифт должен иметь габариты не менее 1100х1400 мм (ширина х глубина).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Лестницы необходимо обеспечить противоскользящими контрастными полосами общей шириной 0,08-0,1 м (в соответствии с п. 6.2.8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Необходимо обеспечить зону досягаемости для посетителей в кресле-коляске в пределах, установленных в соответствии с п. 8.1.7 СП.59.133330.2020.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Ширина дверных полотен, открытых проемов в стене на путях движения внутри пункта (пунктов) приема должна быть не менее 0,9 м. Дверные проемы не должны иметь порогов более 0,014 м (в соответствии с п. 6.2.4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В целях безопасности, участки пола на путях движения Получателей должны быть оснащены тактильно-контрастными предупреждающими указателями (в соответствии с п. 6.2.3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Пути эвакуации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В случае невозможности соблюдения положений части 15 статьи 89 Федерального закона от 22.07.2008 №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Пути эвакуации помещений пункта (пунктов) приема должны обеспечивать безопасность посетителей (в соответствии с п.6.2.19-п.6.2.32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Обеспечить систему двухсторонней связи с диспетчером или дежурным (в соответствии с п. 6.5.8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На территории пункта (пунктов) приема должны иметься туалетные комнаты, оборудованные для посещения Получателями в соответствии с п. 5.22. </w:t>
      </w:r>
      <w:r w:rsidR="009C24F6" w:rsidRPr="009C24F6">
        <w:rPr>
          <w:rFonts w:ascii="Times New Roman" w:eastAsia="Times New Roman" w:hAnsi="Times New Roman" w:cs="Times New Roman"/>
          <w:kern w:val="0"/>
          <w:sz w:val="24"/>
          <w:lang w:eastAsia="ru-RU" w:bidi="ar-SA"/>
        </w:rPr>
        <w:t xml:space="preserve">СП 44.13330.2011 </w:t>
      </w:r>
      <w:r w:rsidR="009C24F6">
        <w:rPr>
          <w:rFonts w:ascii="Times New Roman" w:eastAsia="Times New Roman" w:hAnsi="Times New Roman" w:cs="Times New Roman"/>
          <w:kern w:val="0"/>
          <w:sz w:val="24"/>
          <w:lang w:eastAsia="ru-RU" w:bidi="ar-SA"/>
        </w:rPr>
        <w:t>«</w:t>
      </w:r>
      <w:r w:rsidR="009C24F6" w:rsidRPr="009C24F6">
        <w:rPr>
          <w:rFonts w:ascii="Times New Roman" w:eastAsia="Times New Roman" w:hAnsi="Times New Roman" w:cs="Times New Roman"/>
          <w:kern w:val="0"/>
          <w:sz w:val="24"/>
          <w:lang w:eastAsia="ru-RU" w:bidi="ar-SA"/>
        </w:rPr>
        <w:t>Свод правил. Административные и бытовые здания. Актуализированная редакция СНиП 2.09.04-87</w:t>
      </w:r>
      <w:r w:rsidR="009C24F6">
        <w:rPr>
          <w:rFonts w:ascii="Times New Roman" w:eastAsia="Times New Roman" w:hAnsi="Times New Roman" w:cs="Times New Roman"/>
          <w:kern w:val="0"/>
          <w:sz w:val="24"/>
          <w:lang w:eastAsia="ru-RU" w:bidi="ar-SA"/>
        </w:rPr>
        <w:t>»</w:t>
      </w:r>
      <w:r w:rsidRPr="0018493A">
        <w:rPr>
          <w:rFonts w:ascii="Times New Roman" w:eastAsia="Times New Roman" w:hAnsi="Times New Roman" w:cs="Times New Roman"/>
          <w:kern w:val="0"/>
          <w:sz w:val="24"/>
          <w:lang w:eastAsia="ru-RU" w:bidi="ar-SA"/>
        </w:rPr>
        <w:t>, со свободным доступом Получателей. При чем не менее 1 (одной) оборудованной для посещения Получателями в соответствии с п. 6.3.3, 6.3.6, 6.3.9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Пункты приема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не позволяет обеспечить достижение указанного показателя, Исполнителем оборудуются дополнительные окна обслуживания.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Изделия должны находиться на складе пункта (пунктов) приема,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Пункт (пункты) приема должны иметь следующие условия доступности в соответствии с Приказом Министерства труда и социальной защиты РФ от 30 июля 2015 года № 527 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возможность беспрепятственного входа в объекты и выхода из них;</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lastRenderedPageBreak/>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18493A">
        <w:rPr>
          <w:rFonts w:ascii="Times New Roman" w:eastAsia="Times New Roman" w:hAnsi="Times New Roman" w:cs="Times New Roman"/>
          <w:kern w:val="0"/>
          <w:sz w:val="24"/>
          <w:lang w:eastAsia="ru-RU" w:bidi="ar-SA"/>
        </w:rPr>
        <w:t>ассистивных</w:t>
      </w:r>
      <w:proofErr w:type="spellEnd"/>
      <w:r w:rsidRPr="0018493A">
        <w:rPr>
          <w:rFonts w:ascii="Times New Roman" w:eastAsia="Times New Roman" w:hAnsi="Times New Roman" w:cs="Times New Roman"/>
          <w:kern w:val="0"/>
          <w:sz w:val="24"/>
          <w:lang w:eastAsia="ru-RU" w:bidi="ar-SA"/>
        </w:rPr>
        <w:t xml:space="preserve"> и вспомогательных технологий, а также сменного кресла-коляски;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сопровождение Получателей, имеющих стойкие нарушения функции зрения и самостоятельного передвижения по территории объекта;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содействие Получателям при входе в объект и выходе из него, информирование Получателей о доступных маршрутах общественного транспорта;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8493A" w:rsidRPr="0018493A" w:rsidRDefault="0018493A" w:rsidP="0018493A">
      <w:pPr>
        <w:widowControl/>
        <w:suppressAutoHyphens w:val="0"/>
        <w:autoSpaceDN/>
        <w:ind w:firstLine="709"/>
        <w:jc w:val="both"/>
        <w:textAlignment w:val="auto"/>
        <w:rPr>
          <w:rFonts w:ascii="Times New Roman" w:hAnsi="Times New Roman" w:cs="Times New Roman"/>
          <w:b/>
          <w:bCs/>
          <w:kern w:val="2"/>
          <w:sz w:val="24"/>
          <w:lang w:eastAsia="ru-RU" w:bidi="ar-SA"/>
        </w:rPr>
      </w:pPr>
      <w:r w:rsidRPr="0018493A">
        <w:rPr>
          <w:rFonts w:ascii="Times New Roman" w:eastAsia="Times New Roman" w:hAnsi="Times New Roman" w:cs="Times New Roman"/>
          <w:kern w:val="0"/>
          <w:sz w:val="24"/>
          <w:lang w:eastAsia="ru-RU" w:bidi="ar-SA"/>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w:t>
      </w:r>
    </w:p>
    <w:p w:rsidR="0018493A" w:rsidRPr="0018493A" w:rsidRDefault="0018493A" w:rsidP="0018493A">
      <w:pPr>
        <w:widowControl/>
        <w:autoSpaceDN/>
        <w:ind w:firstLine="709"/>
        <w:contextualSpacing/>
        <w:jc w:val="both"/>
        <w:textAlignment w:val="auto"/>
        <w:rPr>
          <w:rFonts w:ascii="Times New Roman" w:eastAsia="Times New Roman" w:hAnsi="Times New Roman" w:cs="Times New Roman"/>
          <w:kern w:val="0"/>
          <w:sz w:val="24"/>
          <w:lang w:eastAsia="ru-RU" w:bidi="ar-SA"/>
        </w:rPr>
      </w:pPr>
    </w:p>
    <w:p w:rsidR="00185505" w:rsidRPr="00185505" w:rsidRDefault="00185505" w:rsidP="00555D6D">
      <w:pPr>
        <w:widowControl/>
        <w:suppressAutoHyphens w:val="0"/>
        <w:autoSpaceDN/>
        <w:ind w:firstLine="709"/>
        <w:jc w:val="both"/>
        <w:textAlignment w:val="auto"/>
        <w:rPr>
          <w:rFonts w:ascii="Times New Roman" w:hAnsi="Times New Roman" w:cs="Times New Roman"/>
          <w:color w:val="FF0000"/>
          <w:sz w:val="24"/>
        </w:rPr>
      </w:pPr>
      <w:r>
        <w:rPr>
          <w:rFonts w:ascii="Times New Roman" w:eastAsia="Times New Roman" w:hAnsi="Times New Roman" w:cs="Times New Roman"/>
          <w:kern w:val="0"/>
          <w:sz w:val="24"/>
          <w:lang w:eastAsia="x-none" w:bidi="ar-SA"/>
        </w:rPr>
        <w:t xml:space="preserve"> </w:t>
      </w:r>
    </w:p>
    <w:sectPr w:rsidR="00185505" w:rsidRPr="00185505" w:rsidSect="00FF15F9">
      <w:pgSz w:w="11906" w:h="16838"/>
      <w:pgMar w:top="709" w:right="707"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15:restartNumberingAfterBreak="0">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22418"/>
    <w:rsid w:val="00055EBC"/>
    <w:rsid w:val="0007522B"/>
    <w:rsid w:val="00076745"/>
    <w:rsid w:val="00090D1C"/>
    <w:rsid w:val="000A5991"/>
    <w:rsid w:val="000B69ED"/>
    <w:rsid w:val="000F490E"/>
    <w:rsid w:val="00111851"/>
    <w:rsid w:val="00122B3C"/>
    <w:rsid w:val="00153AD4"/>
    <w:rsid w:val="00157E2C"/>
    <w:rsid w:val="0016116C"/>
    <w:rsid w:val="001716BE"/>
    <w:rsid w:val="0017270F"/>
    <w:rsid w:val="00172A78"/>
    <w:rsid w:val="0018493A"/>
    <w:rsid w:val="00185505"/>
    <w:rsid w:val="00186CBB"/>
    <w:rsid w:val="001874CA"/>
    <w:rsid w:val="001933ED"/>
    <w:rsid w:val="001A4AF8"/>
    <w:rsid w:val="001B412C"/>
    <w:rsid w:val="001D2CA5"/>
    <w:rsid w:val="001D659D"/>
    <w:rsid w:val="001E40B2"/>
    <w:rsid w:val="001F27F8"/>
    <w:rsid w:val="00231304"/>
    <w:rsid w:val="00233BD5"/>
    <w:rsid w:val="00237A34"/>
    <w:rsid w:val="0026081D"/>
    <w:rsid w:val="002748B7"/>
    <w:rsid w:val="00277718"/>
    <w:rsid w:val="002C05D8"/>
    <w:rsid w:val="002C3B9A"/>
    <w:rsid w:val="002D7A96"/>
    <w:rsid w:val="00307C11"/>
    <w:rsid w:val="0031224B"/>
    <w:rsid w:val="00350DEF"/>
    <w:rsid w:val="00355808"/>
    <w:rsid w:val="00360698"/>
    <w:rsid w:val="0036293D"/>
    <w:rsid w:val="00370463"/>
    <w:rsid w:val="00377F88"/>
    <w:rsid w:val="003828C5"/>
    <w:rsid w:val="003950E7"/>
    <w:rsid w:val="003B1E25"/>
    <w:rsid w:val="003E0129"/>
    <w:rsid w:val="003F1189"/>
    <w:rsid w:val="00401CA8"/>
    <w:rsid w:val="0041402D"/>
    <w:rsid w:val="004248E2"/>
    <w:rsid w:val="00424E13"/>
    <w:rsid w:val="004443C3"/>
    <w:rsid w:val="004515C7"/>
    <w:rsid w:val="00451A3E"/>
    <w:rsid w:val="00454DB9"/>
    <w:rsid w:val="004731E7"/>
    <w:rsid w:val="00486274"/>
    <w:rsid w:val="0049611A"/>
    <w:rsid w:val="004B0437"/>
    <w:rsid w:val="004B174C"/>
    <w:rsid w:val="004C0E4B"/>
    <w:rsid w:val="004C1132"/>
    <w:rsid w:val="004E1870"/>
    <w:rsid w:val="00510337"/>
    <w:rsid w:val="0051765D"/>
    <w:rsid w:val="00535B91"/>
    <w:rsid w:val="0054117A"/>
    <w:rsid w:val="0054690C"/>
    <w:rsid w:val="00555D6D"/>
    <w:rsid w:val="00563E8C"/>
    <w:rsid w:val="005708AB"/>
    <w:rsid w:val="005918B2"/>
    <w:rsid w:val="005B5C13"/>
    <w:rsid w:val="005B5CEC"/>
    <w:rsid w:val="005D60D1"/>
    <w:rsid w:val="005E537E"/>
    <w:rsid w:val="006122D6"/>
    <w:rsid w:val="00622223"/>
    <w:rsid w:val="00655FF0"/>
    <w:rsid w:val="006724C0"/>
    <w:rsid w:val="006909B2"/>
    <w:rsid w:val="006B2303"/>
    <w:rsid w:val="006B6920"/>
    <w:rsid w:val="006B6A44"/>
    <w:rsid w:val="006C59D3"/>
    <w:rsid w:val="006D0872"/>
    <w:rsid w:val="006D259F"/>
    <w:rsid w:val="006D6316"/>
    <w:rsid w:val="006D6A97"/>
    <w:rsid w:val="006F4527"/>
    <w:rsid w:val="006F573A"/>
    <w:rsid w:val="00735C46"/>
    <w:rsid w:val="00752B5D"/>
    <w:rsid w:val="007619E1"/>
    <w:rsid w:val="00764999"/>
    <w:rsid w:val="00786DBB"/>
    <w:rsid w:val="007E7838"/>
    <w:rsid w:val="007F5D9F"/>
    <w:rsid w:val="00817968"/>
    <w:rsid w:val="00820995"/>
    <w:rsid w:val="00822020"/>
    <w:rsid w:val="0082469A"/>
    <w:rsid w:val="00844DC6"/>
    <w:rsid w:val="008505CF"/>
    <w:rsid w:val="00850B08"/>
    <w:rsid w:val="00851A30"/>
    <w:rsid w:val="008748F9"/>
    <w:rsid w:val="008813E3"/>
    <w:rsid w:val="008A081A"/>
    <w:rsid w:val="008A35B4"/>
    <w:rsid w:val="008B1D85"/>
    <w:rsid w:val="008C00D5"/>
    <w:rsid w:val="008C4B58"/>
    <w:rsid w:val="008F10A6"/>
    <w:rsid w:val="008F1D6D"/>
    <w:rsid w:val="00901FD9"/>
    <w:rsid w:val="009100FB"/>
    <w:rsid w:val="00913392"/>
    <w:rsid w:val="0093125C"/>
    <w:rsid w:val="009432E3"/>
    <w:rsid w:val="00943A14"/>
    <w:rsid w:val="00982558"/>
    <w:rsid w:val="00982F8C"/>
    <w:rsid w:val="009B0AB7"/>
    <w:rsid w:val="009B5D74"/>
    <w:rsid w:val="009C24F6"/>
    <w:rsid w:val="00A1169E"/>
    <w:rsid w:val="00A12CBD"/>
    <w:rsid w:val="00A12E46"/>
    <w:rsid w:val="00A211C9"/>
    <w:rsid w:val="00A31128"/>
    <w:rsid w:val="00A32058"/>
    <w:rsid w:val="00A410D4"/>
    <w:rsid w:val="00A41603"/>
    <w:rsid w:val="00A5518F"/>
    <w:rsid w:val="00A70960"/>
    <w:rsid w:val="00A71B01"/>
    <w:rsid w:val="00A921B0"/>
    <w:rsid w:val="00AD0E98"/>
    <w:rsid w:val="00AF5564"/>
    <w:rsid w:val="00B01EAD"/>
    <w:rsid w:val="00B342A5"/>
    <w:rsid w:val="00B61BE2"/>
    <w:rsid w:val="00B73B28"/>
    <w:rsid w:val="00B8029D"/>
    <w:rsid w:val="00BA2457"/>
    <w:rsid w:val="00BB2891"/>
    <w:rsid w:val="00BB58F0"/>
    <w:rsid w:val="00BE7CDD"/>
    <w:rsid w:val="00BF4C18"/>
    <w:rsid w:val="00BF5A0B"/>
    <w:rsid w:val="00C01C1F"/>
    <w:rsid w:val="00C06C01"/>
    <w:rsid w:val="00C10D1D"/>
    <w:rsid w:val="00C37AEE"/>
    <w:rsid w:val="00C456FF"/>
    <w:rsid w:val="00C45C86"/>
    <w:rsid w:val="00C6156E"/>
    <w:rsid w:val="00C66C27"/>
    <w:rsid w:val="00C67613"/>
    <w:rsid w:val="00C84615"/>
    <w:rsid w:val="00CA1D7D"/>
    <w:rsid w:val="00CA5600"/>
    <w:rsid w:val="00CC4C04"/>
    <w:rsid w:val="00CE1094"/>
    <w:rsid w:val="00CF120C"/>
    <w:rsid w:val="00D071AC"/>
    <w:rsid w:val="00D14566"/>
    <w:rsid w:val="00D212E1"/>
    <w:rsid w:val="00D344AC"/>
    <w:rsid w:val="00D533C6"/>
    <w:rsid w:val="00D61752"/>
    <w:rsid w:val="00D7365B"/>
    <w:rsid w:val="00D97217"/>
    <w:rsid w:val="00DB24A6"/>
    <w:rsid w:val="00DB706A"/>
    <w:rsid w:val="00DD5F9B"/>
    <w:rsid w:val="00DE186D"/>
    <w:rsid w:val="00E05163"/>
    <w:rsid w:val="00E1131F"/>
    <w:rsid w:val="00E212A5"/>
    <w:rsid w:val="00E25183"/>
    <w:rsid w:val="00E5364A"/>
    <w:rsid w:val="00E545FC"/>
    <w:rsid w:val="00E80156"/>
    <w:rsid w:val="00E93DCE"/>
    <w:rsid w:val="00EB0FE7"/>
    <w:rsid w:val="00EC15B2"/>
    <w:rsid w:val="00F30D4D"/>
    <w:rsid w:val="00F41B52"/>
    <w:rsid w:val="00F46699"/>
    <w:rsid w:val="00F52A30"/>
    <w:rsid w:val="00F6764B"/>
    <w:rsid w:val="00F700A7"/>
    <w:rsid w:val="00F94B2E"/>
    <w:rsid w:val="00FA19A2"/>
    <w:rsid w:val="00FA5312"/>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5799-E963-48B1-9991-2FD5E2A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D78A-C5B3-4496-BB42-ED5158B3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5</Pages>
  <Words>2466</Words>
  <Characters>14059</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Дуда Евгений Георгиевич</cp:lastModifiedBy>
  <cp:revision>126</cp:revision>
  <cp:lastPrinted>2023-04-10T22:55:00Z</cp:lastPrinted>
  <dcterms:created xsi:type="dcterms:W3CDTF">2022-02-07T06:16:00Z</dcterms:created>
  <dcterms:modified xsi:type="dcterms:W3CDTF">2023-09-25T01:16:00Z</dcterms:modified>
</cp:coreProperties>
</file>