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6315F2" w:rsidRDefault="00745434" w:rsidP="004E6B32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15F2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6315F2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6315F2" w:rsidRDefault="00745434" w:rsidP="004E6B32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6315F2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6315F2" w:rsidRDefault="00745434" w:rsidP="004E6B32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6315F2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6315F2" w:rsidRDefault="00745434" w:rsidP="004E6B32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6315F2" w:rsidRDefault="00745434" w:rsidP="004E6B32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6315F2" w:rsidRDefault="00614BD6" w:rsidP="004E6B32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15F2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6315F2" w:rsidRDefault="00644ED0" w:rsidP="004E6B32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Default="00644ED0" w:rsidP="004E6B32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6315F2">
        <w:rPr>
          <w:rFonts w:ascii="Times New Roman" w:hAnsi="Times New Roman" w:cs="Times New Roman"/>
          <w:sz w:val="20"/>
          <w:szCs w:val="20"/>
        </w:rPr>
        <w:t>Поставка те</w:t>
      </w:r>
      <w:r w:rsidR="003A294B">
        <w:rPr>
          <w:rFonts w:ascii="Times New Roman" w:hAnsi="Times New Roman" w:cs="Times New Roman"/>
          <w:sz w:val="20"/>
          <w:szCs w:val="20"/>
        </w:rPr>
        <w:t>хнических средств реабилитации (</w:t>
      </w:r>
      <w:r w:rsidR="00C04D35" w:rsidRPr="006315F2">
        <w:rPr>
          <w:rFonts w:ascii="Times New Roman" w:hAnsi="Times New Roman" w:cs="Times New Roman"/>
          <w:sz w:val="20"/>
          <w:szCs w:val="20"/>
        </w:rPr>
        <w:t>Опор</w:t>
      </w:r>
      <w:r w:rsidR="003A294B">
        <w:rPr>
          <w:rFonts w:ascii="Times New Roman" w:hAnsi="Times New Roman" w:cs="Times New Roman"/>
          <w:sz w:val="20"/>
          <w:szCs w:val="20"/>
        </w:rPr>
        <w:t>ы</w:t>
      </w:r>
      <w:r w:rsidR="00C04D35" w:rsidRPr="006315F2">
        <w:rPr>
          <w:rFonts w:ascii="Times New Roman" w:hAnsi="Times New Roman" w:cs="Times New Roman"/>
          <w:sz w:val="20"/>
          <w:szCs w:val="20"/>
        </w:rPr>
        <w:t xml:space="preserve"> для детей-инвалидов) для обеспечения в 2023 году инвалидов (для субъектов малого предпринимательства и социально ориентированных некоммерческих организаций).</w:t>
      </w:r>
    </w:p>
    <w:p w:rsidR="007C5653" w:rsidRPr="006315F2" w:rsidRDefault="007C5653" w:rsidP="004E6B32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90" w:type="dxa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4111"/>
        <w:gridCol w:w="850"/>
        <w:gridCol w:w="2910"/>
      </w:tblGrid>
      <w:tr w:rsidR="007C5653" w:rsidRPr="00B02891" w:rsidTr="00E94041">
        <w:trPr>
          <w:trHeight w:val="60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Наличие, соответствие или значения показателей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Default="007C5653" w:rsidP="00E9404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по КТРУ:</w:t>
            </w:r>
          </w:p>
          <w:p w:rsidR="007C5653" w:rsidRPr="00B02891" w:rsidRDefault="007C5653" w:rsidP="00E9404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для тренировки координации реабилитационное</w:t>
            </w:r>
          </w:p>
          <w:p w:rsidR="007C5653" w:rsidRPr="00B02891" w:rsidRDefault="007C5653" w:rsidP="00E9404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Опора для ползания для детей-инвалидов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Опора для ползания предназначена для обучения навыку ползания детей с нарушениями двигательной функции, и для детей больных церебральным параличом.</w:t>
            </w:r>
          </w:p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Занятие на опоре имитируют естественное ползание, позволяют тренировать коленные суставы и мышцы ребенка, закрепляя навыки, необходимые для дальнейшего освоения ребенком стояния и ходьбы.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Опора для ползания должны соответствовать следующим требованиям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оснащена</w:t>
            </w:r>
            <w:proofErr w:type="gramEnd"/>
            <w:r w:rsidRPr="00B02891">
              <w:rPr>
                <w:rFonts w:ascii="Times New Roman" w:hAnsi="Times New Roman" w:cs="Times New Roman"/>
                <w:sz w:val="20"/>
                <w:szCs w:val="20"/>
              </w:rPr>
              <w:t xml:space="preserve"> четырьмя колесами с поворотными механизмами или самоориентирующимися колесами </w:t>
            </w:r>
            <w:r w:rsidRPr="00B02891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показатель);</w:t>
            </w: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конструкция поддерживающих ремней;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C5653" w:rsidRPr="00B02891" w:rsidTr="00E94041">
        <w:trPr>
          <w:trHeight w:val="7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ремни, регулируемые по длине и настроены</w:t>
            </w:r>
            <w:proofErr w:type="gramEnd"/>
            <w:r w:rsidRPr="00B0289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весом и размерами ребенка;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Угол наклоны опоры изменяется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 xml:space="preserve">Длина опоры </w:t>
            </w:r>
            <w:r w:rsidRPr="00B02891">
              <w:rPr>
                <w:rFonts w:ascii="Times New Roman" w:hAnsi="Times New Roman" w:cs="Times New Roman"/>
                <w:i/>
                <w:sz w:val="20"/>
                <w:szCs w:val="20"/>
              </w:rPr>
              <w:t>(по заявке Заказчика в зависимости от анатомических особенностей Получателя)</w:t>
            </w:r>
          </w:p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не менее 45</w:t>
            </w:r>
          </w:p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не более 65</w:t>
            </w:r>
          </w:p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(поставляется не менее</w:t>
            </w:r>
            <w:proofErr w:type="gramStart"/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02891">
              <w:rPr>
                <w:rFonts w:ascii="Times New Roman" w:hAnsi="Times New Roman" w:cs="Times New Roman"/>
                <w:sz w:val="20"/>
                <w:szCs w:val="20"/>
              </w:rPr>
              <w:t xml:space="preserve"> чем в 3 (трех) размерах (</w:t>
            </w:r>
            <w:r w:rsidRPr="00B02891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длину опоры, указав все имеющиеся у него размеры длины опоры из указанного диапазона)</w:t>
            </w: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Ширина опоры </w:t>
            </w:r>
            <w:r w:rsidRPr="00B028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 заявке Заказчика в зависимости от анатомических особенностей Получателя)</w:t>
            </w:r>
          </w:p>
          <w:p w:rsidR="007C5653" w:rsidRPr="00B02891" w:rsidRDefault="007C5653" w:rsidP="00E94041">
            <w:pPr>
              <w:pStyle w:val="ac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50</w:t>
            </w:r>
          </w:p>
          <w:p w:rsidR="007C5653" w:rsidRPr="00B02891" w:rsidRDefault="007C5653" w:rsidP="00E94041">
            <w:pPr>
              <w:pStyle w:val="ac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eastAsia="Calibri" w:hAnsi="Times New Roman" w:cs="Times New Roman"/>
                <w:sz w:val="20"/>
                <w:szCs w:val="20"/>
              </w:rPr>
              <w:t>не более 65</w:t>
            </w:r>
          </w:p>
          <w:p w:rsidR="007C5653" w:rsidRPr="00B02891" w:rsidRDefault="007C5653" w:rsidP="00E94041">
            <w:pPr>
              <w:pStyle w:val="ac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eastAsia="Calibri" w:hAnsi="Times New Roman" w:cs="Times New Roman"/>
                <w:sz w:val="20"/>
                <w:szCs w:val="20"/>
              </w:rPr>
              <w:t>(поставляется не менее</w:t>
            </w:r>
            <w:proofErr w:type="gramStart"/>
            <w:r w:rsidRPr="00B028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B02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в 3 (трех) размерах </w:t>
            </w:r>
            <w:r w:rsidRPr="00B028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ширину опоры, указав все имеющиеся у него размеры ширины опоры из указанного диапазона)</w:t>
            </w:r>
            <w:r w:rsidRPr="00B028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C5653" w:rsidRPr="00B02891" w:rsidRDefault="007C5653" w:rsidP="00E94041">
            <w:pPr>
              <w:pStyle w:val="ac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Регулируемая высота над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5,0 </w:t>
            </w:r>
            <w:r w:rsidRPr="00B02891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</w:tc>
      </w:tr>
      <w:tr w:rsidR="007C5653" w:rsidRPr="00B02891" w:rsidTr="00E94041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53" w:rsidRPr="00B02891" w:rsidRDefault="007C5653" w:rsidP="00E9404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</w:t>
            </w:r>
            <w:r w:rsidRPr="00B02891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02891" w:rsidRDefault="007C5653" w:rsidP="00E9404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91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</w:p>
        </w:tc>
      </w:tr>
    </w:tbl>
    <w:p w:rsidR="007C5653" w:rsidRPr="006315F2" w:rsidRDefault="007C5653" w:rsidP="007C5653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4318"/>
        <w:gridCol w:w="1085"/>
        <w:gridCol w:w="2455"/>
      </w:tblGrid>
      <w:tr w:rsidR="004E6B32" w:rsidRPr="006315F2" w:rsidTr="007C5653">
        <w:trPr>
          <w:trHeight w:val="461"/>
        </w:trPr>
        <w:tc>
          <w:tcPr>
            <w:tcW w:w="1512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315F2"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315F2"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315F2"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315F2">
              <w:rPr>
                <w:rStyle w:val="af1"/>
                <w:rFonts w:ascii="Times New Roman" w:hAnsi="Times New Roman" w:cs="Times New Roman"/>
                <w:i w:val="0"/>
                <w:sz w:val="20"/>
                <w:szCs w:val="20"/>
              </w:rPr>
              <w:t>Наличие, соответствие или значения показателей</w:t>
            </w:r>
          </w:p>
        </w:tc>
      </w:tr>
      <w:tr w:rsidR="004E6B32" w:rsidRPr="006315F2" w:rsidTr="007C5653">
        <w:trPr>
          <w:trHeight w:val="280"/>
        </w:trPr>
        <w:tc>
          <w:tcPr>
            <w:tcW w:w="1512" w:type="dxa"/>
            <w:vMerge w:val="restart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7C5653" w:rsidRDefault="007C5653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по КТРУ:</w:t>
            </w:r>
          </w:p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для тренировки координации реабилитационное</w:t>
            </w:r>
          </w:p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Минтруда РФ № 86н от 13.02.2018г.:</w:t>
            </w:r>
          </w:p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Опора для лежания для детей-инвалидов</w:t>
            </w: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Опора для лежания является средством подготовки ребенка к обучению переворачиваться самостоятельно в разные стороны, используется в процессе реабилитации детей с ДЦП, является одной из ступеней в приобретении первичных двигательных навыков и познавательных, тактильных ощущений.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E6B32" w:rsidRPr="006315F2" w:rsidTr="007C5653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Крепежные ремни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4E6B32" w:rsidRPr="006315F2" w:rsidTr="007C5653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 xml:space="preserve">Мягкие </w:t>
            </w:r>
            <w:proofErr w:type="spellStart"/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абдукционные</w:t>
            </w:r>
            <w:proofErr w:type="spellEnd"/>
            <w:r w:rsidRPr="006315F2">
              <w:rPr>
                <w:rFonts w:ascii="Times New Roman" w:hAnsi="Times New Roman" w:cs="Times New Roman"/>
                <w:sz w:val="20"/>
                <w:szCs w:val="20"/>
              </w:rPr>
              <w:t xml:space="preserve"> модули или мягкие элементы </w:t>
            </w:r>
            <w:r w:rsidRPr="006315F2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4E6B32" w:rsidRPr="006315F2" w:rsidTr="007C5653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сидение - ложе с мягкими матрасами или подушками </w:t>
            </w:r>
            <w:r w:rsidRPr="006315F2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4E6B32" w:rsidRPr="006315F2" w:rsidTr="007C5653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Регулируемый угол наклона спинки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4E6B32" w:rsidRPr="006315F2" w:rsidTr="007C5653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Длина сидения (в зависимости от анатомических особенностей ребенка, по заявке Заказчика)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85 – не более 162 </w:t>
            </w:r>
            <w:r w:rsidRPr="006315F2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длину сидения, указав все имеющиеся у него размеры сидения из указанного диапазона (не менее 3 типоразмеров))</w:t>
            </w:r>
          </w:p>
        </w:tc>
      </w:tr>
      <w:tr w:rsidR="004E6B32" w:rsidRPr="006315F2" w:rsidTr="007C5653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</w:t>
            </w:r>
            <w:r w:rsidRPr="006315F2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E6B32" w:rsidRPr="006315F2" w:rsidRDefault="004E6B32" w:rsidP="004E6B32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2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</w:p>
        </w:tc>
      </w:tr>
    </w:tbl>
    <w:p w:rsidR="007C5653" w:rsidRDefault="007C5653" w:rsidP="007C5653">
      <w:pPr>
        <w:pStyle w:val="ac"/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7C5653" w:rsidRDefault="007C5653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40" w:type="dxa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6454"/>
        <w:gridCol w:w="1409"/>
      </w:tblGrid>
      <w:tr w:rsidR="007C5653" w:rsidRPr="000535B9" w:rsidTr="007C5653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0535B9" w:rsidRDefault="007C5653" w:rsidP="00E9404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0535B9" w:rsidRDefault="007C5653" w:rsidP="00E9404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C5653" w:rsidRPr="000535B9" w:rsidRDefault="007C5653" w:rsidP="00E9404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53" w:rsidRPr="000535B9" w:rsidRDefault="007C5653" w:rsidP="00E94041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0535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0535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C5653" w:rsidRPr="000535B9" w:rsidTr="007C5653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Default="007C5653" w:rsidP="00E94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по КТРУ:</w:t>
            </w:r>
          </w:p>
          <w:p w:rsidR="007C5653" w:rsidRPr="000535B9" w:rsidRDefault="007C5653" w:rsidP="00E94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Стул эргономичный, для пациента</w:t>
            </w:r>
          </w:p>
          <w:p w:rsidR="007C5653" w:rsidRPr="000535B9" w:rsidRDefault="007C5653" w:rsidP="00E94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7C5653" w:rsidRPr="000535B9" w:rsidRDefault="007C5653" w:rsidP="00E94041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Опора для сидения для детей-инвалидов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Опора для сидения предназначена для реабилитационных мероприятий с детьми с ограниченными возможностями, с патологиями различной степени тяжести.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В конструкции опоры для сидения должны быть предусмотрены следующие регулировки: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- высоты и наклона подножки;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- высота стоп;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- высоты подлокотников;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- угла наклона спинки. 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характеристики: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- наличие подголовника;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- наличие съемного столика;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</w:t>
            </w:r>
            <w:proofErr w:type="spellStart"/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абдукатора</w:t>
            </w:r>
            <w:proofErr w:type="spellEnd"/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- ширина сиденья не менее 17 см. не более 41 см. (по заявке Заказчика в зависимости от анатомических особенностей Получателя). Поставляется не менее</w:t>
            </w:r>
            <w:proofErr w:type="gramStart"/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 чем в 3 (трех) размерах </w:t>
            </w:r>
            <w:r w:rsidRPr="000535B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ширину сиденья, указав все имеющиеся у него размеры ширины сиденья из указанного диапазона);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35B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глубина сиденья </w:t>
            </w: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не менее 11 см. не более 40 см. (по заявке Заказчика в зависимости от анатомических особенностей Получателя). Поставляется не менее, чем в 3 (трех) размерах (</w:t>
            </w:r>
            <w:r w:rsidRPr="00053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закупки в своей заявке должен конкретизировать глубину сиденья, указав все имеющиеся у </w:t>
            </w:r>
            <w:r w:rsidRPr="000535B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него размеры глубины сиденья из указанного диапазона</w:t>
            </w: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535B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  -вес изделия не более 22,5 кг </w:t>
            </w:r>
            <w:r w:rsidRPr="000535B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7C5653" w:rsidRPr="000535B9" w:rsidRDefault="007C5653" w:rsidP="00E9404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Опора для сиденья должна быть выполнена из древесины или фанеры </w:t>
            </w:r>
            <w:r w:rsidRPr="000535B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, может быть оснащена металлической колесной основой. </w:t>
            </w:r>
          </w:p>
          <w:p w:rsidR="007C5653" w:rsidRPr="000535B9" w:rsidRDefault="007C5653" w:rsidP="00E94041">
            <w:pPr>
              <w:pStyle w:val="ac"/>
              <w:jc w:val="both"/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</w:t>
            </w:r>
            <w:proofErr w:type="gramStart"/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0535B9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 и подписания Поставщиком и Получателем акта приема-передачи товара</w:t>
            </w:r>
            <w:r w:rsidRPr="000535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менее12 месяцев.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53" w:rsidRPr="000535B9" w:rsidRDefault="007C5653" w:rsidP="00E94041">
            <w:pPr>
              <w:keepNext/>
              <w:keepLines/>
              <w:ind w:left="-61" w:right="-39" w:firstLine="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</w:tr>
      <w:tr w:rsidR="007C5653" w:rsidRPr="000535B9" w:rsidTr="007C5653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0535B9" w:rsidRDefault="007C5653" w:rsidP="00E94041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0535B9" w:rsidRDefault="007C5653" w:rsidP="00E94041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0535B9" w:rsidRDefault="007C5653" w:rsidP="00E94041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7C5653" w:rsidRDefault="007C5653" w:rsidP="007C5653">
      <w:pPr>
        <w:pStyle w:val="ac"/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7C5653" w:rsidRDefault="007C5653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6315F2" w:rsidRDefault="00311F09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6315F2" w:rsidRDefault="00311F09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15F2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6315F2" w:rsidRDefault="00311F09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6315F2">
        <w:rPr>
          <w:rFonts w:ascii="Times New Roman" w:hAnsi="Times New Roman" w:cs="Times New Roman"/>
          <w:sz w:val="20"/>
          <w:szCs w:val="20"/>
        </w:rPr>
        <w:t>я</w:t>
      </w:r>
      <w:r w:rsidRPr="006315F2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6315F2">
        <w:rPr>
          <w:rFonts w:ascii="Times New Roman" w:hAnsi="Times New Roman" w:cs="Times New Roman"/>
          <w:sz w:val="20"/>
          <w:szCs w:val="20"/>
        </w:rPr>
        <w:t>ого</w:t>
      </w:r>
      <w:r w:rsidRPr="006315F2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6315F2">
        <w:rPr>
          <w:rFonts w:ascii="Times New Roman" w:hAnsi="Times New Roman" w:cs="Times New Roman"/>
          <w:sz w:val="20"/>
          <w:szCs w:val="20"/>
        </w:rPr>
        <w:t>а</w:t>
      </w:r>
      <w:r w:rsidRPr="006315F2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6315F2">
        <w:rPr>
          <w:rFonts w:ascii="Times New Roman" w:hAnsi="Times New Roman" w:cs="Times New Roman"/>
          <w:sz w:val="20"/>
          <w:szCs w:val="20"/>
        </w:rPr>
        <w:t>ой</w:t>
      </w:r>
      <w:r w:rsidRPr="006315F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6315F2">
        <w:rPr>
          <w:rFonts w:ascii="Times New Roman" w:hAnsi="Times New Roman" w:cs="Times New Roman"/>
          <w:sz w:val="20"/>
          <w:szCs w:val="20"/>
        </w:rPr>
        <w:t>ой</w:t>
      </w:r>
      <w:r w:rsidRPr="006315F2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6315F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6315F2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6315F2">
        <w:rPr>
          <w:rFonts w:ascii="Times New Roman" w:hAnsi="Times New Roman" w:cs="Times New Roman"/>
          <w:sz w:val="20"/>
          <w:szCs w:val="20"/>
        </w:rPr>
        <w:t>а</w:t>
      </w:r>
      <w:r w:rsidRPr="006315F2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6315F2" w:rsidRDefault="00003601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6315F2" w:rsidRDefault="00003601" w:rsidP="004E6B32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6315F2" w:rsidRDefault="00003601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73614" w:rsidRPr="006315F2" w:rsidRDefault="00773614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6315F2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6315F2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315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315F2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6315F2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6315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6315F2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</w:t>
      </w:r>
      <w:r w:rsidR="00EB7951" w:rsidRPr="006315F2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6315F2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6315F2">
        <w:rPr>
          <w:rFonts w:ascii="Times New Roman" w:hAnsi="Times New Roman" w:cs="Times New Roman"/>
          <w:sz w:val="20"/>
          <w:szCs w:val="20"/>
        </w:rPr>
        <w:t>10993-1-202</w:t>
      </w:r>
      <w:r w:rsidRPr="006315F2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6315F2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6315F2">
        <w:rPr>
          <w:rFonts w:ascii="Times New Roman" w:hAnsi="Times New Roman" w:cs="Times New Roman"/>
          <w:sz w:val="20"/>
          <w:szCs w:val="20"/>
        </w:rPr>
        <w:t>,</w:t>
      </w:r>
      <w:r w:rsidR="00F01AA9" w:rsidRPr="006315F2">
        <w:rPr>
          <w:rFonts w:ascii="Times New Roman" w:hAnsi="Times New Roman" w:cs="Times New Roman"/>
          <w:sz w:val="20"/>
          <w:szCs w:val="20"/>
        </w:rPr>
        <w:t xml:space="preserve"> </w:t>
      </w:r>
      <w:r w:rsidRPr="006315F2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6315F2">
        <w:rPr>
          <w:rFonts w:ascii="Times New Roman" w:hAnsi="Times New Roman" w:cs="Times New Roman"/>
          <w:sz w:val="20"/>
          <w:szCs w:val="20"/>
        </w:rPr>
        <w:t xml:space="preserve">ISO </w:t>
      </w:r>
      <w:r w:rsidRPr="006315F2">
        <w:rPr>
          <w:rFonts w:ascii="Times New Roman" w:hAnsi="Times New Roman" w:cs="Times New Roman"/>
          <w:sz w:val="20"/>
          <w:szCs w:val="20"/>
        </w:rPr>
        <w:t xml:space="preserve">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6315F2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6315F2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6315F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6315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F2">
        <w:rPr>
          <w:rFonts w:ascii="Times New Roman" w:hAnsi="Times New Roman" w:cs="Times New Roman"/>
          <w:sz w:val="20"/>
          <w:szCs w:val="20"/>
        </w:rPr>
        <w:t>vi</w:t>
      </w:r>
      <w:r w:rsidR="00B32D62" w:rsidRPr="006315F2">
        <w:rPr>
          <w:rFonts w:ascii="Times New Roman" w:hAnsi="Times New Roman" w:cs="Times New Roman"/>
          <w:sz w:val="20"/>
          <w:szCs w:val="20"/>
        </w:rPr>
        <w:t>tro</w:t>
      </w:r>
      <w:proofErr w:type="spellEnd"/>
      <w:r w:rsidR="00B32D62" w:rsidRPr="006315F2">
        <w:rPr>
          <w:rFonts w:ascii="Times New Roman" w:hAnsi="Times New Roman" w:cs="Times New Roman"/>
          <w:sz w:val="20"/>
          <w:szCs w:val="20"/>
        </w:rPr>
        <w:t>,</w:t>
      </w:r>
      <w:r w:rsidRPr="006315F2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6315F2">
        <w:rPr>
          <w:rFonts w:ascii="Times New Roman" w:hAnsi="Times New Roman" w:cs="Times New Roman"/>
          <w:sz w:val="20"/>
          <w:szCs w:val="20"/>
        </w:rPr>
        <w:t xml:space="preserve">ISO </w:t>
      </w:r>
      <w:r w:rsidRPr="006315F2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7227DF" w:rsidRPr="006315F2">
        <w:rPr>
          <w:rFonts w:ascii="Times New Roman" w:hAnsi="Times New Roman" w:cs="Times New Roman"/>
          <w:sz w:val="20"/>
          <w:szCs w:val="20"/>
        </w:rPr>
        <w:t xml:space="preserve">о и сенсибилизирующего действия, ГОСТ </w:t>
      </w:r>
      <w:proofErr w:type="gramStart"/>
      <w:r w:rsidR="007227DF" w:rsidRPr="006315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227DF" w:rsidRPr="006315F2">
        <w:rPr>
          <w:rFonts w:ascii="Times New Roman" w:hAnsi="Times New Roman" w:cs="Times New Roman"/>
          <w:sz w:val="20"/>
          <w:szCs w:val="20"/>
        </w:rPr>
        <w:t xml:space="preserve"> 50444-</w:t>
      </w:r>
      <w:r w:rsidR="007227DF" w:rsidRPr="006315F2">
        <w:rPr>
          <w:rFonts w:ascii="Times New Roman" w:hAnsi="Times New Roman" w:cs="Times New Roman"/>
          <w:bCs/>
          <w:sz w:val="20"/>
          <w:szCs w:val="20"/>
        </w:rPr>
        <w:t>2020</w:t>
      </w:r>
      <w:r w:rsidR="007227DF" w:rsidRPr="006315F2">
        <w:rPr>
          <w:rFonts w:ascii="Times New Roman" w:hAnsi="Times New Roman" w:cs="Times New Roman"/>
          <w:sz w:val="20"/>
          <w:szCs w:val="20"/>
        </w:rPr>
        <w:t xml:space="preserve"> Национальный стандарт Российской Федерации. Приборы, аппараты и оборудование медицинские. </w:t>
      </w:r>
      <w:proofErr w:type="gramStart"/>
      <w:r w:rsidR="007227DF" w:rsidRPr="006315F2">
        <w:rPr>
          <w:rFonts w:ascii="Times New Roman" w:hAnsi="Times New Roman" w:cs="Times New Roman"/>
          <w:sz w:val="20"/>
          <w:szCs w:val="20"/>
        </w:rPr>
        <w:t>Общие технические условия (Разд.3,4)).</w:t>
      </w:r>
      <w:proofErr w:type="gramEnd"/>
    </w:p>
    <w:p w:rsidR="00271A4E" w:rsidRPr="006315F2" w:rsidRDefault="00271A4E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6315F2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315F2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6315F2" w:rsidRDefault="00003601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6315F2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6315F2">
        <w:rPr>
          <w:rFonts w:ascii="Times New Roman" w:hAnsi="Times New Roman" w:cs="Times New Roman"/>
          <w:sz w:val="20"/>
          <w:szCs w:val="20"/>
        </w:rPr>
        <w:t>.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При использовании товара по назначению не должно создаваться угрозы </w:t>
      </w:r>
      <w:r w:rsidR="00271A4E" w:rsidRPr="006315F2">
        <w:rPr>
          <w:rFonts w:ascii="Times New Roman" w:hAnsi="Times New Roman" w:cs="Times New Roman"/>
          <w:sz w:val="20"/>
          <w:szCs w:val="20"/>
        </w:rPr>
        <w:t>для жизни и здоровья Получателя</w:t>
      </w:r>
      <w:r w:rsidRPr="006315F2">
        <w:rPr>
          <w:rFonts w:ascii="Times New Roman" w:hAnsi="Times New Roman" w:cs="Times New Roman"/>
          <w:sz w:val="20"/>
          <w:szCs w:val="20"/>
        </w:rPr>
        <w:t>.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lastRenderedPageBreak/>
        <w:t>- комфортность;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271A4E" w:rsidRPr="006315F2" w:rsidRDefault="00271A4E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271A4E" w:rsidRPr="006315F2" w:rsidRDefault="00271A4E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E3B8A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18265F" w:rsidRPr="006315F2" w:rsidRDefault="0018265F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18265F" w:rsidRPr="006315F2" w:rsidRDefault="0018265F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18265F" w:rsidRPr="006315F2" w:rsidRDefault="0018265F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18265F" w:rsidRPr="006315F2" w:rsidRDefault="0018265F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18265F" w:rsidRPr="006315F2" w:rsidRDefault="0018265F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6315F2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6315F2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18265F" w:rsidRPr="006315F2" w:rsidRDefault="0018265F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18265F" w:rsidRPr="006315F2" w:rsidRDefault="0018265F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18265F" w:rsidRPr="006315F2" w:rsidRDefault="0018265F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18265F" w:rsidRPr="006315F2" w:rsidRDefault="0018265F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18265F" w:rsidRPr="006315F2" w:rsidRDefault="0018265F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18265F" w:rsidRPr="006315F2" w:rsidRDefault="0018265F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1F2946" w:rsidRPr="006315F2" w:rsidRDefault="001E3B8A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6315F2" w:rsidRDefault="001F2946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C04D35" w:rsidRPr="006315F2" w:rsidRDefault="006E664E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C04D35" w:rsidRPr="006315F2" w:rsidRDefault="00C04D35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6315F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6315F2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6315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315F2">
        <w:rPr>
          <w:rFonts w:ascii="Times New Roman" w:hAnsi="Times New Roman" w:cs="Times New Roman"/>
          <w:sz w:val="20"/>
          <w:szCs w:val="20"/>
        </w:rPr>
        <w:t>).</w:t>
      </w:r>
    </w:p>
    <w:p w:rsidR="006E664E" w:rsidRPr="006315F2" w:rsidRDefault="00C04D35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C04D35" w:rsidRPr="006315F2" w:rsidRDefault="006E664E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C04D35" w:rsidRPr="006315F2" w:rsidRDefault="0066229B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15F2">
        <w:rPr>
          <w:rFonts w:ascii="Times New Roman" w:hAnsi="Times New Roman" w:cs="Times New Roman"/>
          <w:sz w:val="20"/>
          <w:szCs w:val="20"/>
        </w:rPr>
        <w:t xml:space="preserve">С </w:t>
      </w:r>
      <w:r w:rsidR="00C04D35" w:rsidRPr="006315F2">
        <w:rPr>
          <w:rFonts w:ascii="Times New Roman" w:hAnsi="Times New Roman" w:cs="Times New Roman"/>
          <w:sz w:val="20"/>
          <w:szCs w:val="20"/>
        </w:rPr>
        <w:t>даты получения</w:t>
      </w:r>
      <w:proofErr w:type="gramEnd"/>
      <w:r w:rsidR="00C04D35" w:rsidRPr="006315F2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01.09.2023 г. должно быть поставлено 100% общего объема товаров.</w:t>
      </w:r>
    </w:p>
    <w:p w:rsidR="00C04D35" w:rsidRPr="006315F2" w:rsidRDefault="00C04D35" w:rsidP="004E6B3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315F2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0456F1" w:rsidRPr="006315F2" w:rsidRDefault="006E664E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0456F1" w:rsidRPr="006315F2" w:rsidRDefault="000456F1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C5653" w:rsidRDefault="000456F1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315F2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975233" w:rsidRPr="006315F2">
        <w:rPr>
          <w:rFonts w:ascii="Times New Roman" w:hAnsi="Times New Roman" w:cs="Times New Roman"/>
          <w:sz w:val="20"/>
          <w:szCs w:val="20"/>
        </w:rPr>
        <w:t>32.50.</w:t>
      </w:r>
      <w:r w:rsidR="00062EE2" w:rsidRPr="006315F2">
        <w:rPr>
          <w:rFonts w:ascii="Times New Roman" w:hAnsi="Times New Roman" w:cs="Times New Roman"/>
          <w:sz w:val="20"/>
          <w:szCs w:val="20"/>
        </w:rPr>
        <w:t>22.129</w:t>
      </w:r>
      <w:r w:rsidR="00975233" w:rsidRPr="006315F2">
        <w:rPr>
          <w:rFonts w:ascii="Times New Roman" w:hAnsi="Times New Roman" w:cs="Times New Roman"/>
          <w:sz w:val="20"/>
          <w:szCs w:val="20"/>
        </w:rPr>
        <w:t>-000000</w:t>
      </w:r>
      <w:r w:rsidR="00062EE2" w:rsidRPr="006315F2">
        <w:rPr>
          <w:rFonts w:ascii="Times New Roman" w:hAnsi="Times New Roman" w:cs="Times New Roman"/>
          <w:sz w:val="20"/>
          <w:szCs w:val="20"/>
        </w:rPr>
        <w:t>14</w:t>
      </w:r>
      <w:r w:rsidR="007C5653">
        <w:rPr>
          <w:rFonts w:ascii="Times New Roman" w:hAnsi="Times New Roman" w:cs="Times New Roman"/>
          <w:sz w:val="20"/>
          <w:szCs w:val="20"/>
        </w:rPr>
        <w:t>;</w:t>
      </w:r>
    </w:p>
    <w:p w:rsidR="000A3E38" w:rsidRDefault="007C5653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7490">
        <w:rPr>
          <w:rFonts w:ascii="Times New Roman" w:hAnsi="Times New Roman" w:cs="Times New Roman"/>
          <w:sz w:val="20"/>
          <w:szCs w:val="20"/>
        </w:rPr>
        <w:t>32.50.30.110-00000001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C5653" w:rsidRPr="002361D2" w:rsidRDefault="007C5653" w:rsidP="004E6B32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7C5653" w:rsidRPr="0023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EE2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4B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B32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5F2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29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653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233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0703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2B1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8A5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C19E-410D-4346-A441-7CDFBE6E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YULIA_I</cp:lastModifiedBy>
  <cp:revision>20</cp:revision>
  <cp:lastPrinted>2022-09-27T10:03:00Z</cp:lastPrinted>
  <dcterms:created xsi:type="dcterms:W3CDTF">2022-10-12T09:07:00Z</dcterms:created>
  <dcterms:modified xsi:type="dcterms:W3CDTF">2022-12-22T10:15:00Z</dcterms:modified>
</cp:coreProperties>
</file>