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2678AA" w:rsidRDefault="00745434" w:rsidP="00B6621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78AA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2678AA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2678AA" w:rsidRDefault="00745434" w:rsidP="00B6621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2678AA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2678AA" w:rsidRDefault="00745434" w:rsidP="00B6621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678AA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2678AA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2678AA" w:rsidRDefault="00745434" w:rsidP="00B6621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2678AA" w:rsidRDefault="00745434" w:rsidP="00B6621D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2678AA" w:rsidRDefault="00614BD6" w:rsidP="00B6621D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78AA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2678AA" w:rsidRDefault="00644ED0" w:rsidP="00B6621D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2678AA" w:rsidRDefault="00644ED0" w:rsidP="00B662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2678AA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2678AA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 (для субъектов малого предпринимательства и социально ориентированных некоммерческих организаций)</w:t>
      </w:r>
      <w:r w:rsidR="00C04D35" w:rsidRPr="002678AA">
        <w:rPr>
          <w:rFonts w:ascii="Times New Roman" w:hAnsi="Times New Roman" w:cs="Times New Roman"/>
          <w:sz w:val="20"/>
          <w:szCs w:val="20"/>
        </w:rPr>
        <w:t>.</w:t>
      </w:r>
    </w:p>
    <w:p w:rsidR="000172B0" w:rsidRPr="002678AA" w:rsidRDefault="000172B0" w:rsidP="00B662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83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96"/>
        <w:gridCol w:w="5842"/>
        <w:gridCol w:w="1167"/>
      </w:tblGrid>
      <w:tr w:rsidR="00461587" w:rsidRPr="002678AA" w:rsidTr="00B6621D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2678AA" w:rsidRDefault="00743B6E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2678AA" w:rsidRDefault="00743B6E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2678AA" w:rsidRDefault="00743B6E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2678AA" w:rsidRDefault="00743B6E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3B6E" w:rsidRPr="002678AA" w:rsidRDefault="00743B6E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2678AA" w:rsidRDefault="00743B6E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2678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2678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6621D" w:rsidRPr="002678AA" w:rsidTr="008C6C49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D" w:rsidRPr="002678AA" w:rsidRDefault="00B6621D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9" w:rsidRPr="008C6C49" w:rsidRDefault="008C6C49" w:rsidP="008C6C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C49">
              <w:rPr>
                <w:rFonts w:ascii="Times New Roman" w:hAnsi="Times New Roman" w:cs="Times New Roman"/>
                <w:sz w:val="20"/>
                <w:szCs w:val="20"/>
              </w:rPr>
              <w:t>Двухкомпонентный</w:t>
            </w:r>
            <w:proofErr w:type="gramEnd"/>
            <w:r w:rsidRPr="008C6C49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</w:t>
            </w:r>
            <w:proofErr w:type="spellStart"/>
            <w:r w:rsidRPr="008C6C49">
              <w:rPr>
                <w:rFonts w:ascii="Times New Roman" w:hAnsi="Times New Roman" w:cs="Times New Roman"/>
                <w:sz w:val="20"/>
                <w:szCs w:val="20"/>
              </w:rPr>
              <w:t>уроприемник</w:t>
            </w:r>
            <w:proofErr w:type="spellEnd"/>
            <w:r w:rsidRPr="008C6C49">
              <w:rPr>
                <w:rFonts w:ascii="Times New Roman" w:hAnsi="Times New Roman" w:cs="Times New Roman"/>
                <w:sz w:val="20"/>
                <w:szCs w:val="20"/>
              </w:rPr>
              <w:t xml:space="preserve"> для втянутых </w:t>
            </w:r>
            <w:proofErr w:type="spellStart"/>
            <w:r w:rsidRPr="008C6C49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8C6C49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комплекте:</w:t>
            </w:r>
          </w:p>
          <w:p w:rsidR="008C6C49" w:rsidRPr="008C6C49" w:rsidRDefault="008C6C49" w:rsidP="008C6C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49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</w:t>
            </w:r>
            <w:proofErr w:type="spellStart"/>
            <w:r w:rsidRPr="008C6C49">
              <w:rPr>
                <w:rFonts w:ascii="Times New Roman" w:hAnsi="Times New Roman" w:cs="Times New Roman"/>
                <w:sz w:val="20"/>
                <w:szCs w:val="20"/>
              </w:rPr>
              <w:t>конвексная</w:t>
            </w:r>
            <w:proofErr w:type="spellEnd"/>
            <w:r w:rsidRPr="008C6C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6C49" w:rsidRPr="008C6C49" w:rsidRDefault="008C6C49" w:rsidP="008C6C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C49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8C6C49">
              <w:rPr>
                <w:rFonts w:ascii="Times New Roman" w:hAnsi="Times New Roman" w:cs="Times New Roman"/>
                <w:sz w:val="20"/>
                <w:szCs w:val="20"/>
              </w:rPr>
              <w:t xml:space="preserve"> мешок</w:t>
            </w:r>
          </w:p>
          <w:p w:rsidR="008C6C49" w:rsidRDefault="008C6C49" w:rsidP="00B6621D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B6621D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</w:p>
          <w:p w:rsidR="00B6621D" w:rsidRPr="002678AA" w:rsidRDefault="00B6621D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Адгезивная </w:t>
            </w:r>
            <w:proofErr w:type="spellStart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пластина</w:t>
            </w:r>
            <w:proofErr w:type="gramStart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онвексная</w:t>
            </w:r>
            <w:proofErr w:type="spellEnd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для двухкомпонентного дренируемого </w:t>
            </w:r>
            <w:proofErr w:type="spellStart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для втянутых </w:t>
            </w:r>
            <w:proofErr w:type="spellStart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D" w:rsidRPr="002678AA" w:rsidRDefault="00B6621D" w:rsidP="008C6C49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уростомного</w:t>
            </w:r>
            <w:proofErr w:type="spellEnd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 мешка и </w:t>
            </w:r>
            <w:proofErr w:type="spellStart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конвексной</w:t>
            </w:r>
            <w:proofErr w:type="spellEnd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 адгезивной (клеевой) пластины для фиксации </w:t>
            </w:r>
            <w:proofErr w:type="spellStart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передней брюшной стенке; пластина и мешок соединяются между собой с помощью механического или адгезивного фланцевого соединения (</w:t>
            </w:r>
            <w:r w:rsidRPr="002678AA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6C49" w:rsidRDefault="008C6C49" w:rsidP="008C6C49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8C6C49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8C6C49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21D" w:rsidRPr="002678AA" w:rsidRDefault="00B6621D" w:rsidP="008C6C49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</w:t>
            </w:r>
            <w:proofErr w:type="spellStart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конвексная</w:t>
            </w:r>
            <w:proofErr w:type="spellEnd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на натуральной, </w:t>
            </w:r>
            <w:proofErr w:type="spellStart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 с клеевым слоем, с защитным покрытием, с фланцем соответствующим фланцу мешка.</w:t>
            </w:r>
          </w:p>
          <w:p w:rsidR="00B6621D" w:rsidRPr="002678AA" w:rsidRDefault="00B6621D" w:rsidP="008C6C49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Диаметр фланца пластины не менее 50 мм. и  не более 60 мм</w:t>
            </w:r>
            <w:proofErr w:type="gramStart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миллиметров).</w:t>
            </w:r>
          </w:p>
          <w:p w:rsidR="00B6621D" w:rsidRPr="002678AA" w:rsidRDefault="00B6621D" w:rsidP="008C6C49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49" w:rsidRDefault="008C6C49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8C6C49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49" w:rsidRDefault="008C6C49" w:rsidP="008C6C49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21D" w:rsidRPr="002678AA" w:rsidRDefault="00B6621D" w:rsidP="008C6C49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3 840</w:t>
            </w:r>
          </w:p>
        </w:tc>
      </w:tr>
      <w:tr w:rsidR="00B6621D" w:rsidRPr="002678AA" w:rsidTr="00B6621D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D" w:rsidRPr="002678AA" w:rsidRDefault="00B6621D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D" w:rsidRPr="002678AA" w:rsidRDefault="00B6621D" w:rsidP="00B6621D">
            <w:pPr>
              <w:pStyle w:val="ac"/>
              <w:keepNext/>
              <w:widowControl w:val="0"/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2678AA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2678AA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многокомпонентный</w:t>
            </w:r>
          </w:p>
          <w:p w:rsidR="00B6621D" w:rsidRPr="002678AA" w:rsidRDefault="00B6621D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</w:p>
          <w:p w:rsidR="00B6621D" w:rsidRPr="002678AA" w:rsidRDefault="00B6621D" w:rsidP="00B6621D">
            <w:pPr>
              <w:pStyle w:val="ac"/>
              <w:keepNext/>
              <w:widowControl w:val="0"/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средства реабилитации по Приказу Минтруда РФ № 86н от 13.02.2018г.:</w:t>
            </w:r>
          </w:p>
          <w:p w:rsidR="00B6621D" w:rsidRPr="002678AA" w:rsidRDefault="00B6621D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мешок для </w:t>
            </w:r>
            <w:proofErr w:type="gramStart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двухкомпонентного</w:t>
            </w:r>
            <w:proofErr w:type="gramEnd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дренируемого </w:t>
            </w:r>
            <w:proofErr w:type="spellStart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для втянутых </w:t>
            </w:r>
            <w:proofErr w:type="spellStart"/>
            <w:r w:rsidRPr="002678AA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D" w:rsidRPr="002678AA" w:rsidRDefault="00B6621D" w:rsidP="00B6621D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Герметичный </w:t>
            </w:r>
            <w:proofErr w:type="spellStart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многослойного, не пропускающего запах материала (пленки), с односторонним или двусторонним покрытием (</w:t>
            </w:r>
            <w:r w:rsidRPr="002678AA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)  из мягкого нетканого материала, с </w:t>
            </w:r>
            <w:proofErr w:type="spellStart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2678AA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 диаметром ≥ 50.1 Миллиметров и  ≤ 60 Миллиметров, соответствующим фланцу пластины.</w:t>
            </w:r>
          </w:p>
          <w:p w:rsidR="00B6621D" w:rsidRPr="002678AA" w:rsidRDefault="00B6621D" w:rsidP="00B6621D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Крепления для пояса – в наличие.</w:t>
            </w:r>
          </w:p>
          <w:p w:rsidR="00B6621D" w:rsidRPr="002678AA" w:rsidRDefault="00B6621D" w:rsidP="00B6621D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21D" w:rsidRPr="002678AA" w:rsidRDefault="00B6621D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11 520</w:t>
            </w:r>
          </w:p>
        </w:tc>
      </w:tr>
      <w:tr w:rsidR="00461587" w:rsidRPr="002678AA" w:rsidTr="00B6621D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2678AA" w:rsidRDefault="004F5DC5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2678AA" w:rsidRDefault="004F5DC5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2678AA" w:rsidRDefault="004F5DC5" w:rsidP="00B6621D">
            <w:pPr>
              <w:pStyle w:val="ac"/>
              <w:keepNext/>
              <w:widowControl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2678AA" w:rsidRDefault="00B6621D" w:rsidP="00B6621D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78AA">
              <w:rPr>
                <w:rFonts w:ascii="Times New Roman" w:hAnsi="Times New Roman" w:cs="Times New Roman"/>
                <w:sz w:val="20"/>
                <w:szCs w:val="20"/>
              </w:rPr>
              <w:t>15 360</w:t>
            </w:r>
          </w:p>
        </w:tc>
      </w:tr>
    </w:tbl>
    <w:p w:rsidR="00003601" w:rsidRPr="002678AA" w:rsidRDefault="00003601" w:rsidP="00B662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D74DE" w:rsidRPr="002678AA" w:rsidRDefault="00BD74DE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2678AA" w:rsidRDefault="00311F09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2678AA" w:rsidRDefault="00311F09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78AA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2678AA" w:rsidRDefault="00311F09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lastRenderedPageBreak/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2678AA">
        <w:rPr>
          <w:rFonts w:ascii="Times New Roman" w:hAnsi="Times New Roman" w:cs="Times New Roman"/>
          <w:sz w:val="20"/>
          <w:szCs w:val="20"/>
        </w:rPr>
        <w:t>я</w:t>
      </w:r>
      <w:r w:rsidRPr="002678AA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2678AA">
        <w:rPr>
          <w:rFonts w:ascii="Times New Roman" w:hAnsi="Times New Roman" w:cs="Times New Roman"/>
          <w:sz w:val="20"/>
          <w:szCs w:val="20"/>
        </w:rPr>
        <w:t>ого</w:t>
      </w:r>
      <w:r w:rsidRPr="002678AA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2678AA">
        <w:rPr>
          <w:rFonts w:ascii="Times New Roman" w:hAnsi="Times New Roman" w:cs="Times New Roman"/>
          <w:sz w:val="20"/>
          <w:szCs w:val="20"/>
        </w:rPr>
        <w:t>а</w:t>
      </w:r>
      <w:r w:rsidRPr="002678AA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2678AA">
        <w:rPr>
          <w:rFonts w:ascii="Times New Roman" w:hAnsi="Times New Roman" w:cs="Times New Roman"/>
          <w:sz w:val="20"/>
          <w:szCs w:val="20"/>
        </w:rPr>
        <w:t>ой</w:t>
      </w:r>
      <w:r w:rsidRPr="002678A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2678AA">
        <w:rPr>
          <w:rFonts w:ascii="Times New Roman" w:hAnsi="Times New Roman" w:cs="Times New Roman"/>
          <w:sz w:val="20"/>
          <w:szCs w:val="20"/>
        </w:rPr>
        <w:t>ой</w:t>
      </w:r>
      <w:r w:rsidRPr="002678AA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2678AA">
        <w:rPr>
          <w:rFonts w:ascii="Times New Roman" w:hAnsi="Times New Roman" w:cs="Times New Roman"/>
          <w:sz w:val="20"/>
          <w:szCs w:val="20"/>
        </w:rPr>
        <w:t>а</w:t>
      </w:r>
      <w:r w:rsidRPr="002678AA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2678AA" w:rsidRDefault="00003601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2678AA" w:rsidRDefault="00003601" w:rsidP="00B662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2678AA" w:rsidRDefault="00003601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2678AA" w:rsidRDefault="00773614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2678AA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2678AA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2678A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678AA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2678AA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2678A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2678AA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2678AA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2678A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2678AA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2678AA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2678AA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</w:t>
      </w:r>
      <w:r w:rsidR="00EB7951" w:rsidRPr="002678AA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2678AA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2678AA">
        <w:rPr>
          <w:rFonts w:ascii="Times New Roman" w:hAnsi="Times New Roman" w:cs="Times New Roman"/>
          <w:sz w:val="20"/>
          <w:szCs w:val="20"/>
        </w:rPr>
        <w:t>10993-1-202</w:t>
      </w:r>
      <w:r w:rsidRPr="002678AA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2678AA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2678AA">
        <w:rPr>
          <w:rFonts w:ascii="Times New Roman" w:hAnsi="Times New Roman" w:cs="Times New Roman"/>
          <w:sz w:val="20"/>
          <w:szCs w:val="20"/>
        </w:rPr>
        <w:t>,</w:t>
      </w:r>
      <w:r w:rsidR="00F01AA9" w:rsidRPr="002678AA">
        <w:rPr>
          <w:rFonts w:ascii="Times New Roman" w:hAnsi="Times New Roman" w:cs="Times New Roman"/>
          <w:sz w:val="20"/>
          <w:szCs w:val="20"/>
        </w:rPr>
        <w:t xml:space="preserve"> </w:t>
      </w:r>
      <w:r w:rsidRPr="002678AA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2678AA">
        <w:rPr>
          <w:rFonts w:ascii="Times New Roman" w:hAnsi="Times New Roman" w:cs="Times New Roman"/>
          <w:sz w:val="20"/>
          <w:szCs w:val="20"/>
        </w:rPr>
        <w:t xml:space="preserve">ISO </w:t>
      </w:r>
      <w:r w:rsidRPr="002678AA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2678AA">
        <w:rPr>
          <w:rFonts w:ascii="Times New Roman" w:hAnsi="Times New Roman" w:cs="Times New Roman"/>
          <w:sz w:val="20"/>
          <w:szCs w:val="20"/>
        </w:rPr>
        <w:t>tro,</w:t>
      </w:r>
      <w:r w:rsidRPr="002678AA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2678AA">
        <w:rPr>
          <w:rFonts w:ascii="Times New Roman" w:hAnsi="Times New Roman" w:cs="Times New Roman"/>
          <w:sz w:val="20"/>
          <w:szCs w:val="20"/>
        </w:rPr>
        <w:t xml:space="preserve">ISO </w:t>
      </w:r>
      <w:r w:rsidRPr="002678AA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2678AA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980D51" w:rsidRPr="002678AA">
        <w:rPr>
          <w:rFonts w:ascii="Times New Roman" w:hAnsi="Times New Roman" w:cs="Times New Roman"/>
          <w:sz w:val="20"/>
          <w:szCs w:val="20"/>
        </w:rPr>
        <w:t>.</w:t>
      </w:r>
    </w:p>
    <w:p w:rsidR="00271A4E" w:rsidRPr="002678AA" w:rsidRDefault="00271A4E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2678AA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2678AA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2678AA" w:rsidRDefault="00003601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2678AA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2678AA">
        <w:rPr>
          <w:rFonts w:ascii="Times New Roman" w:hAnsi="Times New Roman" w:cs="Times New Roman"/>
          <w:sz w:val="20"/>
          <w:szCs w:val="20"/>
        </w:rPr>
        <w:t>.</w:t>
      </w:r>
    </w:p>
    <w:p w:rsidR="00017B4A" w:rsidRPr="002678AA" w:rsidRDefault="00017B4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2678AA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2678AA">
        <w:rPr>
          <w:rFonts w:ascii="Times New Roman" w:hAnsi="Times New Roman" w:cs="Times New Roman"/>
          <w:sz w:val="20"/>
          <w:szCs w:val="20"/>
        </w:rPr>
        <w:t>.</w:t>
      </w:r>
    </w:p>
    <w:p w:rsidR="001E3B8A" w:rsidRPr="002678AA" w:rsidRDefault="001E3B8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2678AA" w:rsidRDefault="001E3B8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2678AA" w:rsidRDefault="001E3B8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2678AA" w:rsidRDefault="001E3B8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2678AA" w:rsidRDefault="001E3B8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2678AA" w:rsidRDefault="001E3B8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2678AA" w:rsidRDefault="00F37FAB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2678AA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2678AA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2678AA">
        <w:rPr>
          <w:rFonts w:ascii="Times New Roman" w:hAnsi="Times New Roman" w:cs="Times New Roman"/>
          <w:sz w:val="20"/>
          <w:szCs w:val="20"/>
        </w:rPr>
        <w:t>ую</w:t>
      </w:r>
      <w:r w:rsidRPr="002678AA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2678AA">
        <w:rPr>
          <w:rFonts w:ascii="Times New Roman" w:hAnsi="Times New Roman" w:cs="Times New Roman"/>
          <w:sz w:val="20"/>
          <w:szCs w:val="20"/>
        </w:rPr>
        <w:t>у</w:t>
      </w:r>
      <w:r w:rsidRPr="002678AA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2678AA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2678AA" w:rsidRDefault="001E3B8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2678AA" w:rsidRDefault="00E972E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2678AA" w:rsidRDefault="00E972E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2678AA" w:rsidRDefault="00E972EA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2678AA" w:rsidRDefault="00E972EA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2678AA" w:rsidRDefault="00E972EA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78AA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2678AA" w:rsidRDefault="00E972EA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2678AA" w:rsidRDefault="00E972EA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2678AA" w:rsidRDefault="00E972EA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lastRenderedPageBreak/>
        <w:t>- правила и условия эффективного и безопасного использования товара (инструкция по применению),</w:t>
      </w:r>
    </w:p>
    <w:p w:rsidR="00E972EA" w:rsidRPr="002678AA" w:rsidRDefault="00E972EA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2678AA" w:rsidRDefault="00E972EA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2678AA" w:rsidRDefault="00E972EA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2678AA" w:rsidRDefault="00E972EA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2678AA" w:rsidRDefault="001E3B8A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2678AA" w:rsidRDefault="001F2946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2678AA" w:rsidRDefault="006E664E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2678AA" w:rsidRDefault="004F5DC5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4F5DC5" w:rsidRPr="002678AA" w:rsidRDefault="004F5DC5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2678AA" w:rsidRDefault="004F5DC5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2678AA" w:rsidRDefault="004F5DC5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78AA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678AA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01.08.2023 г. должно быть поставлено 100% общего объема товаров.</w:t>
      </w:r>
    </w:p>
    <w:p w:rsidR="004F5DC5" w:rsidRPr="002678AA" w:rsidRDefault="004F5DC5" w:rsidP="00B6621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678AA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43B6E" w:rsidRPr="002678AA" w:rsidRDefault="006E664E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B6621D" w:rsidRPr="002678AA" w:rsidRDefault="00B6621D" w:rsidP="00B6621D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B6621D" w:rsidRPr="009E4AB6" w:rsidRDefault="00B6621D" w:rsidP="00B6621D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678AA">
        <w:rPr>
          <w:rFonts w:ascii="Times New Roman" w:hAnsi="Times New Roman" w:cs="Times New Roman"/>
          <w:sz w:val="20"/>
          <w:szCs w:val="20"/>
        </w:rPr>
        <w:t>Код позиции КТРУ: 32.50.13.190-00043.</w:t>
      </w:r>
    </w:p>
    <w:p w:rsidR="00B6621D" w:rsidRPr="00461587" w:rsidRDefault="00B6621D" w:rsidP="00B6621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B6621D" w:rsidRPr="0046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8AA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6C49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21D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EA39-EF83-4D03-8390-D9AFF3ED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YULIA_I</cp:lastModifiedBy>
  <cp:revision>8</cp:revision>
  <cp:lastPrinted>2022-09-27T10:03:00Z</cp:lastPrinted>
  <dcterms:created xsi:type="dcterms:W3CDTF">2022-10-21T05:53:00Z</dcterms:created>
  <dcterms:modified xsi:type="dcterms:W3CDTF">2022-12-01T12:46:00Z</dcterms:modified>
</cp:coreProperties>
</file>