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E88" w:rsidRDefault="00964BAE" w:rsidP="007768CC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D75E8A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</w:t>
      </w:r>
      <w:hyperlink r:id="rId6" w:anchor="/document/70353464/entry/33" w:history="1">
        <w:r w:rsidRPr="00D75E8A">
          <w:rPr>
            <w:rFonts w:ascii="Times New Roman" w:hAnsi="Times New Roman" w:cs="Times New Roman"/>
            <w:b/>
            <w:color w:val="000000"/>
          </w:rPr>
          <w:t>статьей 33</w:t>
        </w:r>
      </w:hyperlink>
      <w:r w:rsidR="00D75E8A">
        <w:rPr>
          <w:rFonts w:ascii="Times New Roman" w:hAnsi="Times New Roman" w:cs="Times New Roman"/>
          <w:b/>
          <w:color w:val="000000"/>
        </w:rPr>
        <w:t xml:space="preserve"> </w:t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Федерального закона от 5 апреля 2013 г. </w:t>
      </w:r>
      <w:r w:rsidR="00D75E8A">
        <w:rPr>
          <w:rFonts w:ascii="Times New Roman" w:hAnsi="Times New Roman" w:cs="Times New Roman"/>
          <w:b/>
          <w:color w:val="000000"/>
        </w:rPr>
        <w:br/>
      </w:r>
      <w:r w:rsidR="00D75E8A" w:rsidRPr="00D75E8A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332CEA" w:rsidRDefault="00AD5514" w:rsidP="00252E68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ЗКЭФ.36/23</w:t>
      </w:r>
    </w:p>
    <w:p w:rsidR="00C72500" w:rsidRDefault="000F7E24" w:rsidP="00776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  <w:r w:rsidRPr="00C13357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DF1A73" w:rsidRPr="00DF1A73"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  <w:t xml:space="preserve">Поставка технических средств реабилитации </w:t>
      </w:r>
      <w:proofErr w:type="spellStart"/>
      <w:r w:rsidR="00DF1A73" w:rsidRPr="00DF1A73"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  <w:t>видеоувеличителей</w:t>
      </w:r>
      <w:proofErr w:type="spellEnd"/>
      <w:r w:rsidR="00DF1A73" w:rsidRPr="00DF1A73"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  <w:t xml:space="preserve"> (электронных ручных </w:t>
      </w:r>
      <w:proofErr w:type="spellStart"/>
      <w:r w:rsidR="00DF1A73" w:rsidRPr="00DF1A73"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  <w:t>видеоувеличителей</w:t>
      </w:r>
      <w:proofErr w:type="spellEnd"/>
      <w:r w:rsidR="00DF1A73" w:rsidRPr="00DF1A73"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  <w:t xml:space="preserve">) </w:t>
      </w:r>
      <w:r w:rsidR="00AD5514"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  <w:t>в 2023 году</w:t>
      </w:r>
    </w:p>
    <w:p w:rsidR="00AD5514" w:rsidRPr="00DF1A73" w:rsidRDefault="00AD5514" w:rsidP="007768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lang w:eastAsia="zh-CN" w:bidi="hi-IN"/>
        </w:rPr>
      </w:pPr>
    </w:p>
    <w:tbl>
      <w:tblPr>
        <w:tblW w:w="108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5"/>
        <w:gridCol w:w="7446"/>
        <w:gridCol w:w="1417"/>
      </w:tblGrid>
      <w:tr w:rsidR="00F829E3" w:rsidRPr="00AA7FC0" w:rsidTr="00F829E3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E3" w:rsidRPr="00AA7FC0" w:rsidRDefault="00F829E3" w:rsidP="004C7B04">
            <w:pPr>
              <w:pStyle w:val="ConsPlusNormal"/>
              <w:jc w:val="center"/>
              <w:rPr>
                <w:sz w:val="21"/>
                <w:szCs w:val="21"/>
              </w:rPr>
            </w:pPr>
            <w:r w:rsidRPr="00AA7FC0">
              <w:rPr>
                <w:sz w:val="21"/>
                <w:szCs w:val="21"/>
              </w:rPr>
              <w:t xml:space="preserve">Наименование Товара 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E3" w:rsidRPr="00AA7FC0" w:rsidRDefault="00F829E3" w:rsidP="004C7B04">
            <w:pPr>
              <w:pStyle w:val="ConsPlusNormal"/>
              <w:jc w:val="center"/>
              <w:rPr>
                <w:sz w:val="21"/>
                <w:szCs w:val="21"/>
              </w:rPr>
            </w:pPr>
          </w:p>
          <w:p w:rsidR="00F829E3" w:rsidRPr="00AA7FC0" w:rsidRDefault="00F829E3" w:rsidP="004C7B04">
            <w:pPr>
              <w:pStyle w:val="ConsPlusNormal"/>
              <w:jc w:val="center"/>
              <w:rPr>
                <w:sz w:val="21"/>
                <w:szCs w:val="21"/>
              </w:rPr>
            </w:pPr>
            <w:r w:rsidRPr="00AA7FC0">
              <w:rPr>
                <w:sz w:val="21"/>
                <w:szCs w:val="21"/>
              </w:rPr>
              <w:t>Наименование и описание модификации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E3" w:rsidRPr="00AA7FC0" w:rsidRDefault="00F829E3" w:rsidP="004C7B04">
            <w:pPr>
              <w:pStyle w:val="ConsPlusNormal"/>
              <w:jc w:val="center"/>
              <w:rPr>
                <w:sz w:val="21"/>
                <w:szCs w:val="21"/>
              </w:rPr>
            </w:pPr>
            <w:r w:rsidRPr="00AA7FC0">
              <w:rPr>
                <w:sz w:val="21"/>
                <w:szCs w:val="21"/>
              </w:rPr>
              <w:t>Количество, шт.</w:t>
            </w:r>
          </w:p>
        </w:tc>
      </w:tr>
      <w:tr w:rsidR="00F829E3" w:rsidRPr="00AA7FC0" w:rsidTr="00F829E3">
        <w:trPr>
          <w:trHeight w:val="61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E3" w:rsidRPr="00AA7FC0" w:rsidRDefault="00F829E3" w:rsidP="004C7B04">
            <w:pPr>
              <w:snapToGrid w:val="0"/>
              <w:jc w:val="center"/>
              <w:rPr>
                <w:rFonts w:ascii="Times New Roman" w:eastAsia="Calibri" w:hAnsi="Times New Roman"/>
                <w:sz w:val="21"/>
                <w:szCs w:val="21"/>
              </w:rPr>
            </w:pPr>
          </w:p>
          <w:p w:rsidR="00F829E3" w:rsidRDefault="00F829E3" w:rsidP="004C7B04">
            <w:p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Видеоувеличитель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(э</w:t>
            </w:r>
            <w:r w:rsidRPr="00AA7FC0">
              <w:rPr>
                <w:rFonts w:ascii="Times New Roman" w:hAnsi="Times New Roman"/>
                <w:sz w:val="21"/>
                <w:szCs w:val="21"/>
              </w:rPr>
              <w:t xml:space="preserve">лектронный ручной </w:t>
            </w:r>
            <w:proofErr w:type="spellStart"/>
            <w:r w:rsidRPr="00AA7FC0">
              <w:rPr>
                <w:rFonts w:ascii="Times New Roman" w:hAnsi="Times New Roman"/>
                <w:sz w:val="21"/>
                <w:szCs w:val="21"/>
              </w:rPr>
              <w:t>видеоувеличитель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  <w:p w:rsidR="00F829E3" w:rsidRDefault="00F829E3" w:rsidP="004C7B04">
            <w:pPr>
              <w:snapToGrid w:val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F829E3" w:rsidRPr="00F2794B" w:rsidRDefault="00F829E3" w:rsidP="004C7B04">
            <w:pPr>
              <w:snapToGrid w:val="0"/>
              <w:jc w:val="center"/>
              <w:rPr>
                <w:rFonts w:ascii="Times New Roman" w:eastAsia="Lucida Sans Unicode" w:hAnsi="Times New Roman"/>
                <w:sz w:val="21"/>
                <w:szCs w:val="21"/>
              </w:rPr>
            </w:pPr>
            <w:r w:rsidRPr="00F2794B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F2794B">
              <w:rPr>
                <w:rFonts w:ascii="Times New Roman" w:eastAsia="Lucida Sans Unicode" w:hAnsi="Times New Roman"/>
                <w:sz w:val="21"/>
                <w:szCs w:val="21"/>
              </w:rPr>
              <w:t>(ЭРВУ)</w:t>
            </w:r>
          </w:p>
          <w:p w:rsidR="00F829E3" w:rsidRPr="00AA7FC0" w:rsidRDefault="00F829E3" w:rsidP="004C7B04">
            <w:pPr>
              <w:snapToGrid w:val="0"/>
              <w:jc w:val="center"/>
              <w:rPr>
                <w:rFonts w:ascii="Times New Roman" w:eastAsia="Lucida Sans Unicode" w:hAnsi="Times New Roman"/>
                <w:sz w:val="21"/>
                <w:szCs w:val="21"/>
              </w:rPr>
            </w:pPr>
            <w:r w:rsidRPr="00AA7FC0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:rsidR="00F829E3" w:rsidRPr="00AA7FC0" w:rsidRDefault="00F829E3" w:rsidP="004C7B04">
            <w:pPr>
              <w:pStyle w:val="a9"/>
              <w:snapToGri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E3" w:rsidRPr="0006413B" w:rsidRDefault="00F829E3" w:rsidP="0006413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06413B">
              <w:rPr>
                <w:rFonts w:ascii="Times New Roman" w:hAnsi="Times New Roman"/>
                <w:sz w:val="24"/>
              </w:rPr>
              <w:t>Видеоувеличитель</w:t>
            </w:r>
            <w:proofErr w:type="spellEnd"/>
            <w:r w:rsidRPr="0006413B">
              <w:rPr>
                <w:rFonts w:ascii="Times New Roman" w:hAnsi="Times New Roman"/>
                <w:sz w:val="24"/>
              </w:rPr>
              <w:t xml:space="preserve"> (электронный ручной </w:t>
            </w:r>
            <w:proofErr w:type="spellStart"/>
            <w:r w:rsidRPr="0006413B">
              <w:rPr>
                <w:rFonts w:ascii="Times New Roman" w:hAnsi="Times New Roman"/>
                <w:sz w:val="24"/>
              </w:rPr>
              <w:t>видеоувеличитель</w:t>
            </w:r>
            <w:proofErr w:type="spellEnd"/>
            <w:r w:rsidRPr="0006413B">
              <w:rPr>
                <w:rFonts w:ascii="Times New Roman" w:hAnsi="Times New Roman"/>
                <w:sz w:val="24"/>
              </w:rPr>
              <w:t>) (ЭРВУ) должен быть предназначен для чтения плоскопечатного текста и рассматривания удаленных объектов.</w:t>
            </w:r>
          </w:p>
          <w:p w:rsidR="00F829E3" w:rsidRPr="0006413B" w:rsidRDefault="00F829E3" w:rsidP="0006413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6413B">
              <w:rPr>
                <w:rFonts w:ascii="Times New Roman" w:hAnsi="Times New Roman"/>
                <w:sz w:val="24"/>
              </w:rPr>
              <w:t>ЭРВУ со встроенным дисплеем должен иметь следующие технические характеристики и режимы:</w:t>
            </w:r>
          </w:p>
          <w:p w:rsidR="00F829E3" w:rsidRPr="0006413B" w:rsidRDefault="00F829E3" w:rsidP="0006413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6413B">
              <w:rPr>
                <w:rFonts w:ascii="Times New Roman" w:hAnsi="Times New Roman"/>
                <w:sz w:val="24"/>
              </w:rPr>
              <w:t>Максимальный уровень увеличения, крат: ≥ 20</w:t>
            </w:r>
          </w:p>
          <w:p w:rsidR="00F829E3" w:rsidRPr="0006413B" w:rsidRDefault="00F829E3" w:rsidP="0006413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6413B">
              <w:rPr>
                <w:rFonts w:ascii="Times New Roman" w:hAnsi="Times New Roman"/>
                <w:sz w:val="24"/>
              </w:rPr>
              <w:t>Тип: ручной</w:t>
            </w:r>
          </w:p>
          <w:p w:rsidR="00F829E3" w:rsidRPr="0006413B" w:rsidRDefault="00F829E3" w:rsidP="0006413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6413B">
              <w:rPr>
                <w:rFonts w:ascii="Times New Roman" w:hAnsi="Times New Roman"/>
                <w:sz w:val="24"/>
              </w:rPr>
              <w:t>Вес, килограмм: ≤ 0.3</w:t>
            </w:r>
          </w:p>
          <w:p w:rsidR="00F829E3" w:rsidRPr="0006413B" w:rsidRDefault="00F829E3" w:rsidP="0006413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6413B">
              <w:rPr>
                <w:rFonts w:ascii="Times New Roman" w:hAnsi="Times New Roman"/>
                <w:sz w:val="24"/>
              </w:rPr>
              <w:t>Интерфейс: USB, разъём для наушников, слот для SD-карты</w:t>
            </w:r>
          </w:p>
          <w:p w:rsidR="00F829E3" w:rsidRPr="0006413B" w:rsidRDefault="00F829E3" w:rsidP="0006413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6413B">
              <w:rPr>
                <w:rFonts w:ascii="Times New Roman" w:hAnsi="Times New Roman"/>
                <w:sz w:val="24"/>
              </w:rPr>
              <w:t>Количество цветовых режимов, штука: ≥ 20</w:t>
            </w:r>
          </w:p>
          <w:p w:rsidR="00F829E3" w:rsidRPr="0006413B" w:rsidRDefault="00F829E3" w:rsidP="0006413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6413B">
              <w:rPr>
                <w:rFonts w:ascii="Times New Roman" w:hAnsi="Times New Roman"/>
                <w:sz w:val="24"/>
              </w:rPr>
              <w:t>Максимальное время автономной работы от аккумулятора, час: ≥ 2</w:t>
            </w:r>
          </w:p>
          <w:p w:rsidR="00F829E3" w:rsidRPr="0006413B" w:rsidRDefault="00F829E3" w:rsidP="0006413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6413B">
              <w:rPr>
                <w:rFonts w:ascii="Times New Roman" w:hAnsi="Times New Roman"/>
                <w:sz w:val="24"/>
              </w:rPr>
              <w:t>Наличие аккумулятора/элементов питания в комплекте: да</w:t>
            </w:r>
          </w:p>
          <w:p w:rsidR="00F829E3" w:rsidRPr="0006413B" w:rsidRDefault="00F829E3" w:rsidP="0006413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6413B">
              <w:rPr>
                <w:rFonts w:ascii="Times New Roman" w:hAnsi="Times New Roman"/>
                <w:sz w:val="24"/>
              </w:rPr>
              <w:t>Наличие встроенных динамиков: да</w:t>
            </w:r>
          </w:p>
          <w:p w:rsidR="00F829E3" w:rsidRPr="0006413B" w:rsidRDefault="00F829E3" w:rsidP="0006413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6413B">
              <w:rPr>
                <w:rFonts w:ascii="Times New Roman" w:hAnsi="Times New Roman"/>
                <w:sz w:val="24"/>
              </w:rPr>
              <w:t>Наличие дополнительных функций: автофокус, подключение к ПК, стоп кадр, хранение изображений</w:t>
            </w:r>
          </w:p>
          <w:p w:rsidR="00F829E3" w:rsidRPr="0006413B" w:rsidRDefault="00F829E3" w:rsidP="0006413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6413B">
              <w:rPr>
                <w:rFonts w:ascii="Times New Roman" w:hAnsi="Times New Roman"/>
                <w:sz w:val="24"/>
              </w:rPr>
              <w:t>Наличие кнопок управления: да</w:t>
            </w:r>
          </w:p>
          <w:p w:rsidR="00F829E3" w:rsidRPr="0006413B" w:rsidRDefault="00F829E3" w:rsidP="0006413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6413B">
              <w:rPr>
                <w:rFonts w:ascii="Times New Roman" w:hAnsi="Times New Roman"/>
                <w:sz w:val="24"/>
              </w:rPr>
              <w:t>Наличие подсветки: да</w:t>
            </w:r>
          </w:p>
          <w:p w:rsidR="00F829E3" w:rsidRPr="0006413B" w:rsidRDefault="00F829E3" w:rsidP="0006413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6413B">
              <w:rPr>
                <w:rFonts w:ascii="Times New Roman" w:hAnsi="Times New Roman"/>
                <w:sz w:val="24"/>
              </w:rPr>
              <w:t>Наличие складной или выдвижной ручки: да</w:t>
            </w:r>
          </w:p>
          <w:p w:rsidR="00F829E3" w:rsidRPr="0006413B" w:rsidRDefault="00F829E3" w:rsidP="0006413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6413B">
              <w:rPr>
                <w:rFonts w:ascii="Times New Roman" w:hAnsi="Times New Roman"/>
                <w:sz w:val="24"/>
              </w:rPr>
              <w:t>Наличие чехла/сумки в комплекте: да</w:t>
            </w:r>
          </w:p>
          <w:p w:rsidR="00F829E3" w:rsidRPr="0006413B" w:rsidRDefault="00F829E3" w:rsidP="0006413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6413B">
              <w:rPr>
                <w:rFonts w:ascii="Times New Roman" w:hAnsi="Times New Roman"/>
                <w:sz w:val="24"/>
              </w:rPr>
              <w:t>Наличие экрана: да</w:t>
            </w:r>
          </w:p>
          <w:p w:rsidR="00F829E3" w:rsidRPr="0006413B" w:rsidRDefault="00F829E3" w:rsidP="0006413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6413B">
              <w:rPr>
                <w:rFonts w:ascii="Times New Roman" w:hAnsi="Times New Roman"/>
                <w:sz w:val="24"/>
              </w:rPr>
              <w:t xml:space="preserve">Размер диагонали экрана, дюйм: ≥ 3 </w:t>
            </w:r>
            <w:proofErr w:type="gramStart"/>
            <w:r w:rsidRPr="0006413B">
              <w:rPr>
                <w:rFonts w:ascii="Times New Roman" w:hAnsi="Times New Roman"/>
                <w:sz w:val="24"/>
              </w:rPr>
              <w:t>и  &lt;</w:t>
            </w:r>
            <w:proofErr w:type="gramEnd"/>
            <w:r w:rsidRPr="0006413B">
              <w:rPr>
                <w:rFonts w:ascii="Times New Roman" w:hAnsi="Times New Roman"/>
                <w:sz w:val="24"/>
              </w:rPr>
              <w:t xml:space="preserve"> 5 (25,4 мм)</w:t>
            </w:r>
          </w:p>
          <w:p w:rsidR="00F829E3" w:rsidRPr="0006413B" w:rsidRDefault="00F829E3" w:rsidP="0006413B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06413B">
              <w:rPr>
                <w:rFonts w:ascii="Times New Roman" w:hAnsi="Times New Roman"/>
                <w:sz w:val="24"/>
              </w:rPr>
              <w:t>Тип питания: от аккумулятора, от сети</w:t>
            </w:r>
          </w:p>
          <w:p w:rsidR="00F829E3" w:rsidRPr="00A5033E" w:rsidRDefault="00F829E3" w:rsidP="0006413B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06413B">
              <w:rPr>
                <w:rFonts w:ascii="Times New Roman" w:hAnsi="Times New Roman"/>
                <w:sz w:val="24"/>
              </w:rPr>
              <w:t>Цветная HD камера: 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E3" w:rsidRPr="00AA7FC0" w:rsidRDefault="00F829E3" w:rsidP="004C7B04">
            <w:pPr>
              <w:ind w:firstLine="45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40</w:t>
            </w:r>
          </w:p>
        </w:tc>
      </w:tr>
      <w:tr w:rsidR="00F829E3" w:rsidRPr="00AA7FC0" w:rsidTr="00F829E3">
        <w:trPr>
          <w:trHeight w:val="2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E3" w:rsidRPr="00500C04" w:rsidRDefault="00F829E3" w:rsidP="004C7B04">
            <w:pPr>
              <w:snapToGrid w:val="0"/>
              <w:rPr>
                <w:rFonts w:ascii="Times New Roman" w:eastAsia="Calibri" w:hAnsi="Times New Roman"/>
                <w:sz w:val="21"/>
                <w:szCs w:val="21"/>
              </w:rPr>
            </w:pPr>
            <w:r>
              <w:rPr>
                <w:rFonts w:ascii="Times New Roman" w:eastAsia="Calibri" w:hAnsi="Times New Roman"/>
                <w:sz w:val="21"/>
                <w:szCs w:val="21"/>
              </w:rPr>
              <w:t>Итого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E3" w:rsidRPr="00500C04" w:rsidRDefault="00F829E3" w:rsidP="004C7B04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E3" w:rsidRPr="00500C04" w:rsidRDefault="00F829E3" w:rsidP="004C7B04">
            <w:pPr>
              <w:ind w:firstLine="450"/>
              <w:rPr>
                <w:rFonts w:ascii="Times New Roman" w:hAnsi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sz w:val="21"/>
                <w:szCs w:val="21"/>
              </w:rPr>
              <w:t>40</w:t>
            </w:r>
          </w:p>
        </w:tc>
      </w:tr>
    </w:tbl>
    <w:p w:rsidR="00E42E66" w:rsidRDefault="00E42E66" w:rsidP="00122EE3">
      <w:pPr>
        <w:pStyle w:val="ConsPlusNormal"/>
        <w:ind w:firstLine="709"/>
        <w:jc w:val="both"/>
        <w:rPr>
          <w:b/>
          <w:sz w:val="22"/>
          <w:szCs w:val="22"/>
        </w:rPr>
      </w:pPr>
    </w:p>
    <w:p w:rsidR="004C7E15" w:rsidRPr="00243859" w:rsidRDefault="004C7E15" w:rsidP="00122EE3">
      <w:pPr>
        <w:pStyle w:val="ConsPlusNormal"/>
        <w:ind w:firstLine="709"/>
        <w:jc w:val="both"/>
        <w:rPr>
          <w:b/>
          <w:sz w:val="22"/>
          <w:szCs w:val="22"/>
        </w:rPr>
      </w:pPr>
      <w:r w:rsidRPr="00243859">
        <w:rPr>
          <w:b/>
          <w:sz w:val="22"/>
          <w:szCs w:val="22"/>
        </w:rPr>
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</w:r>
    </w:p>
    <w:p w:rsidR="00BE2F62" w:rsidRPr="0006413B" w:rsidRDefault="00BE2F62" w:rsidP="00BE2F6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06413B">
        <w:rPr>
          <w:rFonts w:ascii="Times New Roman" w:hAnsi="Times New Roman"/>
          <w:bCs/>
          <w:color w:val="000000"/>
        </w:rPr>
        <w:t xml:space="preserve">Требования к качеству, техническим, функциональным характеристикам, безопасности для электронных ручных </w:t>
      </w:r>
      <w:proofErr w:type="spellStart"/>
      <w:r w:rsidRPr="0006413B">
        <w:rPr>
          <w:rFonts w:ascii="Times New Roman" w:hAnsi="Times New Roman"/>
          <w:bCs/>
          <w:color w:val="000000"/>
        </w:rPr>
        <w:t>видеоувеличителей</w:t>
      </w:r>
      <w:proofErr w:type="spellEnd"/>
      <w:r w:rsidRPr="0006413B">
        <w:rPr>
          <w:rFonts w:ascii="Times New Roman" w:hAnsi="Times New Roman"/>
          <w:bCs/>
          <w:color w:val="000000"/>
        </w:rPr>
        <w:t xml:space="preserve"> со встроенным дисплеем.</w:t>
      </w:r>
    </w:p>
    <w:p w:rsidR="00BE2F62" w:rsidRPr="0006413B" w:rsidRDefault="00BE2F62" w:rsidP="00BE2F6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06413B">
        <w:rPr>
          <w:rFonts w:ascii="Times New Roman" w:hAnsi="Times New Roman"/>
          <w:bCs/>
          <w:color w:val="000000"/>
        </w:rPr>
        <w:t xml:space="preserve">Электронные ручные </w:t>
      </w:r>
      <w:proofErr w:type="spellStart"/>
      <w:r w:rsidRPr="0006413B">
        <w:rPr>
          <w:rFonts w:ascii="Times New Roman" w:hAnsi="Times New Roman"/>
          <w:bCs/>
          <w:color w:val="000000"/>
        </w:rPr>
        <w:t>видеоувеличители</w:t>
      </w:r>
      <w:proofErr w:type="spellEnd"/>
      <w:r w:rsidRPr="0006413B">
        <w:rPr>
          <w:rFonts w:ascii="Times New Roman" w:hAnsi="Times New Roman"/>
          <w:bCs/>
          <w:color w:val="000000"/>
        </w:rPr>
        <w:t xml:space="preserve"> должны соответствовать Национальному стандарту ГОСТ Р 51075-2017 «Аппаратура телевизионная увеличивающая реабилитационная. Общие технические условия»; ГОСТ Р 51264-99 «Средства связи, информатики и сигнализации реабилитационные электронные. Общие технические условия»; Национальному стандарту ГОСТ Р 51632-2021 «Технические средства реабилитации людей с ограничениями жизнедеятельности Общие технические требования и методы испытаний».</w:t>
      </w:r>
    </w:p>
    <w:p w:rsidR="00BE2F62" w:rsidRPr="0006413B" w:rsidRDefault="00BE2F62" w:rsidP="00BE2F6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06413B">
        <w:rPr>
          <w:rFonts w:ascii="Times New Roman" w:hAnsi="Times New Roman"/>
          <w:bCs/>
          <w:color w:val="000000"/>
        </w:rPr>
        <w:t xml:space="preserve">Электронный ручной </w:t>
      </w:r>
      <w:proofErr w:type="spellStart"/>
      <w:r w:rsidRPr="0006413B">
        <w:rPr>
          <w:rFonts w:ascii="Times New Roman" w:hAnsi="Times New Roman"/>
          <w:bCs/>
          <w:color w:val="000000"/>
        </w:rPr>
        <w:t>видеоувеличитель</w:t>
      </w:r>
      <w:proofErr w:type="spellEnd"/>
      <w:r w:rsidRPr="0006413B">
        <w:rPr>
          <w:rFonts w:ascii="Times New Roman" w:hAnsi="Times New Roman"/>
          <w:bCs/>
          <w:color w:val="000000"/>
        </w:rPr>
        <w:t xml:space="preserve"> (ЭРВУ) должен соответствовать требованиям Технических регламентов Таможенного Союза: ТР ТС 004/2011 и ТР ТС 020/2011.</w:t>
      </w:r>
    </w:p>
    <w:p w:rsidR="00BE2F62" w:rsidRPr="0006413B" w:rsidRDefault="00BE2F62" w:rsidP="00BE2F6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06413B">
        <w:rPr>
          <w:rFonts w:ascii="Times New Roman" w:hAnsi="Times New Roman"/>
          <w:bCs/>
          <w:color w:val="000000"/>
        </w:rPr>
        <w:t xml:space="preserve">При использовании электронных ручных </w:t>
      </w:r>
      <w:proofErr w:type="spellStart"/>
      <w:r w:rsidRPr="0006413B">
        <w:rPr>
          <w:rFonts w:ascii="Times New Roman" w:hAnsi="Times New Roman"/>
          <w:bCs/>
          <w:color w:val="000000"/>
        </w:rPr>
        <w:t>видеоувеличителей</w:t>
      </w:r>
      <w:proofErr w:type="spellEnd"/>
      <w:r w:rsidRPr="0006413B">
        <w:rPr>
          <w:rFonts w:ascii="Times New Roman" w:hAnsi="Times New Roman"/>
          <w:bCs/>
          <w:color w:val="000000"/>
        </w:rPr>
        <w:t xml:space="preserve"> по назначению не должно создаваться угрозы для жизни и здоровья потребителя. Материалы, применяемые для изготовления электронных ручных </w:t>
      </w:r>
      <w:proofErr w:type="spellStart"/>
      <w:r w:rsidRPr="0006413B">
        <w:rPr>
          <w:rFonts w:ascii="Times New Roman" w:hAnsi="Times New Roman"/>
          <w:bCs/>
          <w:color w:val="000000"/>
        </w:rPr>
        <w:t>видеоувеличителей</w:t>
      </w:r>
      <w:proofErr w:type="spellEnd"/>
      <w:r w:rsidRPr="0006413B">
        <w:rPr>
          <w:rFonts w:ascii="Times New Roman" w:hAnsi="Times New Roman"/>
          <w:bCs/>
          <w:color w:val="000000"/>
        </w:rPr>
        <w:t xml:space="preserve"> не должны содержать токсичных компонентов, а также воздействовать на цвет поверхности, с которой контактируют те или иные детали изделия при его нормальной эксплуатации. </w:t>
      </w:r>
    </w:p>
    <w:p w:rsidR="00BE2F62" w:rsidRPr="0006413B" w:rsidRDefault="00BE2F62" w:rsidP="00BE2F6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06413B">
        <w:rPr>
          <w:rFonts w:ascii="Times New Roman" w:hAnsi="Times New Roman"/>
          <w:bCs/>
          <w:color w:val="000000"/>
        </w:rPr>
        <w:t xml:space="preserve">Поставляемые электронные ручные </w:t>
      </w:r>
      <w:proofErr w:type="spellStart"/>
      <w:r w:rsidRPr="0006413B">
        <w:rPr>
          <w:rFonts w:ascii="Times New Roman" w:hAnsi="Times New Roman"/>
          <w:bCs/>
          <w:color w:val="000000"/>
        </w:rPr>
        <w:t>видеоувеличители</w:t>
      </w:r>
      <w:proofErr w:type="spellEnd"/>
      <w:r w:rsidRPr="0006413B">
        <w:rPr>
          <w:rFonts w:ascii="Times New Roman" w:hAnsi="Times New Roman"/>
          <w:bCs/>
          <w:color w:val="000000"/>
        </w:rPr>
        <w:t xml:space="preserve"> должны быть новыми (который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свойства).</w:t>
      </w:r>
    </w:p>
    <w:p w:rsidR="00BE2F62" w:rsidRPr="0006413B" w:rsidRDefault="00BE2F62" w:rsidP="00BE2F6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06413B">
        <w:rPr>
          <w:rFonts w:ascii="Times New Roman" w:hAnsi="Times New Roman"/>
          <w:bCs/>
          <w:color w:val="000000"/>
        </w:rPr>
        <w:t xml:space="preserve">Электронные ручные </w:t>
      </w:r>
      <w:proofErr w:type="spellStart"/>
      <w:r w:rsidRPr="0006413B">
        <w:rPr>
          <w:rFonts w:ascii="Times New Roman" w:hAnsi="Times New Roman"/>
          <w:bCs/>
          <w:color w:val="000000"/>
        </w:rPr>
        <w:t>видеоувеличители</w:t>
      </w:r>
      <w:proofErr w:type="spellEnd"/>
      <w:r w:rsidRPr="0006413B">
        <w:rPr>
          <w:rFonts w:ascii="Times New Roman" w:hAnsi="Times New Roman"/>
          <w:bCs/>
          <w:color w:val="000000"/>
        </w:rPr>
        <w:t xml:space="preserve"> должны иметь преимущества перед традиционными оптическими изделиями посредством увеличения угловых размеров рассматриваемых объектов, увеличивая контрастность </w:t>
      </w:r>
      <w:r w:rsidRPr="0006413B">
        <w:rPr>
          <w:rFonts w:ascii="Times New Roman" w:hAnsi="Times New Roman"/>
          <w:bCs/>
          <w:color w:val="000000"/>
        </w:rPr>
        <w:lastRenderedPageBreak/>
        <w:t>изображения, осуществляя вывод на экран увеличенного изображения, инверсии цвета (светлые буквы на темном фоне лучше различимы).</w:t>
      </w:r>
    </w:p>
    <w:p w:rsidR="00BE2F62" w:rsidRPr="0006413B" w:rsidRDefault="00BE2F62" w:rsidP="00BE2F6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06413B">
        <w:rPr>
          <w:rFonts w:ascii="Times New Roman" w:hAnsi="Times New Roman"/>
          <w:bCs/>
          <w:color w:val="000000"/>
        </w:rPr>
        <w:t>Требования к маркировке, упаковке и отгрузке.</w:t>
      </w:r>
    </w:p>
    <w:p w:rsidR="00BE2F62" w:rsidRPr="0006413B" w:rsidRDefault="00BE2F62" w:rsidP="00BE2F6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06413B">
        <w:rPr>
          <w:rFonts w:ascii="Times New Roman" w:hAnsi="Times New Roman"/>
          <w:bCs/>
          <w:color w:val="000000"/>
        </w:rPr>
        <w:t>Маркировка, упаковка, хранение и транспортировка электронных ручных видео-увеличителей к месту нахождения инвалидов должна осуществляться с соблюдением требований ГОСТ Р 50460-92 «Знак соответствия при обязательной сертификации. Форма, размеры и технические требования» и должна обеспечивать защиту от воздействия механических и климатических факторов во время транспортирования, хранения и удобства выполнения погрузочно-разгрузочных работ. При этом каждое изделие должно быть упаковано в индивидуальную упаковку с внутренней влагонепроницаемой бумагой, предохраняющую его от повреждений. Условия транспортирования в части воздействия механических факторов - по группе С ГОСТ 23216-78, климатических факторов - по группам условий хранения ГОСТ 15150-69.</w:t>
      </w:r>
    </w:p>
    <w:p w:rsidR="00BE2F62" w:rsidRPr="0006413B" w:rsidRDefault="00BE2F62" w:rsidP="00BE2F6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06413B">
        <w:rPr>
          <w:rFonts w:ascii="Times New Roman" w:hAnsi="Times New Roman"/>
          <w:bCs/>
          <w:color w:val="000000"/>
        </w:rPr>
        <w:t xml:space="preserve">Маркировка упаковки электронных ручных </w:t>
      </w:r>
      <w:proofErr w:type="spellStart"/>
      <w:r w:rsidRPr="0006413B">
        <w:rPr>
          <w:rFonts w:ascii="Times New Roman" w:hAnsi="Times New Roman"/>
          <w:bCs/>
          <w:color w:val="000000"/>
        </w:rPr>
        <w:t>видеоувеличителей</w:t>
      </w:r>
      <w:proofErr w:type="spellEnd"/>
      <w:r w:rsidRPr="0006413B">
        <w:rPr>
          <w:rFonts w:ascii="Times New Roman" w:hAnsi="Times New Roman"/>
          <w:bCs/>
          <w:color w:val="000000"/>
        </w:rPr>
        <w:t xml:space="preserve"> должна включать: </w:t>
      </w:r>
    </w:p>
    <w:p w:rsidR="00BE2F62" w:rsidRPr="0006413B" w:rsidRDefault="00BE2F62" w:rsidP="00BE2F6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-</w:t>
      </w:r>
      <w:r w:rsidRPr="0006413B">
        <w:rPr>
          <w:rFonts w:ascii="Times New Roman" w:hAnsi="Times New Roman"/>
          <w:bCs/>
          <w:color w:val="000000"/>
        </w:rPr>
        <w:tab/>
        <w:t xml:space="preserve">условное обозначение группы электронных ручных </w:t>
      </w:r>
      <w:proofErr w:type="spellStart"/>
      <w:r w:rsidRPr="0006413B">
        <w:rPr>
          <w:rFonts w:ascii="Times New Roman" w:hAnsi="Times New Roman"/>
          <w:bCs/>
          <w:color w:val="000000"/>
        </w:rPr>
        <w:t>видеоувеличителей</w:t>
      </w:r>
      <w:proofErr w:type="spellEnd"/>
      <w:r w:rsidRPr="0006413B">
        <w:rPr>
          <w:rFonts w:ascii="Times New Roman" w:hAnsi="Times New Roman"/>
          <w:bCs/>
          <w:color w:val="000000"/>
        </w:rPr>
        <w:t xml:space="preserve">, товарную марку (при наличии), обозначение номера изделия (при наличии); </w:t>
      </w:r>
    </w:p>
    <w:p w:rsidR="00BE2F62" w:rsidRPr="0006413B" w:rsidRDefault="00BE2F62" w:rsidP="00BE2F6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-</w:t>
      </w:r>
      <w:r w:rsidRPr="0006413B">
        <w:rPr>
          <w:rFonts w:ascii="Times New Roman" w:hAnsi="Times New Roman"/>
          <w:bCs/>
          <w:color w:val="000000"/>
        </w:rPr>
        <w:tab/>
        <w:t xml:space="preserve">страну-изготовителя, наименование предприятия-изготовителя, юридический адрес, товарный знак (при наличии); </w:t>
      </w:r>
    </w:p>
    <w:p w:rsidR="00BE2F62" w:rsidRPr="0006413B" w:rsidRDefault="00BE2F62" w:rsidP="00BE2F6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-</w:t>
      </w:r>
      <w:r w:rsidRPr="0006413B">
        <w:rPr>
          <w:rFonts w:ascii="Times New Roman" w:hAnsi="Times New Roman"/>
          <w:bCs/>
          <w:color w:val="000000"/>
        </w:rPr>
        <w:tab/>
        <w:t xml:space="preserve">номер артикула (при наличии); </w:t>
      </w:r>
    </w:p>
    <w:p w:rsidR="00BE2F62" w:rsidRPr="0006413B" w:rsidRDefault="00BE2F62" w:rsidP="00BE2F6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-</w:t>
      </w:r>
      <w:r w:rsidRPr="0006413B">
        <w:rPr>
          <w:rFonts w:ascii="Times New Roman" w:hAnsi="Times New Roman"/>
          <w:bCs/>
          <w:color w:val="000000"/>
        </w:rPr>
        <w:tab/>
        <w:t xml:space="preserve">количество изделий в упаковке; </w:t>
      </w:r>
    </w:p>
    <w:p w:rsidR="00BE2F62" w:rsidRPr="0006413B" w:rsidRDefault="00BE2F62" w:rsidP="00BE2F6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-</w:t>
      </w:r>
      <w:r w:rsidRPr="0006413B">
        <w:rPr>
          <w:rFonts w:ascii="Times New Roman" w:hAnsi="Times New Roman"/>
          <w:bCs/>
          <w:color w:val="000000"/>
        </w:rPr>
        <w:tab/>
        <w:t xml:space="preserve">дату (месяц, год) изготовления; </w:t>
      </w:r>
    </w:p>
    <w:p w:rsidR="00BE2F62" w:rsidRPr="0006413B" w:rsidRDefault="00BE2F62" w:rsidP="00BE2F6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-</w:t>
      </w:r>
      <w:r w:rsidRPr="0006413B">
        <w:rPr>
          <w:rFonts w:ascii="Times New Roman" w:hAnsi="Times New Roman"/>
          <w:bCs/>
          <w:color w:val="000000"/>
        </w:rPr>
        <w:tab/>
        <w:t xml:space="preserve">гарантийный срок годности; </w:t>
      </w:r>
    </w:p>
    <w:p w:rsidR="00BE2F62" w:rsidRPr="0006413B" w:rsidRDefault="00BE2F62" w:rsidP="00BE2F6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-</w:t>
      </w:r>
      <w:r w:rsidRPr="0006413B">
        <w:rPr>
          <w:rFonts w:ascii="Times New Roman" w:hAnsi="Times New Roman"/>
          <w:bCs/>
          <w:color w:val="000000"/>
        </w:rPr>
        <w:tab/>
        <w:t xml:space="preserve">правила использования (при необходимости); </w:t>
      </w:r>
    </w:p>
    <w:p w:rsidR="00BE2F62" w:rsidRPr="0006413B" w:rsidRDefault="00BE2F62" w:rsidP="00BE2F6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-</w:t>
      </w:r>
      <w:r w:rsidRPr="0006413B">
        <w:rPr>
          <w:rFonts w:ascii="Times New Roman" w:hAnsi="Times New Roman"/>
          <w:bCs/>
          <w:color w:val="000000"/>
        </w:rPr>
        <w:tab/>
        <w:t xml:space="preserve">штриховой код изделия (при наличии); </w:t>
      </w:r>
    </w:p>
    <w:p w:rsidR="00BE2F62" w:rsidRPr="0006413B" w:rsidRDefault="00BE2F62" w:rsidP="00BE2F6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>-</w:t>
      </w:r>
      <w:r w:rsidRPr="0006413B">
        <w:rPr>
          <w:rFonts w:ascii="Times New Roman" w:hAnsi="Times New Roman"/>
          <w:bCs/>
          <w:color w:val="000000"/>
        </w:rPr>
        <w:tab/>
        <w:t>информацию о сертификации (при наличии).</w:t>
      </w:r>
    </w:p>
    <w:p w:rsidR="00BE2F62" w:rsidRPr="0006413B" w:rsidRDefault="00BE2F62" w:rsidP="00BE2F6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</w:rPr>
      </w:pPr>
      <w:r w:rsidRPr="0006413B">
        <w:rPr>
          <w:rFonts w:ascii="Times New Roman" w:hAnsi="Times New Roman"/>
          <w:bCs/>
          <w:color w:val="000000"/>
        </w:rPr>
        <w:t xml:space="preserve">Гарантийный срок эксплуатации электронных ручных </w:t>
      </w:r>
      <w:proofErr w:type="spellStart"/>
      <w:r w:rsidRPr="0006413B">
        <w:rPr>
          <w:rFonts w:ascii="Times New Roman" w:hAnsi="Times New Roman"/>
          <w:bCs/>
          <w:color w:val="000000"/>
        </w:rPr>
        <w:t>видеоувеличителей</w:t>
      </w:r>
      <w:proofErr w:type="spellEnd"/>
      <w:r w:rsidRPr="0006413B">
        <w:rPr>
          <w:rFonts w:ascii="Times New Roman" w:hAnsi="Times New Roman"/>
          <w:bCs/>
          <w:color w:val="000000"/>
        </w:rPr>
        <w:t xml:space="preserve"> должен быть не менее 24 месяцев с момента подписания Получателем Акта приема-передачи товара, и не может быть меньше установленного изготовителем гарантийного срока эксплуатации. Срок гарантийного ремонта со дня обращения инвалида не должен превышать 20 (двадцать) рабочих дней с момента обращения Получателя устройства.</w:t>
      </w:r>
    </w:p>
    <w:p w:rsidR="00AC2CAA" w:rsidRPr="004E3733" w:rsidRDefault="00BE2F62" w:rsidP="00BE2F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06413B">
        <w:rPr>
          <w:rFonts w:ascii="Times New Roman" w:hAnsi="Times New Roman"/>
          <w:bCs/>
          <w:color w:val="000000"/>
        </w:rPr>
        <w:t xml:space="preserve">Срок пользования электронных ручных </w:t>
      </w:r>
      <w:proofErr w:type="spellStart"/>
      <w:r w:rsidRPr="0006413B">
        <w:rPr>
          <w:rFonts w:ascii="Times New Roman" w:hAnsi="Times New Roman"/>
          <w:bCs/>
          <w:color w:val="000000"/>
        </w:rPr>
        <w:t>видеоувеличителей</w:t>
      </w:r>
      <w:proofErr w:type="spellEnd"/>
      <w:r w:rsidRPr="0006413B">
        <w:rPr>
          <w:rFonts w:ascii="Times New Roman" w:hAnsi="Times New Roman"/>
          <w:bCs/>
          <w:color w:val="000000"/>
        </w:rPr>
        <w:t xml:space="preserve"> должен составлять не менее 7 лет с даты предоставления его Получателю.</w:t>
      </w:r>
      <w:bookmarkStart w:id="0" w:name="_GoBack"/>
      <w:bookmarkEnd w:id="0"/>
    </w:p>
    <w:sectPr w:rsidR="00AC2CAA" w:rsidRPr="004E3733" w:rsidSect="003632B0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709"/>
        </w:tabs>
        <w:ind w:left="709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14">
    <w:nsid w:val="33EB7D95"/>
    <w:multiLevelType w:val="hybridMultilevel"/>
    <w:tmpl w:val="3D74197A"/>
    <w:lvl w:ilvl="0" w:tplc="F68A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5F7713C"/>
    <w:multiLevelType w:val="hybridMultilevel"/>
    <w:tmpl w:val="CBFE46F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7254EF"/>
    <w:multiLevelType w:val="multilevel"/>
    <w:tmpl w:val="16DA1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D104AE6"/>
    <w:multiLevelType w:val="hybridMultilevel"/>
    <w:tmpl w:val="4498EBE2"/>
    <w:lvl w:ilvl="0" w:tplc="F68A933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10"/>
  </w:num>
  <w:num w:numId="5">
    <w:abstractNumId w:val="12"/>
  </w:num>
  <w:num w:numId="6">
    <w:abstractNumId w:val="8"/>
  </w:num>
  <w:num w:numId="7">
    <w:abstractNumId w:val="18"/>
  </w:num>
  <w:num w:numId="8">
    <w:abstractNumId w:val="11"/>
  </w:num>
  <w:num w:numId="9">
    <w:abstractNumId w:val="13"/>
  </w:num>
  <w:num w:numId="10">
    <w:abstractNumId w:val="16"/>
  </w:num>
  <w:num w:numId="11">
    <w:abstractNumId w:val="22"/>
  </w:num>
  <w:num w:numId="12">
    <w:abstractNumId w:val="15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5"/>
  </w:num>
  <w:num w:numId="18">
    <w:abstractNumId w:val="6"/>
  </w:num>
  <w:num w:numId="19">
    <w:abstractNumId w:val="7"/>
  </w:num>
  <w:num w:numId="20">
    <w:abstractNumId w:val="19"/>
  </w:num>
  <w:num w:numId="21">
    <w:abstractNumId w:val="4"/>
  </w:num>
  <w:num w:numId="22">
    <w:abstractNumId w:val="20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13453"/>
    <w:rsid w:val="00031746"/>
    <w:rsid w:val="00036CAD"/>
    <w:rsid w:val="00037AD7"/>
    <w:rsid w:val="0006413B"/>
    <w:rsid w:val="000731C0"/>
    <w:rsid w:val="000771AC"/>
    <w:rsid w:val="00086B96"/>
    <w:rsid w:val="000A2FD7"/>
    <w:rsid w:val="000E21E1"/>
    <w:rsid w:val="000F7E24"/>
    <w:rsid w:val="00100004"/>
    <w:rsid w:val="00115188"/>
    <w:rsid w:val="00122EE3"/>
    <w:rsid w:val="00124508"/>
    <w:rsid w:val="00125127"/>
    <w:rsid w:val="00127630"/>
    <w:rsid w:val="00137850"/>
    <w:rsid w:val="0014692A"/>
    <w:rsid w:val="00154884"/>
    <w:rsid w:val="00165F0C"/>
    <w:rsid w:val="001708CE"/>
    <w:rsid w:val="00174891"/>
    <w:rsid w:val="00174965"/>
    <w:rsid w:val="00177A4A"/>
    <w:rsid w:val="00180FA9"/>
    <w:rsid w:val="00183FA6"/>
    <w:rsid w:val="001A0185"/>
    <w:rsid w:val="001A375B"/>
    <w:rsid w:val="001B309E"/>
    <w:rsid w:val="001C37BB"/>
    <w:rsid w:val="001E033B"/>
    <w:rsid w:val="001F0F57"/>
    <w:rsid w:val="001F27C3"/>
    <w:rsid w:val="001F712E"/>
    <w:rsid w:val="002030FD"/>
    <w:rsid w:val="00205119"/>
    <w:rsid w:val="00215A6E"/>
    <w:rsid w:val="002442DE"/>
    <w:rsid w:val="00244992"/>
    <w:rsid w:val="00251EC6"/>
    <w:rsid w:val="00252E68"/>
    <w:rsid w:val="00253033"/>
    <w:rsid w:val="002649E7"/>
    <w:rsid w:val="002709F9"/>
    <w:rsid w:val="00296C38"/>
    <w:rsid w:val="002A5053"/>
    <w:rsid w:val="002C00B4"/>
    <w:rsid w:val="002C6BD9"/>
    <w:rsid w:val="002D0766"/>
    <w:rsid w:val="002D20B3"/>
    <w:rsid w:val="002D5ADF"/>
    <w:rsid w:val="002E7FF8"/>
    <w:rsid w:val="002F18A7"/>
    <w:rsid w:val="002F781E"/>
    <w:rsid w:val="0030275A"/>
    <w:rsid w:val="003035C7"/>
    <w:rsid w:val="00305607"/>
    <w:rsid w:val="00306E26"/>
    <w:rsid w:val="00312366"/>
    <w:rsid w:val="00320489"/>
    <w:rsid w:val="00322FCA"/>
    <w:rsid w:val="00332CEA"/>
    <w:rsid w:val="00351A83"/>
    <w:rsid w:val="003632B0"/>
    <w:rsid w:val="003634F2"/>
    <w:rsid w:val="003645F0"/>
    <w:rsid w:val="00370CB0"/>
    <w:rsid w:val="003721B7"/>
    <w:rsid w:val="0038485D"/>
    <w:rsid w:val="003B0784"/>
    <w:rsid w:val="003C2624"/>
    <w:rsid w:val="003D0358"/>
    <w:rsid w:val="003D4690"/>
    <w:rsid w:val="003D71B5"/>
    <w:rsid w:val="003F1FD8"/>
    <w:rsid w:val="003F7031"/>
    <w:rsid w:val="004001DB"/>
    <w:rsid w:val="00416901"/>
    <w:rsid w:val="004250A5"/>
    <w:rsid w:val="00430D39"/>
    <w:rsid w:val="00436A13"/>
    <w:rsid w:val="00441812"/>
    <w:rsid w:val="00443181"/>
    <w:rsid w:val="00445AAC"/>
    <w:rsid w:val="004470F2"/>
    <w:rsid w:val="004472CE"/>
    <w:rsid w:val="00456FFA"/>
    <w:rsid w:val="00466DCF"/>
    <w:rsid w:val="00483F3C"/>
    <w:rsid w:val="00485F59"/>
    <w:rsid w:val="0048648C"/>
    <w:rsid w:val="004A26A8"/>
    <w:rsid w:val="004A37AF"/>
    <w:rsid w:val="004B0372"/>
    <w:rsid w:val="004B0D7D"/>
    <w:rsid w:val="004B3E0B"/>
    <w:rsid w:val="004C36E9"/>
    <w:rsid w:val="004C7E15"/>
    <w:rsid w:val="004D5E5A"/>
    <w:rsid w:val="004E2C0F"/>
    <w:rsid w:val="004E3733"/>
    <w:rsid w:val="004E60C5"/>
    <w:rsid w:val="004F1016"/>
    <w:rsid w:val="005055D9"/>
    <w:rsid w:val="00517F13"/>
    <w:rsid w:val="00525374"/>
    <w:rsid w:val="005349D5"/>
    <w:rsid w:val="00560004"/>
    <w:rsid w:val="0058377A"/>
    <w:rsid w:val="00584CB4"/>
    <w:rsid w:val="00591E8E"/>
    <w:rsid w:val="00594DFB"/>
    <w:rsid w:val="005A47AB"/>
    <w:rsid w:val="005A613E"/>
    <w:rsid w:val="005A6833"/>
    <w:rsid w:val="005A7882"/>
    <w:rsid w:val="005B3300"/>
    <w:rsid w:val="005B40AD"/>
    <w:rsid w:val="005B533F"/>
    <w:rsid w:val="005B5725"/>
    <w:rsid w:val="005C546D"/>
    <w:rsid w:val="005C6E4F"/>
    <w:rsid w:val="005D5CA8"/>
    <w:rsid w:val="005D7957"/>
    <w:rsid w:val="005E4A29"/>
    <w:rsid w:val="005F21D3"/>
    <w:rsid w:val="005F7E3D"/>
    <w:rsid w:val="00600BEA"/>
    <w:rsid w:val="00602F29"/>
    <w:rsid w:val="00603BC8"/>
    <w:rsid w:val="00680608"/>
    <w:rsid w:val="00680E68"/>
    <w:rsid w:val="00696E4D"/>
    <w:rsid w:val="00697EEB"/>
    <w:rsid w:val="006A0AA5"/>
    <w:rsid w:val="006A7BFF"/>
    <w:rsid w:val="006B217E"/>
    <w:rsid w:val="006C0B27"/>
    <w:rsid w:val="006D0A40"/>
    <w:rsid w:val="006D41CD"/>
    <w:rsid w:val="006D6812"/>
    <w:rsid w:val="006D6F8B"/>
    <w:rsid w:val="006E2557"/>
    <w:rsid w:val="006F3224"/>
    <w:rsid w:val="006F4E6B"/>
    <w:rsid w:val="007337E8"/>
    <w:rsid w:val="00743F50"/>
    <w:rsid w:val="007555EE"/>
    <w:rsid w:val="00760DA7"/>
    <w:rsid w:val="00760F7B"/>
    <w:rsid w:val="00773368"/>
    <w:rsid w:val="007768CC"/>
    <w:rsid w:val="00787517"/>
    <w:rsid w:val="007969B9"/>
    <w:rsid w:val="007A28D7"/>
    <w:rsid w:val="007B79AD"/>
    <w:rsid w:val="007E432B"/>
    <w:rsid w:val="007E455E"/>
    <w:rsid w:val="007F26D5"/>
    <w:rsid w:val="007F54E2"/>
    <w:rsid w:val="007F5BF7"/>
    <w:rsid w:val="00804BD3"/>
    <w:rsid w:val="00806A61"/>
    <w:rsid w:val="008115C6"/>
    <w:rsid w:val="008144BF"/>
    <w:rsid w:val="008173DB"/>
    <w:rsid w:val="00823E71"/>
    <w:rsid w:val="00840CA0"/>
    <w:rsid w:val="00843B3C"/>
    <w:rsid w:val="00846C5A"/>
    <w:rsid w:val="00847771"/>
    <w:rsid w:val="00850218"/>
    <w:rsid w:val="008514B5"/>
    <w:rsid w:val="00854D70"/>
    <w:rsid w:val="00861C08"/>
    <w:rsid w:val="00864224"/>
    <w:rsid w:val="00883930"/>
    <w:rsid w:val="00894701"/>
    <w:rsid w:val="008C41E0"/>
    <w:rsid w:val="008C48BA"/>
    <w:rsid w:val="008C5DF8"/>
    <w:rsid w:val="008C735B"/>
    <w:rsid w:val="008D513B"/>
    <w:rsid w:val="008E02AD"/>
    <w:rsid w:val="008E5B6A"/>
    <w:rsid w:val="008F211E"/>
    <w:rsid w:val="009038A5"/>
    <w:rsid w:val="00904012"/>
    <w:rsid w:val="009163E6"/>
    <w:rsid w:val="00916638"/>
    <w:rsid w:val="00931C60"/>
    <w:rsid w:val="00935B6F"/>
    <w:rsid w:val="00946254"/>
    <w:rsid w:val="0095274F"/>
    <w:rsid w:val="009532BB"/>
    <w:rsid w:val="00962A4B"/>
    <w:rsid w:val="00964BAE"/>
    <w:rsid w:val="00972549"/>
    <w:rsid w:val="00974E5E"/>
    <w:rsid w:val="009763F9"/>
    <w:rsid w:val="00976874"/>
    <w:rsid w:val="009778DC"/>
    <w:rsid w:val="00992A20"/>
    <w:rsid w:val="00996A95"/>
    <w:rsid w:val="009B033D"/>
    <w:rsid w:val="009C029F"/>
    <w:rsid w:val="009C1A2D"/>
    <w:rsid w:val="009D02E3"/>
    <w:rsid w:val="009D3EE0"/>
    <w:rsid w:val="009E7BF6"/>
    <w:rsid w:val="009F4AA0"/>
    <w:rsid w:val="00A0161E"/>
    <w:rsid w:val="00A15AE9"/>
    <w:rsid w:val="00A21FDB"/>
    <w:rsid w:val="00A2523B"/>
    <w:rsid w:val="00A31FDB"/>
    <w:rsid w:val="00A329D7"/>
    <w:rsid w:val="00A36B88"/>
    <w:rsid w:val="00A45C76"/>
    <w:rsid w:val="00A57899"/>
    <w:rsid w:val="00A61D9E"/>
    <w:rsid w:val="00A708DB"/>
    <w:rsid w:val="00A95A3D"/>
    <w:rsid w:val="00A96CE2"/>
    <w:rsid w:val="00AA39D7"/>
    <w:rsid w:val="00AA4B04"/>
    <w:rsid w:val="00AB2EB8"/>
    <w:rsid w:val="00AB336F"/>
    <w:rsid w:val="00AC026F"/>
    <w:rsid w:val="00AC0B6B"/>
    <w:rsid w:val="00AC2CAA"/>
    <w:rsid w:val="00AD1AED"/>
    <w:rsid w:val="00AD5514"/>
    <w:rsid w:val="00AD60E4"/>
    <w:rsid w:val="00AE1493"/>
    <w:rsid w:val="00AE2AF2"/>
    <w:rsid w:val="00AE40F8"/>
    <w:rsid w:val="00B02EFF"/>
    <w:rsid w:val="00B075F1"/>
    <w:rsid w:val="00B12CAC"/>
    <w:rsid w:val="00B23459"/>
    <w:rsid w:val="00B325DF"/>
    <w:rsid w:val="00B50BBD"/>
    <w:rsid w:val="00B53E8D"/>
    <w:rsid w:val="00B60F25"/>
    <w:rsid w:val="00B65FFA"/>
    <w:rsid w:val="00B747C4"/>
    <w:rsid w:val="00B847E7"/>
    <w:rsid w:val="00B87B5E"/>
    <w:rsid w:val="00B970FD"/>
    <w:rsid w:val="00BB3EA2"/>
    <w:rsid w:val="00BB7863"/>
    <w:rsid w:val="00BC0406"/>
    <w:rsid w:val="00BC3D4A"/>
    <w:rsid w:val="00BC7407"/>
    <w:rsid w:val="00BD5794"/>
    <w:rsid w:val="00BE2F62"/>
    <w:rsid w:val="00BF0171"/>
    <w:rsid w:val="00BF4A58"/>
    <w:rsid w:val="00C13357"/>
    <w:rsid w:val="00C26FE2"/>
    <w:rsid w:val="00C5015C"/>
    <w:rsid w:val="00C72500"/>
    <w:rsid w:val="00C83F4F"/>
    <w:rsid w:val="00C8615D"/>
    <w:rsid w:val="00CA5BA0"/>
    <w:rsid w:val="00CC57D9"/>
    <w:rsid w:val="00CD1464"/>
    <w:rsid w:val="00CE47E9"/>
    <w:rsid w:val="00CF2392"/>
    <w:rsid w:val="00CF444C"/>
    <w:rsid w:val="00D13916"/>
    <w:rsid w:val="00D21FC7"/>
    <w:rsid w:val="00D24FD5"/>
    <w:rsid w:val="00D270C6"/>
    <w:rsid w:val="00D30ADA"/>
    <w:rsid w:val="00D403B8"/>
    <w:rsid w:val="00D4750D"/>
    <w:rsid w:val="00D554B1"/>
    <w:rsid w:val="00D564B1"/>
    <w:rsid w:val="00D75E8A"/>
    <w:rsid w:val="00D828EA"/>
    <w:rsid w:val="00DA3E8B"/>
    <w:rsid w:val="00DB17E6"/>
    <w:rsid w:val="00DB4AD9"/>
    <w:rsid w:val="00DC21C6"/>
    <w:rsid w:val="00DC6442"/>
    <w:rsid w:val="00DD16B8"/>
    <w:rsid w:val="00DD6D6A"/>
    <w:rsid w:val="00DE1853"/>
    <w:rsid w:val="00DE64F5"/>
    <w:rsid w:val="00DF1A73"/>
    <w:rsid w:val="00DF6E92"/>
    <w:rsid w:val="00E03870"/>
    <w:rsid w:val="00E16EFA"/>
    <w:rsid w:val="00E307D0"/>
    <w:rsid w:val="00E42801"/>
    <w:rsid w:val="00E42E66"/>
    <w:rsid w:val="00E52FFA"/>
    <w:rsid w:val="00E8392A"/>
    <w:rsid w:val="00E92D49"/>
    <w:rsid w:val="00E9781B"/>
    <w:rsid w:val="00EA13C3"/>
    <w:rsid w:val="00EA69EF"/>
    <w:rsid w:val="00EC049B"/>
    <w:rsid w:val="00EC2E54"/>
    <w:rsid w:val="00EC4199"/>
    <w:rsid w:val="00ED13B0"/>
    <w:rsid w:val="00EF4A1D"/>
    <w:rsid w:val="00F02FC2"/>
    <w:rsid w:val="00F038A0"/>
    <w:rsid w:val="00F17AB1"/>
    <w:rsid w:val="00F27E41"/>
    <w:rsid w:val="00F31ACA"/>
    <w:rsid w:val="00F7375F"/>
    <w:rsid w:val="00F76B92"/>
    <w:rsid w:val="00F829E3"/>
    <w:rsid w:val="00F86F66"/>
    <w:rsid w:val="00F93FE2"/>
    <w:rsid w:val="00F9584C"/>
    <w:rsid w:val="00F9701F"/>
    <w:rsid w:val="00FA2E34"/>
    <w:rsid w:val="00FA4B2F"/>
    <w:rsid w:val="00FB5E88"/>
    <w:rsid w:val="00FD2963"/>
    <w:rsid w:val="00FD56E4"/>
    <w:rsid w:val="00FE2762"/>
    <w:rsid w:val="00FE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4BAE"/>
    <w:rPr>
      <w:color w:val="0000FF"/>
      <w:u w:val="single"/>
    </w:rPr>
  </w:style>
  <w:style w:type="paragraph" w:styleId="a4">
    <w:name w:val="List Paragraph"/>
    <w:basedOn w:val="a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74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47C4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rsid w:val="00935B6F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  <w:lang w:eastAsia="ar-SA"/>
    </w:rPr>
  </w:style>
  <w:style w:type="paragraph" w:styleId="aa">
    <w:name w:val="No Spacing"/>
    <w:link w:val="ab"/>
    <w:uiPriority w:val="1"/>
    <w:qFormat/>
    <w:rsid w:val="00935B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b">
    <w:name w:val="Без интервала Знак"/>
    <w:link w:val="aa"/>
    <w:uiPriority w:val="1"/>
    <w:rsid w:val="00935B6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 текст 2"/>
    <w:basedOn w:val="ac"/>
    <w:rsid w:val="00CF44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CF444C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CF444C"/>
  </w:style>
  <w:style w:type="paragraph" w:customStyle="1" w:styleId="ConsPlusNormal">
    <w:name w:val="ConsPlusNormal"/>
    <w:link w:val="ConsPlusNormal0"/>
    <w:qFormat/>
    <w:rsid w:val="00B65F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875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link w:val="20"/>
    <w:rsid w:val="00773368"/>
    <w:rPr>
      <w:shd w:val="clear" w:color="auto" w:fill="FFFFFF"/>
    </w:rPr>
  </w:style>
  <w:style w:type="character" w:customStyle="1" w:styleId="0pt">
    <w:name w:val="Основной текст + Полужирный;Интервал 0 pt"/>
    <w:rsid w:val="0077336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0">
    <w:name w:val="Основной текст2"/>
    <w:basedOn w:val="a"/>
    <w:link w:val="ae"/>
    <w:rsid w:val="00773368"/>
    <w:pPr>
      <w:widowControl w:val="0"/>
      <w:shd w:val="clear" w:color="auto" w:fill="FFFFFF"/>
      <w:spacing w:after="0" w:line="250" w:lineRule="exact"/>
    </w:pPr>
  </w:style>
  <w:style w:type="character" w:customStyle="1" w:styleId="1">
    <w:name w:val="Основной текст1"/>
    <w:rsid w:val="007733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3">
    <w:name w:val="Основной текст (3)_"/>
    <w:link w:val="30"/>
    <w:rsid w:val="00773368"/>
    <w:rPr>
      <w:b/>
      <w:bCs/>
      <w:spacing w:val="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368"/>
    <w:pPr>
      <w:widowControl w:val="0"/>
      <w:shd w:val="clear" w:color="auto" w:fill="FFFFFF"/>
      <w:spacing w:after="0" w:line="264" w:lineRule="exact"/>
      <w:jc w:val="center"/>
    </w:pPr>
    <w:rPr>
      <w:b/>
      <w:bCs/>
      <w:spacing w:val="2"/>
    </w:rPr>
  </w:style>
  <w:style w:type="character" w:customStyle="1" w:styleId="ng-binding">
    <w:name w:val="ng-binding"/>
    <w:basedOn w:val="a0"/>
    <w:rsid w:val="006D0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EA545-FECE-4539-8D89-71993D51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Выгузова Анастасия Александровна</cp:lastModifiedBy>
  <cp:revision>6</cp:revision>
  <cp:lastPrinted>2022-02-10T02:44:00Z</cp:lastPrinted>
  <dcterms:created xsi:type="dcterms:W3CDTF">2023-08-30T08:11:00Z</dcterms:created>
  <dcterms:modified xsi:type="dcterms:W3CDTF">2023-09-06T08:39:00Z</dcterms:modified>
</cp:coreProperties>
</file>