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83" w:rsidRPr="00895E07" w:rsidRDefault="00597983" w:rsidP="00597983">
      <w:pPr>
        <w:keepNext/>
        <w:keepLines/>
        <w:jc w:val="center"/>
        <w:rPr>
          <w:b/>
        </w:rPr>
      </w:pPr>
      <w:r w:rsidRPr="00895E07">
        <w:rPr>
          <w:b/>
        </w:rPr>
        <w:t>Техническое задание</w:t>
      </w:r>
    </w:p>
    <w:p w:rsidR="00597983" w:rsidRPr="003F777D" w:rsidRDefault="00597983" w:rsidP="00597983">
      <w:pPr>
        <w:keepNext/>
        <w:keepLines/>
        <w:jc w:val="center"/>
        <w:rPr>
          <w:b/>
          <w:color w:val="FF0000"/>
        </w:rPr>
      </w:pPr>
    </w:p>
    <w:tbl>
      <w:tblPr>
        <w:tblW w:w="10207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5103"/>
        <w:gridCol w:w="851"/>
      </w:tblGrid>
      <w:tr w:rsidR="00597983" w:rsidRPr="003F777D" w:rsidTr="0059798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7983" w:rsidRPr="0099473E" w:rsidRDefault="00597983" w:rsidP="00B06A54">
            <w:pPr>
              <w:suppressAutoHyphens w:val="0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 w:rsidRPr="0099473E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7983" w:rsidRPr="0099473E" w:rsidRDefault="00597983" w:rsidP="00B06A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473E">
              <w:rPr>
                <w:sz w:val="22"/>
                <w:szCs w:val="22"/>
                <w:lang w:eastAsia="ru-RU"/>
              </w:rPr>
              <w:t>Номер вида ТСР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7983" w:rsidRPr="0099473E" w:rsidRDefault="00597983" w:rsidP="00B06A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473E">
              <w:rPr>
                <w:sz w:val="22"/>
                <w:szCs w:val="22"/>
                <w:lang w:eastAsia="ru-RU"/>
              </w:rPr>
              <w:t>Наименование</w:t>
            </w:r>
          </w:p>
          <w:p w:rsidR="00597983" w:rsidRPr="0099473E" w:rsidRDefault="00597983" w:rsidP="00B06A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473E">
              <w:rPr>
                <w:sz w:val="22"/>
                <w:szCs w:val="22"/>
                <w:lang w:eastAsia="ru-RU"/>
              </w:rPr>
              <w:t>изделия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97983" w:rsidRPr="0099473E" w:rsidRDefault="00597983" w:rsidP="00B06A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473E">
              <w:rPr>
                <w:sz w:val="22"/>
                <w:szCs w:val="22"/>
                <w:lang w:eastAsia="ru-RU"/>
              </w:rPr>
              <w:t>Описание изделия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97983" w:rsidRPr="0099473E" w:rsidRDefault="00597983" w:rsidP="00B06A54">
            <w:pPr>
              <w:tabs>
                <w:tab w:val="left" w:pos="180"/>
              </w:tabs>
              <w:suppressAutoHyphens w:val="0"/>
              <w:ind w:left="180" w:right="180"/>
              <w:jc w:val="center"/>
              <w:rPr>
                <w:rFonts w:eastAsia="Arial Unicode MS"/>
                <w:sz w:val="22"/>
                <w:szCs w:val="22"/>
                <w:lang w:eastAsia="ru-RU"/>
              </w:rPr>
            </w:pPr>
            <w:r w:rsidRPr="0099473E">
              <w:rPr>
                <w:sz w:val="22"/>
                <w:szCs w:val="22"/>
                <w:lang w:eastAsia="ru-RU"/>
              </w:rPr>
              <w:t>Кол-во, (</w:t>
            </w:r>
            <w:proofErr w:type="spellStart"/>
            <w:r w:rsidRPr="0099473E">
              <w:rPr>
                <w:sz w:val="22"/>
                <w:szCs w:val="22"/>
                <w:lang w:eastAsia="ru-RU"/>
              </w:rPr>
              <w:t>шт</w:t>
            </w:r>
            <w:proofErr w:type="spellEnd"/>
            <w:r w:rsidRPr="0099473E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597983" w:rsidRPr="003F777D" w:rsidTr="00597983">
        <w:trPr>
          <w:trHeight w:val="65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597983" w:rsidRPr="0099473E" w:rsidRDefault="00597983" w:rsidP="00B06A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9473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97983" w:rsidRPr="0099473E" w:rsidRDefault="00597983" w:rsidP="00B06A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18-01-01</w:t>
            </w:r>
          </w:p>
          <w:p w:rsidR="00597983" w:rsidRPr="0099473E" w:rsidRDefault="00597983" w:rsidP="00B06A54">
            <w:pPr>
              <w:keepNext/>
              <w:tabs>
                <w:tab w:val="left" w:pos="708"/>
              </w:tabs>
              <w:suppressAutoHyphens w:val="0"/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597983" w:rsidRPr="0099473E" w:rsidRDefault="00597983" w:rsidP="00B06A54">
            <w:pPr>
              <w:keepNext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597983">
              <w:rPr>
                <w:bCs/>
                <w:sz w:val="22"/>
                <w:szCs w:val="22"/>
                <w:lang w:eastAsia="ru-RU"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 xml:space="preserve"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 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>Телевизор должен быть жидкокристаллическим.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>Диагональ телевизора не менее 80 см.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>Формат экрана 16:9.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>Частота обновления не менее 50 Гц.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color w:val="000000"/>
                <w:sz w:val="22"/>
                <w:szCs w:val="22"/>
                <w:lang w:eastAsia="ru-RU"/>
              </w:rPr>
            </w:pPr>
            <w:r w:rsidRPr="00597983">
              <w:rPr>
                <w:color w:val="000000"/>
                <w:sz w:val="22"/>
                <w:szCs w:val="22"/>
                <w:lang w:eastAsia="ru-RU"/>
              </w:rPr>
              <w:t xml:space="preserve">Поддержка стандартов </w:t>
            </w:r>
            <w:r w:rsidRPr="00597983">
              <w:rPr>
                <w:color w:val="000000"/>
                <w:sz w:val="22"/>
                <w:szCs w:val="22"/>
                <w:lang w:val="en-US" w:eastAsia="ru-RU"/>
              </w:rPr>
              <w:t>DVB</w:t>
            </w:r>
            <w:r w:rsidRPr="00597983"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597983">
              <w:rPr>
                <w:color w:val="000000"/>
                <w:sz w:val="22"/>
                <w:szCs w:val="22"/>
                <w:lang w:val="en-US" w:eastAsia="ru-RU"/>
              </w:rPr>
              <w:t>T</w:t>
            </w:r>
            <w:r w:rsidRPr="00597983">
              <w:rPr>
                <w:color w:val="000000"/>
                <w:sz w:val="22"/>
                <w:szCs w:val="22"/>
                <w:lang w:eastAsia="ru-RU"/>
              </w:rPr>
              <w:t xml:space="preserve">2; </w:t>
            </w:r>
            <w:r w:rsidRPr="00597983">
              <w:rPr>
                <w:color w:val="000000"/>
                <w:sz w:val="22"/>
                <w:szCs w:val="22"/>
                <w:lang w:val="en-US" w:eastAsia="ru-RU"/>
              </w:rPr>
              <w:t>DVB</w:t>
            </w:r>
            <w:r w:rsidRPr="00597983">
              <w:rPr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597983">
              <w:rPr>
                <w:color w:val="000000"/>
                <w:sz w:val="22"/>
                <w:szCs w:val="22"/>
                <w:lang w:val="en-US" w:eastAsia="ru-RU"/>
              </w:rPr>
              <w:t>C</w:t>
            </w:r>
            <w:r w:rsidRPr="00597983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 xml:space="preserve">Телетекст с памятью не менее 10 страниц. 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 xml:space="preserve">Наличие разъемов для наушников. 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>Мощность звука не менее 2 Вт.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>Акустическая система не менее одного динамика.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«Телетекст» (в соответствии с пунктом 4.9.6 ГОСТ Р 50861-96 «Система телетекст. Основные параметры. Методы измерения»).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>Меню должно быть на русском языке.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>Телевизор с телетекстом должен быть укомплектован пультом дистанционного управления и инструкцией по эксплуатации на русском языке.</w:t>
            </w:r>
          </w:p>
          <w:p w:rsidR="00597983" w:rsidRPr="00597983" w:rsidRDefault="00597983" w:rsidP="00597983">
            <w:pPr>
              <w:suppressAutoHyphens w:val="0"/>
              <w:ind w:left="141"/>
              <w:rPr>
                <w:sz w:val="22"/>
                <w:szCs w:val="22"/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>Гарантийный срок эксплуатации товара – не менее 12 месяцев с даты передачи товара Получателю и подписания приемки передачи товара.</w:t>
            </w:r>
          </w:p>
          <w:p w:rsidR="00597983" w:rsidRPr="0099473E" w:rsidRDefault="00597983" w:rsidP="00597983">
            <w:pPr>
              <w:suppressAutoHyphens w:val="0"/>
              <w:ind w:right="-2"/>
              <w:jc w:val="both"/>
              <w:rPr>
                <w:lang w:eastAsia="ru-RU"/>
              </w:rPr>
            </w:pPr>
            <w:r w:rsidRPr="00597983">
              <w:rPr>
                <w:sz w:val="22"/>
                <w:szCs w:val="22"/>
                <w:lang w:eastAsia="ru-RU"/>
              </w:rPr>
              <w:t>Класс энергопотребления – не менее «А».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983" w:rsidRPr="0099473E" w:rsidRDefault="00597983" w:rsidP="00B06A5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597983" w:rsidRPr="003F777D" w:rsidTr="00597983">
        <w:tc>
          <w:tcPr>
            <w:tcW w:w="9356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97983" w:rsidRPr="0099473E" w:rsidRDefault="00597983" w:rsidP="00B06A54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99473E"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7983" w:rsidRPr="0099473E" w:rsidRDefault="00597983" w:rsidP="00B06A54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</w:tbl>
    <w:p w:rsidR="00597983" w:rsidRPr="0033089D" w:rsidRDefault="00597983" w:rsidP="00597983">
      <w:pPr>
        <w:pStyle w:val="2-11"/>
        <w:snapToGrid w:val="0"/>
        <w:spacing w:after="0"/>
        <w:rPr>
          <w:color w:val="FF0000"/>
          <w:sz w:val="22"/>
          <w:szCs w:val="22"/>
        </w:rPr>
      </w:pPr>
    </w:p>
    <w:p w:rsidR="0033089D" w:rsidRPr="0033089D" w:rsidRDefault="0033089D" w:rsidP="0033089D">
      <w:pPr>
        <w:snapToGrid w:val="0"/>
        <w:ind w:left="-709" w:right="-143" w:firstLine="567"/>
        <w:jc w:val="both"/>
        <w:rPr>
          <w:sz w:val="22"/>
          <w:szCs w:val="22"/>
        </w:rPr>
      </w:pPr>
      <w:r w:rsidRPr="0033089D">
        <w:rPr>
          <w:sz w:val="22"/>
          <w:szCs w:val="22"/>
        </w:rPr>
        <w:t>Срок предоставления гарантии качества составляет не менее 12 месяцев. Срок гарантийного ремонта со дня обращения инвалида не превышает 30 рабочих дней.</w:t>
      </w:r>
    </w:p>
    <w:p w:rsidR="0033089D" w:rsidRPr="0033089D" w:rsidRDefault="0033089D" w:rsidP="0033089D">
      <w:pPr>
        <w:snapToGrid w:val="0"/>
        <w:ind w:left="-709" w:right="-143" w:firstLine="567"/>
        <w:jc w:val="both"/>
        <w:rPr>
          <w:sz w:val="22"/>
          <w:szCs w:val="22"/>
        </w:rPr>
      </w:pPr>
      <w:r w:rsidRPr="0033089D">
        <w:rPr>
          <w:sz w:val="22"/>
          <w:szCs w:val="22"/>
        </w:rPr>
        <w:t>Срок поставки всей партии товара на территорию Красноярского края-не позднее чем через 5 (пять) календарных дней после заключения контракта.</w:t>
      </w:r>
    </w:p>
    <w:p w:rsidR="0033089D" w:rsidRPr="0033089D" w:rsidRDefault="0033089D" w:rsidP="0033089D">
      <w:pPr>
        <w:snapToGrid w:val="0"/>
        <w:ind w:left="-709" w:right="-143" w:firstLine="567"/>
        <w:jc w:val="both"/>
        <w:rPr>
          <w:sz w:val="22"/>
          <w:szCs w:val="22"/>
        </w:rPr>
      </w:pPr>
      <w:r w:rsidRPr="0033089D">
        <w:rPr>
          <w:sz w:val="22"/>
          <w:szCs w:val="22"/>
        </w:rPr>
        <w:t>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сер</w:t>
      </w:r>
      <w:bookmarkStart w:id="0" w:name="_GoBack"/>
      <w:bookmarkEnd w:id="0"/>
      <w:r w:rsidRPr="0033089D">
        <w:rPr>
          <w:sz w:val="22"/>
          <w:szCs w:val="22"/>
        </w:rPr>
        <w:t>висного обслуживания выданных изделий.</w:t>
      </w:r>
    </w:p>
    <w:p w:rsidR="0033089D" w:rsidRPr="0033089D" w:rsidRDefault="0033089D" w:rsidP="0033089D">
      <w:pPr>
        <w:snapToGrid w:val="0"/>
        <w:ind w:left="-709" w:right="-143" w:firstLine="567"/>
        <w:jc w:val="both"/>
        <w:rPr>
          <w:sz w:val="22"/>
          <w:szCs w:val="22"/>
        </w:rPr>
      </w:pPr>
      <w:r w:rsidRPr="0033089D">
        <w:rPr>
          <w:sz w:val="22"/>
          <w:szCs w:val="22"/>
        </w:rPr>
        <w:t>Поставщик предоставляет Товар непосредственно Получателю по домашнему адресу или в пункте выдачи Поставщика (при необходимости) в срок, не превышающий 30 календарных дней, а в отношении Получателей из числа инвалидов, нуждающихся в оказании паллиативной медицинской помощи, 7 календарных дней, со дня получения Поставщиком реестра Получателей товара. Реестры направляются Поставщику в течение действия государственного контракта по мере поступления заявок от инвалидов. Срок поставки Товара по последнему переданному реестру инвалидов – не позднее «20» ноября 2022 года.</w:t>
      </w:r>
    </w:p>
    <w:p w:rsidR="0033089D" w:rsidRPr="0033089D" w:rsidRDefault="0033089D" w:rsidP="0033089D">
      <w:pPr>
        <w:snapToGrid w:val="0"/>
        <w:ind w:left="-709" w:right="-143" w:firstLine="567"/>
        <w:jc w:val="both"/>
        <w:rPr>
          <w:sz w:val="22"/>
          <w:szCs w:val="22"/>
        </w:rPr>
      </w:pPr>
      <w:r w:rsidRPr="0033089D">
        <w:rPr>
          <w:sz w:val="22"/>
          <w:szCs w:val="22"/>
        </w:rPr>
        <w:t>Предоставление Поставщиком документов на оплату, в течение действия государственного контракта, но не позднее «23» ноября 2022 года.</w:t>
      </w:r>
    </w:p>
    <w:p w:rsidR="009D754F" w:rsidRDefault="009D754F"/>
    <w:sectPr w:rsidR="009D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83"/>
    <w:rsid w:val="000046C7"/>
    <w:rsid w:val="000173D2"/>
    <w:rsid w:val="00021B80"/>
    <w:rsid w:val="00032A6E"/>
    <w:rsid w:val="000D4566"/>
    <w:rsid w:val="000D7916"/>
    <w:rsid w:val="000D79DD"/>
    <w:rsid w:val="000E1002"/>
    <w:rsid w:val="000F06C9"/>
    <w:rsid w:val="00100AEF"/>
    <w:rsid w:val="0012344C"/>
    <w:rsid w:val="0012730F"/>
    <w:rsid w:val="0013508A"/>
    <w:rsid w:val="00137D1B"/>
    <w:rsid w:val="001620B6"/>
    <w:rsid w:val="001C6FF0"/>
    <w:rsid w:val="00205C82"/>
    <w:rsid w:val="00223295"/>
    <w:rsid w:val="00227387"/>
    <w:rsid w:val="002543A1"/>
    <w:rsid w:val="00254906"/>
    <w:rsid w:val="00254916"/>
    <w:rsid w:val="0026643B"/>
    <w:rsid w:val="002669F1"/>
    <w:rsid w:val="0027367B"/>
    <w:rsid w:val="00283C98"/>
    <w:rsid w:val="002930FE"/>
    <w:rsid w:val="002A387B"/>
    <w:rsid w:val="002B2100"/>
    <w:rsid w:val="002C0F09"/>
    <w:rsid w:val="002C39AF"/>
    <w:rsid w:val="002C4FDA"/>
    <w:rsid w:val="002E3D95"/>
    <w:rsid w:val="003031D4"/>
    <w:rsid w:val="00306B1F"/>
    <w:rsid w:val="00306ED9"/>
    <w:rsid w:val="003131F8"/>
    <w:rsid w:val="00314C0D"/>
    <w:rsid w:val="0033089D"/>
    <w:rsid w:val="003402BB"/>
    <w:rsid w:val="00341C4D"/>
    <w:rsid w:val="00345738"/>
    <w:rsid w:val="0034676B"/>
    <w:rsid w:val="00353361"/>
    <w:rsid w:val="00361F16"/>
    <w:rsid w:val="0037289B"/>
    <w:rsid w:val="00372E66"/>
    <w:rsid w:val="003872C9"/>
    <w:rsid w:val="0038766D"/>
    <w:rsid w:val="00390380"/>
    <w:rsid w:val="003B5BB9"/>
    <w:rsid w:val="003B7AD6"/>
    <w:rsid w:val="003B7EB1"/>
    <w:rsid w:val="003C3291"/>
    <w:rsid w:val="003C3E32"/>
    <w:rsid w:val="003D1E19"/>
    <w:rsid w:val="003E1EBA"/>
    <w:rsid w:val="003E4817"/>
    <w:rsid w:val="004020C8"/>
    <w:rsid w:val="00417F87"/>
    <w:rsid w:val="00426EC1"/>
    <w:rsid w:val="00431C29"/>
    <w:rsid w:val="00446CD8"/>
    <w:rsid w:val="00482859"/>
    <w:rsid w:val="00496D75"/>
    <w:rsid w:val="004A1908"/>
    <w:rsid w:val="004A23C6"/>
    <w:rsid w:val="004B25A5"/>
    <w:rsid w:val="004B2783"/>
    <w:rsid w:val="004F5FA0"/>
    <w:rsid w:val="0050025C"/>
    <w:rsid w:val="005050D1"/>
    <w:rsid w:val="00505C1C"/>
    <w:rsid w:val="00515C0B"/>
    <w:rsid w:val="00521E0A"/>
    <w:rsid w:val="00526CAA"/>
    <w:rsid w:val="00537702"/>
    <w:rsid w:val="0054630A"/>
    <w:rsid w:val="00553535"/>
    <w:rsid w:val="00565FCD"/>
    <w:rsid w:val="005946CA"/>
    <w:rsid w:val="00597983"/>
    <w:rsid w:val="005A634A"/>
    <w:rsid w:val="005B1065"/>
    <w:rsid w:val="005B783A"/>
    <w:rsid w:val="005D1428"/>
    <w:rsid w:val="005E68FD"/>
    <w:rsid w:val="006007AA"/>
    <w:rsid w:val="00607FD9"/>
    <w:rsid w:val="00621500"/>
    <w:rsid w:val="00632951"/>
    <w:rsid w:val="00636907"/>
    <w:rsid w:val="00641E4A"/>
    <w:rsid w:val="00654C7C"/>
    <w:rsid w:val="0065662B"/>
    <w:rsid w:val="0067659E"/>
    <w:rsid w:val="00677036"/>
    <w:rsid w:val="00680D95"/>
    <w:rsid w:val="00697916"/>
    <w:rsid w:val="006A0345"/>
    <w:rsid w:val="006A0F96"/>
    <w:rsid w:val="006B6BD3"/>
    <w:rsid w:val="006C2B54"/>
    <w:rsid w:val="006C6A27"/>
    <w:rsid w:val="006D31A8"/>
    <w:rsid w:val="006E0515"/>
    <w:rsid w:val="00704C4B"/>
    <w:rsid w:val="007064DC"/>
    <w:rsid w:val="007328FC"/>
    <w:rsid w:val="00732BFA"/>
    <w:rsid w:val="0074734F"/>
    <w:rsid w:val="00751286"/>
    <w:rsid w:val="0076502C"/>
    <w:rsid w:val="00766725"/>
    <w:rsid w:val="007C1BCF"/>
    <w:rsid w:val="007C6BAF"/>
    <w:rsid w:val="007D2B63"/>
    <w:rsid w:val="007E631F"/>
    <w:rsid w:val="008009E3"/>
    <w:rsid w:val="00805CE4"/>
    <w:rsid w:val="00814505"/>
    <w:rsid w:val="008166C0"/>
    <w:rsid w:val="00842ED6"/>
    <w:rsid w:val="00845540"/>
    <w:rsid w:val="00845F0E"/>
    <w:rsid w:val="00863814"/>
    <w:rsid w:val="0086474C"/>
    <w:rsid w:val="00880BE9"/>
    <w:rsid w:val="00880DDE"/>
    <w:rsid w:val="00890659"/>
    <w:rsid w:val="00896E32"/>
    <w:rsid w:val="008A3BDC"/>
    <w:rsid w:val="008B150C"/>
    <w:rsid w:val="008B1E81"/>
    <w:rsid w:val="008B5FB0"/>
    <w:rsid w:val="008B7F80"/>
    <w:rsid w:val="008C1146"/>
    <w:rsid w:val="008C6077"/>
    <w:rsid w:val="008D6181"/>
    <w:rsid w:val="008E0791"/>
    <w:rsid w:val="00904E08"/>
    <w:rsid w:val="00906B03"/>
    <w:rsid w:val="009129B9"/>
    <w:rsid w:val="00915A22"/>
    <w:rsid w:val="00925CE2"/>
    <w:rsid w:val="009372EF"/>
    <w:rsid w:val="00940F1E"/>
    <w:rsid w:val="0095746D"/>
    <w:rsid w:val="00971405"/>
    <w:rsid w:val="00971571"/>
    <w:rsid w:val="00974726"/>
    <w:rsid w:val="00976CB3"/>
    <w:rsid w:val="009814FF"/>
    <w:rsid w:val="00982D5B"/>
    <w:rsid w:val="00995841"/>
    <w:rsid w:val="00995AB0"/>
    <w:rsid w:val="009B056F"/>
    <w:rsid w:val="009C1B6F"/>
    <w:rsid w:val="009C3676"/>
    <w:rsid w:val="009C4265"/>
    <w:rsid w:val="009C6CE5"/>
    <w:rsid w:val="009D6EBE"/>
    <w:rsid w:val="009D754F"/>
    <w:rsid w:val="009D77A4"/>
    <w:rsid w:val="00A13C0D"/>
    <w:rsid w:val="00A1509B"/>
    <w:rsid w:val="00A16FA0"/>
    <w:rsid w:val="00A17002"/>
    <w:rsid w:val="00A23347"/>
    <w:rsid w:val="00A45AA7"/>
    <w:rsid w:val="00A531B7"/>
    <w:rsid w:val="00A634B8"/>
    <w:rsid w:val="00A634C9"/>
    <w:rsid w:val="00A715FE"/>
    <w:rsid w:val="00A722CE"/>
    <w:rsid w:val="00A73855"/>
    <w:rsid w:val="00AD08E0"/>
    <w:rsid w:val="00AD507D"/>
    <w:rsid w:val="00AE13D2"/>
    <w:rsid w:val="00AE25FF"/>
    <w:rsid w:val="00AE3D37"/>
    <w:rsid w:val="00AE75C2"/>
    <w:rsid w:val="00AF7559"/>
    <w:rsid w:val="00B00B22"/>
    <w:rsid w:val="00B00B45"/>
    <w:rsid w:val="00B23211"/>
    <w:rsid w:val="00B33968"/>
    <w:rsid w:val="00B4060E"/>
    <w:rsid w:val="00B440D4"/>
    <w:rsid w:val="00B73B13"/>
    <w:rsid w:val="00B851CB"/>
    <w:rsid w:val="00B9160D"/>
    <w:rsid w:val="00B916B6"/>
    <w:rsid w:val="00BA3FEB"/>
    <w:rsid w:val="00BB1000"/>
    <w:rsid w:val="00BC69B9"/>
    <w:rsid w:val="00BD6FEE"/>
    <w:rsid w:val="00BE2966"/>
    <w:rsid w:val="00BE477E"/>
    <w:rsid w:val="00BF378C"/>
    <w:rsid w:val="00C07A25"/>
    <w:rsid w:val="00C4590D"/>
    <w:rsid w:val="00C67A57"/>
    <w:rsid w:val="00C67F72"/>
    <w:rsid w:val="00C85630"/>
    <w:rsid w:val="00CB6945"/>
    <w:rsid w:val="00CD0EB9"/>
    <w:rsid w:val="00D25642"/>
    <w:rsid w:val="00D4026E"/>
    <w:rsid w:val="00D52AB2"/>
    <w:rsid w:val="00D5384F"/>
    <w:rsid w:val="00D543CD"/>
    <w:rsid w:val="00D5441F"/>
    <w:rsid w:val="00D62326"/>
    <w:rsid w:val="00D95DC0"/>
    <w:rsid w:val="00DC4B79"/>
    <w:rsid w:val="00DC5600"/>
    <w:rsid w:val="00DC6E3C"/>
    <w:rsid w:val="00DC6EA1"/>
    <w:rsid w:val="00E110B9"/>
    <w:rsid w:val="00E22C82"/>
    <w:rsid w:val="00E26898"/>
    <w:rsid w:val="00E512DD"/>
    <w:rsid w:val="00E56A3E"/>
    <w:rsid w:val="00E60DB2"/>
    <w:rsid w:val="00E66ECF"/>
    <w:rsid w:val="00E824F4"/>
    <w:rsid w:val="00E843B2"/>
    <w:rsid w:val="00E8446C"/>
    <w:rsid w:val="00E8665B"/>
    <w:rsid w:val="00E90B17"/>
    <w:rsid w:val="00EB1024"/>
    <w:rsid w:val="00EB1C45"/>
    <w:rsid w:val="00EE47B7"/>
    <w:rsid w:val="00F00F1E"/>
    <w:rsid w:val="00F02FAB"/>
    <w:rsid w:val="00F12C23"/>
    <w:rsid w:val="00F20275"/>
    <w:rsid w:val="00F32035"/>
    <w:rsid w:val="00F34A07"/>
    <w:rsid w:val="00F521FA"/>
    <w:rsid w:val="00F565D0"/>
    <w:rsid w:val="00F5783D"/>
    <w:rsid w:val="00F72BA6"/>
    <w:rsid w:val="00F91334"/>
    <w:rsid w:val="00FA19B5"/>
    <w:rsid w:val="00FA4336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5602"/>
  <w15:chartTrackingRefBased/>
  <w15:docId w15:val="{D0A0D256-6399-4D3E-AAC2-23F415CC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97983"/>
    <w:pPr>
      <w:keepNext/>
      <w:ind w:firstLine="710"/>
      <w:jc w:val="both"/>
    </w:pPr>
    <w:rPr>
      <w:szCs w:val="28"/>
    </w:rPr>
  </w:style>
  <w:style w:type="paragraph" w:customStyle="1" w:styleId="2-11">
    <w:name w:val="содержание2-11"/>
    <w:basedOn w:val="a"/>
    <w:rsid w:val="00597983"/>
    <w:pPr>
      <w:suppressAutoHyphens w:val="0"/>
      <w:spacing w:after="6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2</cp:revision>
  <dcterms:created xsi:type="dcterms:W3CDTF">2022-05-19T07:20:00Z</dcterms:created>
  <dcterms:modified xsi:type="dcterms:W3CDTF">2022-05-19T07:23:00Z</dcterms:modified>
</cp:coreProperties>
</file>