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453E44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A60DC8" w:rsidRDefault="00F43FE6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122276">
        <w:rPr>
          <w:rFonts w:ascii="Times New Roman" w:hAnsi="Times New Roman" w:cs="Times New Roman"/>
          <w:bCs/>
          <w:sz w:val="24"/>
          <w:szCs w:val="24"/>
        </w:rPr>
        <w:t>поставка противопролежневых подушек (полиуретановых, гелевых) для инвалидов в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22276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A063B3" w:rsidRDefault="00A063B3" w:rsidP="00A063B3">
      <w:pPr>
        <w:pStyle w:val="aa"/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175" w:rsidRDefault="001475A2" w:rsidP="00F43FE6">
      <w:pPr>
        <w:pStyle w:val="aa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43FE6" w:rsidRPr="00F43F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противопролежневых подушек (полиуретановых, гелевых) для инвалидов</w:t>
      </w:r>
      <w:r w:rsidR="00A063B3" w:rsidRPr="00A0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A0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769FD" w:rsidRDefault="005769FD" w:rsidP="005769FD">
      <w:pPr>
        <w:pStyle w:val="aa"/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214" w:tblpY="1"/>
        <w:tblOverlap w:val="never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6381"/>
        <w:gridCol w:w="1198"/>
      </w:tblGrid>
      <w:tr w:rsidR="00F43FE6" w:rsidRPr="00122276" w:rsidTr="0022689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E6" w:rsidRPr="00122276" w:rsidRDefault="00F43FE6" w:rsidP="0022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E6" w:rsidRPr="00122276" w:rsidRDefault="00F43FE6" w:rsidP="0022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E6" w:rsidRPr="00122276" w:rsidRDefault="00F43FE6" w:rsidP="0022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E6" w:rsidRPr="00122276" w:rsidRDefault="00F43FE6" w:rsidP="0022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43FE6" w:rsidRPr="00122276" w:rsidTr="00226899">
        <w:trPr>
          <w:trHeight w:val="259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E6" w:rsidRPr="00122276" w:rsidRDefault="00F43FE6" w:rsidP="0022689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22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E6" w:rsidRPr="00122276" w:rsidRDefault="00F43FE6" w:rsidP="002268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10-02-01</w:t>
            </w:r>
          </w:p>
          <w:p w:rsidR="00F43FE6" w:rsidRPr="00122276" w:rsidRDefault="00F43FE6" w:rsidP="002268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Противопролежневая подушка полиуретановая</w:t>
            </w:r>
          </w:p>
          <w:p w:rsidR="00F43FE6" w:rsidRDefault="00F43FE6" w:rsidP="002268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3FE6" w:rsidRPr="00122276" w:rsidRDefault="00F43FE6" w:rsidP="002268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3FE6" w:rsidRPr="00122276" w:rsidRDefault="00F43FE6" w:rsidP="002268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E6" w:rsidRPr="00A001B0" w:rsidRDefault="00F43FE6" w:rsidP="0022689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Противопролежневые подушки должны быть предназначены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</w:p>
          <w:p w:rsidR="00F43FE6" w:rsidRPr="00A001B0" w:rsidRDefault="00F43FE6" w:rsidP="0022689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Противопролежневые подушки должны обеспечивать комфорт и устойчивое положение для инвалидов длительно или краткосрочно эксплуатирующих кресла-коляски, разгружать поясничный отдел позвоночника при длительном использовании кресла-коляски или длительном сидении на одном месте. </w:t>
            </w:r>
          </w:p>
          <w:p w:rsidR="00F43FE6" w:rsidRPr="00A001B0" w:rsidRDefault="00F43FE6" w:rsidP="0022689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Противопролежневая подушка должна быть изготовлена из вязко-эластичного полиуретана с эффектом запоминания формы.</w:t>
            </w:r>
          </w:p>
          <w:p w:rsidR="00F43FE6" w:rsidRPr="00A001B0" w:rsidRDefault="00F43FE6" w:rsidP="0022689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Чехол противопролежневой подушки должен быть быстросъемный и позволять проводить санитарную обработку. </w:t>
            </w:r>
          </w:p>
          <w:p w:rsidR="00F43FE6" w:rsidRPr="00A001B0" w:rsidRDefault="00F43FE6" w:rsidP="0022689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Габариты: </w:t>
            </w:r>
          </w:p>
          <w:p w:rsidR="00F43FE6" w:rsidRPr="00A001B0" w:rsidRDefault="00F43FE6" w:rsidP="0022689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длина не менее 40 см., </w:t>
            </w:r>
          </w:p>
          <w:p w:rsidR="00F43FE6" w:rsidRPr="00A001B0" w:rsidRDefault="00F43FE6" w:rsidP="0022689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ширина не менее 40 см., </w:t>
            </w:r>
          </w:p>
          <w:p w:rsidR="00F43FE6" w:rsidRPr="00A001B0" w:rsidRDefault="00F43FE6" w:rsidP="0022689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не менее 4 см.</w:t>
            </w:r>
          </w:p>
          <w:p w:rsidR="00F43FE6" w:rsidRPr="00A001B0" w:rsidRDefault="00F43FE6" w:rsidP="0022689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нагрузка: не менее 120 кг.</w:t>
            </w:r>
          </w:p>
          <w:p w:rsidR="00F43FE6" w:rsidRPr="00122276" w:rsidRDefault="00F43FE6" w:rsidP="0022689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службы не менее 3 лет.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6" w:rsidRPr="00122276" w:rsidRDefault="00F43FE6" w:rsidP="002268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</w:tr>
      <w:tr w:rsidR="00F43FE6" w:rsidRPr="00122276" w:rsidTr="00226899">
        <w:trPr>
          <w:trHeight w:val="14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E6" w:rsidRPr="00122276" w:rsidRDefault="00F43FE6" w:rsidP="0022689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227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E6" w:rsidRPr="00122276" w:rsidRDefault="00F43FE6" w:rsidP="002268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10-02-02</w:t>
            </w:r>
          </w:p>
          <w:p w:rsidR="00F43FE6" w:rsidRPr="00122276" w:rsidRDefault="00F43FE6" w:rsidP="002268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Противопролежневая подушка гелевая</w:t>
            </w:r>
          </w:p>
          <w:p w:rsidR="00F43FE6" w:rsidRPr="00122276" w:rsidRDefault="00F43FE6" w:rsidP="002268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3FE6" w:rsidRPr="00122276" w:rsidRDefault="00F43FE6" w:rsidP="002268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E6" w:rsidRPr="00A001B0" w:rsidRDefault="00F43FE6" w:rsidP="0022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Противопролежневые подушки должны быть предназначены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</w:p>
          <w:p w:rsidR="00F43FE6" w:rsidRPr="00A001B0" w:rsidRDefault="00F43FE6" w:rsidP="0022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Противопролежневые подушки должны обеспечивать комфорт и устойчивое положение для инвалидов длительно или краткосрочно эксплуатирующих кресла-коляски, разгружать поясничный отдел позвоночника при длительном использовании кресла-коляски или длительном сидении на одном месте. </w:t>
            </w:r>
          </w:p>
          <w:p w:rsidR="00F43FE6" w:rsidRPr="00A001B0" w:rsidRDefault="00F43FE6" w:rsidP="0022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Наполнение внутреннего объема противопролежневой подушки – гель (без использования других материалов, вставок из других материалов). </w:t>
            </w:r>
          </w:p>
          <w:p w:rsidR="00F43FE6" w:rsidRPr="00A001B0" w:rsidRDefault="00F43FE6" w:rsidP="0022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Сиденье противопролежневой подушки должно быть изготовлено из натурального латекса. </w:t>
            </w:r>
          </w:p>
          <w:p w:rsidR="00F43FE6" w:rsidRPr="00A001B0" w:rsidRDefault="00F43FE6" w:rsidP="0022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Чехол противопролежневой подушки должен быть быстросъемный и позволять проводить санитарную обработку. </w:t>
            </w:r>
          </w:p>
          <w:p w:rsidR="00F43FE6" w:rsidRPr="00A001B0" w:rsidRDefault="00F43FE6" w:rsidP="0022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Габариты: </w:t>
            </w:r>
          </w:p>
          <w:p w:rsidR="00F43FE6" w:rsidRPr="00A001B0" w:rsidRDefault="00F43FE6" w:rsidP="0022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длина не менее 40 см., </w:t>
            </w:r>
          </w:p>
          <w:p w:rsidR="00F43FE6" w:rsidRPr="00A001B0" w:rsidRDefault="00F43FE6" w:rsidP="0022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ширина не менее 40 см., </w:t>
            </w:r>
          </w:p>
          <w:p w:rsidR="00F43FE6" w:rsidRPr="00A001B0" w:rsidRDefault="00F43FE6" w:rsidP="0022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не менее 4 см.</w:t>
            </w:r>
          </w:p>
          <w:p w:rsidR="00F43FE6" w:rsidRPr="00A001B0" w:rsidRDefault="00F43FE6" w:rsidP="0022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нагрузка: не менее 120 кг.</w:t>
            </w:r>
          </w:p>
          <w:p w:rsidR="00F43FE6" w:rsidRPr="00122276" w:rsidRDefault="00F43FE6" w:rsidP="0022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службы не менее 3 лет.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6" w:rsidRPr="00122276" w:rsidRDefault="00F43FE6" w:rsidP="002268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500</w:t>
            </w:r>
          </w:p>
        </w:tc>
      </w:tr>
    </w:tbl>
    <w:p w:rsidR="00C82264" w:rsidRDefault="00C82264" w:rsidP="00AB1F94">
      <w:pPr>
        <w:spacing w:after="0" w:line="240" w:lineRule="auto"/>
        <w:ind w:left="-142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264" w:rsidRDefault="00C82264" w:rsidP="00AB1F94">
      <w:pPr>
        <w:spacing w:after="0" w:line="240" w:lineRule="auto"/>
        <w:ind w:left="-142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5E0C" w:rsidRPr="00C12711" w:rsidRDefault="00915E0C" w:rsidP="00AB1F94">
      <w:pPr>
        <w:spacing w:after="0" w:line="240" w:lineRule="auto"/>
        <w:ind w:left="-142" w:firstLine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1271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*</w:t>
      </w:r>
      <w:r w:rsidRPr="00C1271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5"/>
      </w:tblGrid>
      <w:tr w:rsidR="00B9230C" w:rsidRPr="00FD4FCF" w:rsidTr="00AB1F94">
        <w:tc>
          <w:tcPr>
            <w:tcW w:w="10745" w:type="dxa"/>
            <w:vAlign w:val="center"/>
          </w:tcPr>
          <w:p w:rsidR="00B9230C" w:rsidRPr="00FD4FCF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B9230C" w:rsidRPr="00FD4FCF" w:rsidTr="00AB1F94">
        <w:tc>
          <w:tcPr>
            <w:tcW w:w="10745" w:type="dxa"/>
            <w:vAlign w:val="center"/>
          </w:tcPr>
          <w:p w:rsidR="00B9230C" w:rsidRPr="00C3642E" w:rsidRDefault="00F43FE6" w:rsidP="000E1D8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онтракт вступает в силу со дня подписания его Сторонами и действует до 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Окончание срока действия Контракта не влечет прекращения неисполненных обязательств Сторон по Контракту.</w:t>
            </w:r>
          </w:p>
        </w:tc>
      </w:tr>
      <w:tr w:rsidR="00B9230C" w:rsidRPr="00FD4FCF" w:rsidTr="00AB1F94">
        <w:tc>
          <w:tcPr>
            <w:tcW w:w="10745" w:type="dxa"/>
            <w:vAlign w:val="center"/>
          </w:tcPr>
          <w:p w:rsidR="00B9230C" w:rsidRPr="00FD4FCF" w:rsidRDefault="00397ED1" w:rsidP="00AB1F94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B9230C" w:rsidRPr="00FD4FCF" w:rsidTr="00AB1F94">
        <w:tc>
          <w:tcPr>
            <w:tcW w:w="10745" w:type="dxa"/>
          </w:tcPr>
          <w:p w:rsidR="00F43FE6" w:rsidRPr="00122276" w:rsidRDefault="00F43FE6" w:rsidP="00F43FE6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2276">
              <w:rPr>
                <w:rFonts w:ascii="Times New Roman" w:hAnsi="Times New Roman" w:cs="Times New Roman"/>
                <w:sz w:val="24"/>
                <w:szCs w:val="24"/>
              </w:rPr>
              <w:t xml:space="preserve"> даты получения от Заказчика реестра получателей Товара, в объеме, указанном в каждом реестре получателей Товара, 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  <w:r w:rsidRPr="001222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27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F2D0F" w:rsidRPr="00F43FE6" w:rsidRDefault="00F43FE6" w:rsidP="00F43FE6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</w:tc>
      </w:tr>
      <w:tr w:rsidR="00B9230C" w:rsidRPr="00FD4FCF" w:rsidTr="00AB1F94">
        <w:trPr>
          <w:trHeight w:val="253"/>
        </w:trPr>
        <w:tc>
          <w:tcPr>
            <w:tcW w:w="10745" w:type="dxa"/>
          </w:tcPr>
          <w:p w:rsidR="00B9230C" w:rsidRPr="009912DC" w:rsidRDefault="00B9230C" w:rsidP="00AB1F94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B9230C" w:rsidRPr="00057324" w:rsidTr="00AB1F94">
        <w:trPr>
          <w:trHeight w:val="253"/>
        </w:trPr>
        <w:tc>
          <w:tcPr>
            <w:tcW w:w="10745" w:type="dxa"/>
          </w:tcPr>
          <w:p w:rsidR="00F43FE6" w:rsidRPr="00122276" w:rsidRDefault="00F43FE6" w:rsidP="00F43FE6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редоставить Получателям согласно реестру получателей Товара, в пределах административных границ субъекта Российской Федерации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Москвы и </w:t>
            </w: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право выбора одного из способов получения Товара:</w:t>
            </w:r>
          </w:p>
          <w:p w:rsidR="00F43FE6" w:rsidRPr="00122276" w:rsidRDefault="00F43FE6" w:rsidP="00F43FE6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CA31CA" w:rsidRDefault="00F43FE6" w:rsidP="00F43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F43FE6" w:rsidRPr="00122276" w:rsidRDefault="00F43FE6" w:rsidP="00F43F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</w:rPr>
      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      </w: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43FE6" w:rsidRPr="00122276" w:rsidRDefault="00F43FE6" w:rsidP="00F43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ГОСТ Р 51632-20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F43FE6" w:rsidRPr="00122276" w:rsidRDefault="00F43FE6" w:rsidP="00F43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ГОСТ Р 57769-20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«Матрацы и подушки противопролежневые. Типы и основные параметры»;</w:t>
            </w:r>
          </w:p>
          <w:p w:rsidR="00F43FE6" w:rsidRPr="00122276" w:rsidRDefault="00F43FE6" w:rsidP="00F43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ГОСТ ISO 10993-1-20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«Изделия медицинские. Оценка биологического действия медицинских изделий. Часть 1. Оценка и исследования»; </w:t>
            </w:r>
          </w:p>
          <w:p w:rsidR="00F43FE6" w:rsidRPr="00122276" w:rsidRDefault="00F43FE6" w:rsidP="00F43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ГОСТ ISO 10993-5-2011 «Изделия медицинские. Оценка биологического действия медицинских изделий. Часть 5. Исследования на цитотоксичность: методы in vitro; </w:t>
            </w:r>
          </w:p>
          <w:p w:rsidR="00F43FE6" w:rsidRPr="00122276" w:rsidRDefault="00F43FE6" w:rsidP="00F43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F43FE6" w:rsidRPr="00122276" w:rsidRDefault="00F43FE6" w:rsidP="00F43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ГОСТ Р 52770-2016 «Изделия медицинские. Требования безопасности. Методы санитарно-химических и токсикологических испытаний».</w:t>
            </w:r>
          </w:p>
          <w:p w:rsidR="00F43FE6" w:rsidRPr="00122276" w:rsidRDefault="00F43FE6" w:rsidP="00F43F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50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Товар должен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      </w:r>
          </w:p>
          <w:p w:rsidR="00F43FE6" w:rsidRPr="00FE11BE" w:rsidRDefault="00F43FE6" w:rsidP="00F43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Товар должен быть новым, свободным от прав третьих лиц.</w:t>
            </w:r>
          </w:p>
        </w:tc>
      </w:tr>
      <w:tr w:rsidR="00B9230C" w:rsidRPr="00057324" w:rsidTr="00AB1F94">
        <w:trPr>
          <w:trHeight w:val="253"/>
        </w:trPr>
        <w:tc>
          <w:tcPr>
            <w:tcW w:w="10745" w:type="dxa"/>
          </w:tcPr>
          <w:p w:rsidR="00B9230C" w:rsidRPr="00F45CC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057324" w:rsidTr="00AB1F94">
        <w:trPr>
          <w:trHeight w:val="253"/>
        </w:trPr>
        <w:tc>
          <w:tcPr>
            <w:tcW w:w="10745" w:type="dxa"/>
          </w:tcPr>
          <w:p w:rsidR="00CA31CA" w:rsidRPr="00F45CCB" w:rsidRDefault="00DA176C" w:rsidP="0001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Товар должен составлять не менее 12 (Двенадцати) месяцев со дня подписания Получателем акта приема-передачи Товара.</w:t>
            </w:r>
          </w:p>
        </w:tc>
      </w:tr>
    </w:tbl>
    <w:p w:rsidR="00B9230C" w:rsidRDefault="00B9230C" w:rsidP="00C234DB"/>
    <w:sectPr w:rsidR="00B9230C" w:rsidSect="00453E44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5D" w:rsidRDefault="007B385D">
      <w:pPr>
        <w:spacing w:after="0" w:line="240" w:lineRule="auto"/>
      </w:pPr>
      <w:r>
        <w:separator/>
      </w:r>
    </w:p>
  </w:endnote>
  <w:endnote w:type="continuationSeparator" w:id="0">
    <w:p w:rsidR="007B385D" w:rsidRDefault="007B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5D" w:rsidRDefault="007B385D">
      <w:pPr>
        <w:spacing w:after="0" w:line="240" w:lineRule="auto"/>
      </w:pPr>
      <w:r>
        <w:separator/>
      </w:r>
    </w:p>
  </w:footnote>
  <w:footnote w:type="continuationSeparator" w:id="0">
    <w:p w:rsidR="007B385D" w:rsidRDefault="007B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3151"/>
    <w:rsid w:val="000057A1"/>
    <w:rsid w:val="00006C13"/>
    <w:rsid w:val="000148F0"/>
    <w:rsid w:val="0002491E"/>
    <w:rsid w:val="00041428"/>
    <w:rsid w:val="00041ECD"/>
    <w:rsid w:val="00042694"/>
    <w:rsid w:val="00042E51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1D83"/>
    <w:rsid w:val="000E53F5"/>
    <w:rsid w:val="00101416"/>
    <w:rsid w:val="0011446B"/>
    <w:rsid w:val="00114EEF"/>
    <w:rsid w:val="00120175"/>
    <w:rsid w:val="001226EB"/>
    <w:rsid w:val="00123EDC"/>
    <w:rsid w:val="00133C23"/>
    <w:rsid w:val="00136D86"/>
    <w:rsid w:val="001475A2"/>
    <w:rsid w:val="00157746"/>
    <w:rsid w:val="001677BE"/>
    <w:rsid w:val="00170E12"/>
    <w:rsid w:val="0017136F"/>
    <w:rsid w:val="00180F3D"/>
    <w:rsid w:val="00185E05"/>
    <w:rsid w:val="00190EF1"/>
    <w:rsid w:val="00197964"/>
    <w:rsid w:val="001B53C4"/>
    <w:rsid w:val="001B6100"/>
    <w:rsid w:val="001C1BB4"/>
    <w:rsid w:val="001C288E"/>
    <w:rsid w:val="001D4BFB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26899"/>
    <w:rsid w:val="002533D9"/>
    <w:rsid w:val="00257E42"/>
    <w:rsid w:val="002740FB"/>
    <w:rsid w:val="002779CC"/>
    <w:rsid w:val="00280B9E"/>
    <w:rsid w:val="00282B9F"/>
    <w:rsid w:val="0028617B"/>
    <w:rsid w:val="00287300"/>
    <w:rsid w:val="002A0647"/>
    <w:rsid w:val="002A5EA8"/>
    <w:rsid w:val="002B3B16"/>
    <w:rsid w:val="002B566B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2D0F"/>
    <w:rsid w:val="003F6904"/>
    <w:rsid w:val="00400C4C"/>
    <w:rsid w:val="00404462"/>
    <w:rsid w:val="00417B5D"/>
    <w:rsid w:val="00426E9E"/>
    <w:rsid w:val="004332B8"/>
    <w:rsid w:val="004401A3"/>
    <w:rsid w:val="00445D0C"/>
    <w:rsid w:val="00446599"/>
    <w:rsid w:val="00453E44"/>
    <w:rsid w:val="004565FF"/>
    <w:rsid w:val="004632FD"/>
    <w:rsid w:val="00470A67"/>
    <w:rsid w:val="0048096B"/>
    <w:rsid w:val="0048400C"/>
    <w:rsid w:val="00490704"/>
    <w:rsid w:val="00491860"/>
    <w:rsid w:val="004B1893"/>
    <w:rsid w:val="004B1933"/>
    <w:rsid w:val="004B4C35"/>
    <w:rsid w:val="004B5789"/>
    <w:rsid w:val="004D25D2"/>
    <w:rsid w:val="004D6C56"/>
    <w:rsid w:val="004D7EAE"/>
    <w:rsid w:val="004E1463"/>
    <w:rsid w:val="004F4703"/>
    <w:rsid w:val="004F57AE"/>
    <w:rsid w:val="004F6A0B"/>
    <w:rsid w:val="005041DC"/>
    <w:rsid w:val="0050526E"/>
    <w:rsid w:val="005071BE"/>
    <w:rsid w:val="0051316C"/>
    <w:rsid w:val="00517075"/>
    <w:rsid w:val="00517C57"/>
    <w:rsid w:val="005203D4"/>
    <w:rsid w:val="005372E2"/>
    <w:rsid w:val="00541370"/>
    <w:rsid w:val="00544CEA"/>
    <w:rsid w:val="00553506"/>
    <w:rsid w:val="00555CF0"/>
    <w:rsid w:val="00557648"/>
    <w:rsid w:val="00557970"/>
    <w:rsid w:val="005619AD"/>
    <w:rsid w:val="005660AC"/>
    <w:rsid w:val="0056669F"/>
    <w:rsid w:val="00570855"/>
    <w:rsid w:val="005769FD"/>
    <w:rsid w:val="005B3078"/>
    <w:rsid w:val="005B3348"/>
    <w:rsid w:val="005C4139"/>
    <w:rsid w:val="005D030D"/>
    <w:rsid w:val="005D125D"/>
    <w:rsid w:val="005D73E2"/>
    <w:rsid w:val="005E088A"/>
    <w:rsid w:val="005E08AC"/>
    <w:rsid w:val="005E0D47"/>
    <w:rsid w:val="005E5EAB"/>
    <w:rsid w:val="005E707E"/>
    <w:rsid w:val="00610C0A"/>
    <w:rsid w:val="00631183"/>
    <w:rsid w:val="006345FD"/>
    <w:rsid w:val="00634FDE"/>
    <w:rsid w:val="00653BCD"/>
    <w:rsid w:val="00656D66"/>
    <w:rsid w:val="0066182F"/>
    <w:rsid w:val="0067726D"/>
    <w:rsid w:val="00677E92"/>
    <w:rsid w:val="00681144"/>
    <w:rsid w:val="0068219F"/>
    <w:rsid w:val="00682D29"/>
    <w:rsid w:val="006847EE"/>
    <w:rsid w:val="0068494C"/>
    <w:rsid w:val="00686735"/>
    <w:rsid w:val="006905EC"/>
    <w:rsid w:val="006951B3"/>
    <w:rsid w:val="006B08A9"/>
    <w:rsid w:val="006D314A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0816"/>
    <w:rsid w:val="00761499"/>
    <w:rsid w:val="0076611E"/>
    <w:rsid w:val="00770CA6"/>
    <w:rsid w:val="00777EB5"/>
    <w:rsid w:val="00785FC6"/>
    <w:rsid w:val="007868C7"/>
    <w:rsid w:val="007876BE"/>
    <w:rsid w:val="00787D4B"/>
    <w:rsid w:val="0079048F"/>
    <w:rsid w:val="00791C20"/>
    <w:rsid w:val="00792E15"/>
    <w:rsid w:val="00796BBE"/>
    <w:rsid w:val="007A1E89"/>
    <w:rsid w:val="007A43EE"/>
    <w:rsid w:val="007B385D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3AC6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3DDC"/>
    <w:rsid w:val="008569C0"/>
    <w:rsid w:val="008626B1"/>
    <w:rsid w:val="008677F6"/>
    <w:rsid w:val="00871CD0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8F7661"/>
    <w:rsid w:val="00901CBF"/>
    <w:rsid w:val="0090359A"/>
    <w:rsid w:val="00910067"/>
    <w:rsid w:val="00914F06"/>
    <w:rsid w:val="00915E0C"/>
    <w:rsid w:val="00916093"/>
    <w:rsid w:val="009206D5"/>
    <w:rsid w:val="00921492"/>
    <w:rsid w:val="00925226"/>
    <w:rsid w:val="00932B61"/>
    <w:rsid w:val="00944CF9"/>
    <w:rsid w:val="00947A10"/>
    <w:rsid w:val="00954C06"/>
    <w:rsid w:val="0095562C"/>
    <w:rsid w:val="00957A00"/>
    <w:rsid w:val="009603EE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C2E07"/>
    <w:rsid w:val="009E0B07"/>
    <w:rsid w:val="009E6C9B"/>
    <w:rsid w:val="009F2B60"/>
    <w:rsid w:val="009F7274"/>
    <w:rsid w:val="00A00D61"/>
    <w:rsid w:val="00A063B3"/>
    <w:rsid w:val="00A12622"/>
    <w:rsid w:val="00A3610D"/>
    <w:rsid w:val="00A42201"/>
    <w:rsid w:val="00A43836"/>
    <w:rsid w:val="00A50541"/>
    <w:rsid w:val="00A51A89"/>
    <w:rsid w:val="00A53DB8"/>
    <w:rsid w:val="00A60DC8"/>
    <w:rsid w:val="00A651E1"/>
    <w:rsid w:val="00A73710"/>
    <w:rsid w:val="00A7764B"/>
    <w:rsid w:val="00AA516B"/>
    <w:rsid w:val="00AA6ADC"/>
    <w:rsid w:val="00AA6E29"/>
    <w:rsid w:val="00AB0658"/>
    <w:rsid w:val="00AB1F94"/>
    <w:rsid w:val="00AB7FCB"/>
    <w:rsid w:val="00AC0431"/>
    <w:rsid w:val="00AC1748"/>
    <w:rsid w:val="00AC35C4"/>
    <w:rsid w:val="00AC6EB8"/>
    <w:rsid w:val="00AE4B42"/>
    <w:rsid w:val="00AF12AE"/>
    <w:rsid w:val="00AF49D6"/>
    <w:rsid w:val="00B03141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1AB4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3CA2"/>
    <w:rsid w:val="00C161FB"/>
    <w:rsid w:val="00C21510"/>
    <w:rsid w:val="00C22B47"/>
    <w:rsid w:val="00C234DB"/>
    <w:rsid w:val="00C330ED"/>
    <w:rsid w:val="00C3642E"/>
    <w:rsid w:val="00C366AE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2264"/>
    <w:rsid w:val="00C85CFD"/>
    <w:rsid w:val="00C87389"/>
    <w:rsid w:val="00CA31CA"/>
    <w:rsid w:val="00CC56B0"/>
    <w:rsid w:val="00CC7944"/>
    <w:rsid w:val="00CD0A3C"/>
    <w:rsid w:val="00CD559D"/>
    <w:rsid w:val="00CE28F4"/>
    <w:rsid w:val="00CE7007"/>
    <w:rsid w:val="00CF1D0F"/>
    <w:rsid w:val="00CF2553"/>
    <w:rsid w:val="00CF6197"/>
    <w:rsid w:val="00CF712E"/>
    <w:rsid w:val="00CF776C"/>
    <w:rsid w:val="00D06D8E"/>
    <w:rsid w:val="00D148AB"/>
    <w:rsid w:val="00D17015"/>
    <w:rsid w:val="00D27785"/>
    <w:rsid w:val="00D31B79"/>
    <w:rsid w:val="00D327F9"/>
    <w:rsid w:val="00D36CC8"/>
    <w:rsid w:val="00D44266"/>
    <w:rsid w:val="00D46F40"/>
    <w:rsid w:val="00D561C5"/>
    <w:rsid w:val="00D60EAD"/>
    <w:rsid w:val="00D71B0D"/>
    <w:rsid w:val="00D76B62"/>
    <w:rsid w:val="00D90349"/>
    <w:rsid w:val="00D93FFB"/>
    <w:rsid w:val="00DA0D3C"/>
    <w:rsid w:val="00DA176C"/>
    <w:rsid w:val="00DA347F"/>
    <w:rsid w:val="00DA3871"/>
    <w:rsid w:val="00DC49C2"/>
    <w:rsid w:val="00DC5A82"/>
    <w:rsid w:val="00DE1A1F"/>
    <w:rsid w:val="00DE4583"/>
    <w:rsid w:val="00DE4F5D"/>
    <w:rsid w:val="00DE5446"/>
    <w:rsid w:val="00DF3C3D"/>
    <w:rsid w:val="00DF53BA"/>
    <w:rsid w:val="00E04CC9"/>
    <w:rsid w:val="00E05560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2C79"/>
    <w:rsid w:val="00EA3B54"/>
    <w:rsid w:val="00EA5B9F"/>
    <w:rsid w:val="00ED1F76"/>
    <w:rsid w:val="00ED3F78"/>
    <w:rsid w:val="00ED4C79"/>
    <w:rsid w:val="00EF08FE"/>
    <w:rsid w:val="00EF6340"/>
    <w:rsid w:val="00F00233"/>
    <w:rsid w:val="00F20822"/>
    <w:rsid w:val="00F252A6"/>
    <w:rsid w:val="00F33CCD"/>
    <w:rsid w:val="00F43FE6"/>
    <w:rsid w:val="00F45CCB"/>
    <w:rsid w:val="00F47F72"/>
    <w:rsid w:val="00F56252"/>
    <w:rsid w:val="00F6693E"/>
    <w:rsid w:val="00F7238D"/>
    <w:rsid w:val="00F805DB"/>
    <w:rsid w:val="00F87837"/>
    <w:rsid w:val="00F90F95"/>
    <w:rsid w:val="00F92824"/>
    <w:rsid w:val="00F946F7"/>
    <w:rsid w:val="00FA4846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E11BE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paragraph" w:customStyle="1" w:styleId="ConsPlusNormal">
    <w:name w:val="ConsPlusNormal"/>
    <w:next w:val="a"/>
    <w:rsid w:val="009556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SHmantsarSV</cp:lastModifiedBy>
  <cp:revision>5</cp:revision>
  <cp:lastPrinted>2018-12-26T14:17:00Z</cp:lastPrinted>
  <dcterms:created xsi:type="dcterms:W3CDTF">2023-05-02T12:07:00Z</dcterms:created>
  <dcterms:modified xsi:type="dcterms:W3CDTF">2023-05-03T07:00:00Z</dcterms:modified>
</cp:coreProperties>
</file>