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8D" w:rsidRPr="00CA1519" w:rsidRDefault="0061058D" w:rsidP="0061058D">
      <w:pPr>
        <w:spacing w:line="240" w:lineRule="auto"/>
        <w:ind w:left="-567" w:right="-1"/>
        <w:jc w:val="right"/>
        <w:rPr>
          <w:sz w:val="20"/>
          <w:szCs w:val="20"/>
        </w:rPr>
      </w:pPr>
      <w:r w:rsidRPr="00CA1519">
        <w:rPr>
          <w:sz w:val="20"/>
          <w:szCs w:val="20"/>
        </w:rPr>
        <w:t>Приложение №1 к Извещению</w:t>
      </w:r>
    </w:p>
    <w:p w:rsidR="00606C7E" w:rsidRDefault="00606C7E" w:rsidP="00606C7E">
      <w:pPr>
        <w:rPr>
          <w:b/>
          <w:bCs/>
          <w:caps/>
          <w:color w:val="000000"/>
          <w:sz w:val="20"/>
          <w:szCs w:val="20"/>
        </w:rPr>
      </w:pPr>
      <w:r w:rsidRPr="00CA1519">
        <w:rPr>
          <w:b/>
          <w:bCs/>
          <w:caps/>
          <w:color w:val="000000"/>
          <w:sz w:val="20"/>
          <w:szCs w:val="20"/>
        </w:rPr>
        <w:t xml:space="preserve">                                                </w:t>
      </w:r>
    </w:p>
    <w:p w:rsidR="00606C7E" w:rsidRPr="00CA1519" w:rsidRDefault="00606C7E" w:rsidP="00606C7E">
      <w:pPr>
        <w:jc w:val="center"/>
        <w:rPr>
          <w:b/>
          <w:bCs/>
          <w:caps/>
          <w:color w:val="000000"/>
          <w:sz w:val="20"/>
          <w:szCs w:val="20"/>
        </w:rPr>
      </w:pPr>
      <w:r w:rsidRPr="00CA1519">
        <w:rPr>
          <w:b/>
          <w:bCs/>
          <w:caps/>
          <w:color w:val="000000"/>
          <w:sz w:val="20"/>
          <w:szCs w:val="20"/>
        </w:rPr>
        <w:t>Описание объекта закупки</w:t>
      </w:r>
    </w:p>
    <w:p w:rsidR="0061058D" w:rsidRDefault="0061058D" w:rsidP="0061058D">
      <w:pPr>
        <w:jc w:val="center"/>
        <w:rPr>
          <w:b/>
          <w:color w:val="000000"/>
          <w:sz w:val="20"/>
          <w:szCs w:val="20"/>
        </w:rPr>
      </w:pPr>
    </w:p>
    <w:p w:rsidR="0061058D" w:rsidRPr="00C66BB1" w:rsidRDefault="0061058D" w:rsidP="0061058D">
      <w:pPr>
        <w:jc w:val="center"/>
        <w:rPr>
          <w:b/>
          <w:bCs/>
          <w:i/>
          <w:color w:val="000000"/>
          <w:spacing w:val="-4"/>
          <w:sz w:val="20"/>
          <w:szCs w:val="20"/>
        </w:rPr>
      </w:pPr>
      <w:r w:rsidRPr="00C66BB1">
        <w:rPr>
          <w:b/>
          <w:i/>
          <w:color w:val="000000"/>
          <w:sz w:val="20"/>
          <w:szCs w:val="20"/>
        </w:rPr>
        <w:t xml:space="preserve">Оказание услуг по санаторно-курортному лечению детей-инвалидов  и сопровождающих их лиц, имеющих право на получение государственной социальной помощи в виде набора социальных услуг в санаторно-курортных учреждениях, расположенных </w:t>
      </w:r>
      <w:r w:rsidRPr="00C66BB1">
        <w:rPr>
          <w:b/>
          <w:i/>
          <w:color w:val="000000"/>
          <w:sz w:val="20"/>
          <w:szCs w:val="20"/>
          <w:lang w:eastAsia="ru-RU"/>
        </w:rPr>
        <w:t>на территории Северо-Западного федерального округа</w:t>
      </w:r>
      <w:r w:rsidRPr="00C66BB1">
        <w:rPr>
          <w:b/>
          <w:i/>
          <w:color w:val="000000"/>
          <w:sz w:val="20"/>
          <w:szCs w:val="20"/>
        </w:rPr>
        <w:t xml:space="preserve"> </w:t>
      </w:r>
      <w:r w:rsidRPr="00C66BB1">
        <w:rPr>
          <w:b/>
          <w:i/>
          <w:color w:val="000000"/>
          <w:spacing w:val="-4"/>
          <w:sz w:val="20"/>
          <w:szCs w:val="20"/>
        </w:rPr>
        <w:t xml:space="preserve">с заболеваниями: </w:t>
      </w:r>
      <w:r w:rsidRPr="00C66BB1">
        <w:rPr>
          <w:b/>
          <w:i/>
          <w:color w:val="000000"/>
          <w:sz w:val="20"/>
          <w:szCs w:val="20"/>
        </w:rPr>
        <w:t>костно-мышечной системы,</w:t>
      </w:r>
      <w:r w:rsidRPr="00C66BB1">
        <w:rPr>
          <w:b/>
          <w:i/>
          <w:color w:val="000000"/>
          <w:spacing w:val="-4"/>
          <w:sz w:val="20"/>
          <w:szCs w:val="20"/>
        </w:rPr>
        <w:t xml:space="preserve"> </w:t>
      </w:r>
      <w:r w:rsidRPr="00C66BB1">
        <w:rPr>
          <w:b/>
          <w:i/>
          <w:color w:val="000000"/>
          <w:sz w:val="20"/>
          <w:szCs w:val="20"/>
        </w:rPr>
        <w:t>нервной системы,</w:t>
      </w:r>
      <w:r w:rsidRPr="00C66BB1">
        <w:rPr>
          <w:rFonts w:eastAsia="Arial"/>
          <w:b/>
          <w:i/>
          <w:color w:val="000000"/>
          <w:spacing w:val="-4"/>
          <w:sz w:val="20"/>
          <w:szCs w:val="20"/>
        </w:rPr>
        <w:t xml:space="preserve"> болезни глаза и его придаточного аппарата</w:t>
      </w:r>
      <w:r w:rsidRPr="00C66BB1">
        <w:rPr>
          <w:b/>
          <w:i/>
          <w:color w:val="000000"/>
          <w:sz w:val="20"/>
          <w:szCs w:val="20"/>
        </w:rPr>
        <w:t xml:space="preserve"> </w:t>
      </w:r>
      <w:r w:rsidRPr="00C66BB1">
        <w:rPr>
          <w:b/>
          <w:bCs/>
          <w:i/>
          <w:color w:val="000000"/>
          <w:spacing w:val="-4"/>
          <w:sz w:val="20"/>
          <w:szCs w:val="20"/>
        </w:rPr>
        <w:t>в 2023 году.</w:t>
      </w:r>
      <w:bookmarkStart w:id="0" w:name="_GoBack"/>
      <w:bookmarkEnd w:id="0"/>
    </w:p>
    <w:p w:rsidR="0061058D" w:rsidRPr="00CA1519" w:rsidRDefault="0061058D" w:rsidP="0061058D">
      <w:pPr>
        <w:jc w:val="both"/>
        <w:rPr>
          <w:i/>
          <w:color w:val="000000"/>
          <w:sz w:val="20"/>
          <w:szCs w:val="20"/>
        </w:rPr>
      </w:pPr>
    </w:p>
    <w:p w:rsidR="0061058D" w:rsidRPr="00CA1519" w:rsidRDefault="0061058D" w:rsidP="0061058D">
      <w:pPr>
        <w:spacing w:line="240" w:lineRule="auto"/>
        <w:rPr>
          <w:b/>
          <w:color w:val="000000"/>
          <w:spacing w:val="-4"/>
          <w:sz w:val="20"/>
          <w:szCs w:val="20"/>
          <w:u w:val="single"/>
        </w:rPr>
      </w:pPr>
      <w:r w:rsidRPr="00CA1519">
        <w:rPr>
          <w:b/>
          <w:color w:val="000000"/>
          <w:sz w:val="20"/>
          <w:szCs w:val="20"/>
          <w:u w:val="single"/>
        </w:rPr>
        <w:t>К</w:t>
      </w:r>
      <w:r w:rsidRPr="00CA1519">
        <w:rPr>
          <w:b/>
          <w:color w:val="000000"/>
          <w:spacing w:val="-4"/>
          <w:sz w:val="20"/>
          <w:szCs w:val="20"/>
          <w:u w:val="single"/>
        </w:rPr>
        <w:t>оличество услуг— 1260 койко-дней (60</w:t>
      </w:r>
      <w:r w:rsidRPr="00CA1519">
        <w:rPr>
          <w:b/>
          <w:color w:val="000000"/>
          <w:spacing w:val="-4"/>
          <w:sz w:val="20"/>
          <w:szCs w:val="20"/>
          <w:u w:val="single"/>
          <w:shd w:val="clear" w:color="auto" w:fill="FFFFFF"/>
        </w:rPr>
        <w:t xml:space="preserve"> шт. путевок)</w:t>
      </w:r>
      <w:r w:rsidRPr="00CA1519">
        <w:rPr>
          <w:b/>
          <w:color w:val="000000"/>
          <w:spacing w:val="-4"/>
          <w:sz w:val="20"/>
          <w:szCs w:val="20"/>
          <w:u w:val="single"/>
          <w:shd w:val="clear" w:color="auto" w:fill="FFFFFF"/>
        </w:rPr>
        <w:tab/>
      </w:r>
    </w:p>
    <w:p w:rsidR="0061058D" w:rsidRPr="00CA1519" w:rsidRDefault="0061058D" w:rsidP="0061058D">
      <w:pPr>
        <w:pStyle w:val="a3"/>
        <w:spacing w:after="0"/>
        <w:jc w:val="both"/>
        <w:rPr>
          <w:b/>
          <w:color w:val="000000"/>
          <w:spacing w:val="-4"/>
          <w:sz w:val="20"/>
          <w:szCs w:val="20"/>
          <w:u w:val="single"/>
        </w:rPr>
      </w:pPr>
      <w:r w:rsidRPr="00CA1519">
        <w:rPr>
          <w:b/>
          <w:color w:val="000000"/>
          <w:spacing w:val="-4"/>
          <w:sz w:val="20"/>
          <w:szCs w:val="20"/>
          <w:u w:val="single"/>
        </w:rPr>
        <w:t>Место оказания услуг:</w:t>
      </w:r>
      <w:r w:rsidRPr="00CA1519">
        <w:rPr>
          <w:b/>
          <w:color w:val="000000"/>
          <w:spacing w:val="-4"/>
          <w:sz w:val="20"/>
          <w:szCs w:val="20"/>
        </w:rPr>
        <w:t xml:space="preserve"> </w:t>
      </w:r>
      <w:r w:rsidRPr="00CA1519">
        <w:rPr>
          <w:color w:val="000000"/>
          <w:spacing w:val="-4"/>
          <w:sz w:val="20"/>
          <w:szCs w:val="20"/>
        </w:rPr>
        <w:t>санаторно-курортные</w:t>
      </w:r>
      <w:r w:rsidRPr="00CA1519">
        <w:rPr>
          <w:b/>
          <w:color w:val="000000"/>
          <w:spacing w:val="-4"/>
          <w:sz w:val="20"/>
          <w:szCs w:val="20"/>
        </w:rPr>
        <w:t xml:space="preserve"> </w:t>
      </w:r>
      <w:r w:rsidRPr="00CA1519">
        <w:rPr>
          <w:bCs/>
          <w:color w:val="000000"/>
          <w:spacing w:val="-4"/>
          <w:sz w:val="20"/>
          <w:szCs w:val="20"/>
        </w:rPr>
        <w:t>учреждения,</w:t>
      </w:r>
      <w:r w:rsidRPr="00CA1519">
        <w:rPr>
          <w:color w:val="000000"/>
          <w:sz w:val="20"/>
          <w:szCs w:val="20"/>
        </w:rPr>
        <w:t xml:space="preserve"> расположенных на территории </w:t>
      </w:r>
      <w:r w:rsidRPr="00CA1519">
        <w:rPr>
          <w:color w:val="000000"/>
          <w:sz w:val="20"/>
          <w:szCs w:val="20"/>
          <w:lang w:eastAsia="ru-RU"/>
        </w:rPr>
        <w:t>Северо-Западного федерального округа</w:t>
      </w:r>
    </w:p>
    <w:p w:rsidR="0061058D" w:rsidRPr="00CA1519" w:rsidRDefault="0061058D" w:rsidP="0061058D">
      <w:pPr>
        <w:pStyle w:val="a3"/>
        <w:spacing w:after="0"/>
        <w:jc w:val="both"/>
        <w:rPr>
          <w:b/>
          <w:bCs/>
          <w:color w:val="000000"/>
          <w:spacing w:val="-4"/>
          <w:sz w:val="20"/>
          <w:szCs w:val="20"/>
          <w:u w:val="single"/>
          <w:shd w:val="clear" w:color="auto" w:fill="FFFFFF"/>
        </w:rPr>
      </w:pPr>
      <w:r w:rsidRPr="00CA1519">
        <w:rPr>
          <w:b/>
          <w:color w:val="000000"/>
          <w:spacing w:val="-4"/>
          <w:sz w:val="20"/>
          <w:szCs w:val="20"/>
          <w:u w:val="single"/>
        </w:rPr>
        <w:t xml:space="preserve">Количество </w:t>
      </w:r>
      <w:proofErr w:type="gramStart"/>
      <w:r w:rsidRPr="00CA1519">
        <w:rPr>
          <w:b/>
          <w:color w:val="000000"/>
          <w:spacing w:val="-4"/>
          <w:sz w:val="20"/>
          <w:szCs w:val="20"/>
          <w:u w:val="single"/>
        </w:rPr>
        <w:t>к</w:t>
      </w:r>
      <w:proofErr w:type="gramEnd"/>
      <w:r w:rsidRPr="00CA1519">
        <w:rPr>
          <w:b/>
          <w:color w:val="000000"/>
          <w:spacing w:val="-4"/>
          <w:sz w:val="20"/>
          <w:szCs w:val="20"/>
          <w:u w:val="single"/>
        </w:rPr>
        <w:t>/</w:t>
      </w:r>
      <w:proofErr w:type="gramStart"/>
      <w:r w:rsidRPr="00CA1519">
        <w:rPr>
          <w:b/>
          <w:color w:val="000000"/>
          <w:spacing w:val="-4"/>
          <w:sz w:val="20"/>
          <w:szCs w:val="20"/>
          <w:u w:val="single"/>
        </w:rPr>
        <w:t>дней</w:t>
      </w:r>
      <w:proofErr w:type="gramEnd"/>
      <w:r w:rsidRPr="00CA1519">
        <w:rPr>
          <w:b/>
          <w:color w:val="000000"/>
          <w:spacing w:val="-4"/>
          <w:sz w:val="20"/>
          <w:szCs w:val="20"/>
          <w:u w:val="single"/>
        </w:rPr>
        <w:t xml:space="preserve"> по 1-ой путевке (продолжительность лечени</w:t>
      </w:r>
      <w:r w:rsidRPr="00CA1519">
        <w:rPr>
          <w:b/>
          <w:bCs/>
          <w:color w:val="000000"/>
          <w:spacing w:val="-4"/>
          <w:sz w:val="20"/>
          <w:szCs w:val="20"/>
          <w:u w:val="single"/>
        </w:rPr>
        <w:t xml:space="preserve">я) - </w:t>
      </w:r>
      <w:r w:rsidRPr="00CA1519">
        <w:rPr>
          <w:b/>
          <w:bCs/>
          <w:color w:val="000000"/>
          <w:spacing w:val="-4"/>
          <w:sz w:val="20"/>
          <w:szCs w:val="20"/>
        </w:rPr>
        <w:t>21.</w:t>
      </w:r>
      <w:r w:rsidRPr="00CA1519">
        <w:rPr>
          <w:color w:val="000000"/>
          <w:spacing w:val="-4"/>
          <w:sz w:val="20"/>
          <w:szCs w:val="20"/>
          <w:shd w:val="clear" w:color="auto" w:fill="FFFFFF"/>
        </w:rPr>
        <w:t xml:space="preserve"> </w:t>
      </w:r>
    </w:p>
    <w:p w:rsidR="0061058D" w:rsidRPr="00CA1519" w:rsidRDefault="0061058D" w:rsidP="0061058D">
      <w:pPr>
        <w:widowControl w:val="0"/>
        <w:jc w:val="both"/>
        <w:rPr>
          <w:color w:val="000000"/>
          <w:spacing w:val="-4"/>
          <w:sz w:val="20"/>
          <w:szCs w:val="20"/>
        </w:rPr>
      </w:pPr>
      <w:r w:rsidRPr="00CA1519">
        <w:rPr>
          <w:b/>
          <w:bCs/>
          <w:color w:val="000000"/>
          <w:spacing w:val="-4"/>
          <w:sz w:val="20"/>
          <w:szCs w:val="20"/>
          <w:u w:val="single"/>
          <w:shd w:val="clear" w:color="auto" w:fill="FFFFFF"/>
        </w:rPr>
        <w:t xml:space="preserve">График </w:t>
      </w:r>
      <w:r w:rsidRPr="00CA1519">
        <w:rPr>
          <w:color w:val="000000"/>
          <w:spacing w:val="-4"/>
          <w:sz w:val="20"/>
          <w:szCs w:val="20"/>
        </w:rPr>
        <w:t>согласовывается с Заказчиком преимущественно в летний период, и предоставляется Исполнителем при подписании Контракта, при этом крайний срок заезда должен начинаться не позднее 15.10.2023 года.</w:t>
      </w:r>
    </w:p>
    <w:p w:rsidR="0061058D" w:rsidRPr="00CA1519" w:rsidRDefault="0061058D" w:rsidP="0061058D">
      <w:pPr>
        <w:widowControl w:val="0"/>
        <w:jc w:val="both"/>
        <w:rPr>
          <w:rFonts w:eastAsia="Arial"/>
          <w:color w:val="000000"/>
          <w:sz w:val="20"/>
          <w:szCs w:val="20"/>
        </w:rPr>
      </w:pPr>
      <w:r w:rsidRPr="00CA1519">
        <w:rPr>
          <w:b/>
          <w:color w:val="000000"/>
          <w:sz w:val="20"/>
          <w:szCs w:val="20"/>
        </w:rPr>
        <w:tab/>
        <w:t>1. Предмет размещения заказа:</w:t>
      </w:r>
    </w:p>
    <w:p w:rsidR="0061058D" w:rsidRPr="00CA1519" w:rsidRDefault="0061058D" w:rsidP="0061058D">
      <w:pPr>
        <w:spacing w:line="240" w:lineRule="auto"/>
        <w:jc w:val="both"/>
        <w:rPr>
          <w:bCs/>
          <w:color w:val="000000"/>
          <w:spacing w:val="-4"/>
          <w:sz w:val="20"/>
          <w:szCs w:val="20"/>
        </w:rPr>
      </w:pPr>
      <w:r w:rsidRPr="00CA1519">
        <w:rPr>
          <w:color w:val="000000"/>
          <w:sz w:val="20"/>
          <w:szCs w:val="20"/>
        </w:rPr>
        <w:t xml:space="preserve">Оказание услуг по санаторно-курортному лечению детей-инвалидов  и сопровождающих их лиц, имеющих право на получение государственной социальной помощи в виде набора социальных услуг в санаторно-курортных учреждениях, расположенных </w:t>
      </w:r>
      <w:r w:rsidRPr="00CA1519">
        <w:rPr>
          <w:color w:val="000000"/>
          <w:sz w:val="20"/>
          <w:szCs w:val="20"/>
          <w:lang w:eastAsia="ru-RU"/>
        </w:rPr>
        <w:t>на территории Северо-Западного федерального округа</w:t>
      </w:r>
      <w:r w:rsidRPr="00CA1519">
        <w:rPr>
          <w:color w:val="000000"/>
          <w:sz w:val="20"/>
          <w:szCs w:val="20"/>
        </w:rPr>
        <w:t xml:space="preserve"> </w:t>
      </w:r>
      <w:r w:rsidRPr="00CA1519">
        <w:rPr>
          <w:color w:val="000000"/>
          <w:spacing w:val="-4"/>
          <w:sz w:val="20"/>
          <w:szCs w:val="20"/>
        </w:rPr>
        <w:t xml:space="preserve">с заболеваниями: </w:t>
      </w:r>
      <w:r w:rsidRPr="00CA1519">
        <w:rPr>
          <w:color w:val="000000"/>
          <w:sz w:val="20"/>
          <w:szCs w:val="20"/>
        </w:rPr>
        <w:t>костно-мышечной системы,</w:t>
      </w:r>
      <w:r w:rsidRPr="00CA1519">
        <w:rPr>
          <w:color w:val="000000"/>
          <w:spacing w:val="-4"/>
          <w:sz w:val="20"/>
          <w:szCs w:val="20"/>
        </w:rPr>
        <w:t xml:space="preserve"> </w:t>
      </w:r>
      <w:r w:rsidRPr="00CA1519">
        <w:rPr>
          <w:color w:val="000000"/>
          <w:sz w:val="20"/>
          <w:szCs w:val="20"/>
        </w:rPr>
        <w:t>нервной системы,</w:t>
      </w:r>
      <w:r w:rsidRPr="00CA1519">
        <w:rPr>
          <w:rFonts w:eastAsia="Arial"/>
          <w:color w:val="000000"/>
          <w:spacing w:val="-4"/>
          <w:sz w:val="20"/>
          <w:szCs w:val="20"/>
        </w:rPr>
        <w:t xml:space="preserve"> болезни глаза и его придаточного аппарата</w:t>
      </w:r>
      <w:r w:rsidRPr="00CA1519">
        <w:rPr>
          <w:i/>
          <w:color w:val="000000"/>
          <w:sz w:val="20"/>
          <w:szCs w:val="20"/>
        </w:rPr>
        <w:t xml:space="preserve"> </w:t>
      </w:r>
      <w:r w:rsidRPr="00CA1519">
        <w:rPr>
          <w:bCs/>
          <w:color w:val="000000"/>
          <w:spacing w:val="-4"/>
          <w:sz w:val="20"/>
          <w:szCs w:val="20"/>
        </w:rPr>
        <w:t>в 2023 году.</w:t>
      </w:r>
    </w:p>
    <w:p w:rsidR="0061058D" w:rsidRPr="00CA1519" w:rsidRDefault="0061058D" w:rsidP="0061058D">
      <w:pPr>
        <w:widowControl w:val="0"/>
        <w:jc w:val="both"/>
        <w:rPr>
          <w:rFonts w:eastAsia="Lucida Sans Unicode"/>
          <w:color w:val="000000"/>
          <w:sz w:val="20"/>
          <w:szCs w:val="20"/>
          <w:shd w:val="clear" w:color="auto" w:fill="FFFFFF"/>
        </w:rPr>
      </w:pPr>
      <w:r w:rsidRPr="00CA1519">
        <w:rPr>
          <w:b/>
          <w:color w:val="000000"/>
          <w:spacing w:val="-4"/>
          <w:sz w:val="20"/>
          <w:szCs w:val="20"/>
        </w:rPr>
        <w:tab/>
        <w:t>2. Требования к качеству услуг:</w:t>
      </w:r>
    </w:p>
    <w:p w:rsidR="0061058D" w:rsidRPr="00D30AA3" w:rsidRDefault="0061058D" w:rsidP="00B672BD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153845">
        <w:rPr>
          <w:color w:val="000000"/>
          <w:sz w:val="20"/>
          <w:szCs w:val="20"/>
        </w:rPr>
        <w:t xml:space="preserve">Оказание </w:t>
      </w:r>
      <w:r w:rsidRPr="00153845">
        <w:rPr>
          <w:color w:val="000000"/>
          <w:kern w:val="2"/>
          <w:sz w:val="20"/>
          <w:szCs w:val="20"/>
        </w:rPr>
        <w:t xml:space="preserve">услуг по санаторно-курортному лечению осуществляется в соответствии  со стандартами, утвержденными Приказом </w:t>
      </w:r>
      <w:proofErr w:type="spellStart"/>
      <w:r w:rsidRPr="00153845">
        <w:rPr>
          <w:color w:val="000000"/>
          <w:kern w:val="2"/>
          <w:sz w:val="20"/>
          <w:szCs w:val="20"/>
        </w:rPr>
        <w:t>Минздравсоцразвития</w:t>
      </w:r>
      <w:proofErr w:type="spellEnd"/>
      <w:r w:rsidRPr="00153845">
        <w:rPr>
          <w:color w:val="000000"/>
          <w:kern w:val="2"/>
          <w:sz w:val="20"/>
          <w:szCs w:val="20"/>
        </w:rPr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53845">
        <w:rPr>
          <w:color w:val="000000"/>
          <w:kern w:val="2"/>
          <w:sz w:val="20"/>
          <w:szCs w:val="20"/>
        </w:rPr>
        <w:t>дорсопатии</w:t>
      </w:r>
      <w:proofErr w:type="spellEnd"/>
      <w:r w:rsidRPr="00153845">
        <w:rPr>
          <w:color w:val="000000"/>
          <w:kern w:val="2"/>
          <w:sz w:val="20"/>
          <w:szCs w:val="20"/>
        </w:rPr>
        <w:t xml:space="preserve">, </w:t>
      </w:r>
      <w:proofErr w:type="spellStart"/>
      <w:r w:rsidRPr="00153845">
        <w:rPr>
          <w:color w:val="000000"/>
          <w:kern w:val="2"/>
          <w:sz w:val="20"/>
          <w:szCs w:val="20"/>
        </w:rPr>
        <w:t>спондилопатии</w:t>
      </w:r>
      <w:proofErr w:type="spellEnd"/>
      <w:r w:rsidRPr="00153845">
        <w:rPr>
          <w:color w:val="000000"/>
          <w:kern w:val="2"/>
          <w:sz w:val="20"/>
          <w:szCs w:val="20"/>
        </w:rPr>
        <w:t xml:space="preserve">, болезни мягких тканей, </w:t>
      </w:r>
      <w:proofErr w:type="spellStart"/>
      <w:r w:rsidRPr="00153845">
        <w:rPr>
          <w:color w:val="000000"/>
          <w:kern w:val="2"/>
          <w:sz w:val="20"/>
          <w:szCs w:val="20"/>
        </w:rPr>
        <w:t>остеопатии</w:t>
      </w:r>
      <w:proofErr w:type="spellEnd"/>
      <w:r w:rsidRPr="00153845">
        <w:rPr>
          <w:color w:val="000000"/>
          <w:kern w:val="2"/>
          <w:sz w:val="20"/>
          <w:szCs w:val="20"/>
        </w:rPr>
        <w:t xml:space="preserve"> и </w:t>
      </w:r>
      <w:proofErr w:type="spellStart"/>
      <w:r w:rsidRPr="00153845">
        <w:rPr>
          <w:color w:val="000000"/>
          <w:kern w:val="2"/>
          <w:sz w:val="20"/>
          <w:szCs w:val="20"/>
        </w:rPr>
        <w:t>хондропатии</w:t>
      </w:r>
      <w:proofErr w:type="spellEnd"/>
      <w:r w:rsidRPr="00153845">
        <w:rPr>
          <w:color w:val="000000"/>
          <w:kern w:val="2"/>
          <w:sz w:val="20"/>
          <w:szCs w:val="20"/>
        </w:rPr>
        <w:t xml:space="preserve">)»; </w:t>
      </w:r>
      <w:r w:rsidR="00D30AA3" w:rsidRPr="00153845">
        <w:rPr>
          <w:color w:val="000000"/>
          <w:kern w:val="2"/>
          <w:sz w:val="20"/>
          <w:szCs w:val="20"/>
        </w:rPr>
        <w:t xml:space="preserve">Приказом </w:t>
      </w:r>
      <w:proofErr w:type="spellStart"/>
      <w:r w:rsidR="00D30AA3" w:rsidRPr="00153845">
        <w:rPr>
          <w:color w:val="000000"/>
          <w:kern w:val="2"/>
          <w:sz w:val="20"/>
          <w:szCs w:val="20"/>
        </w:rPr>
        <w:t>Минздравсоцразвития</w:t>
      </w:r>
      <w:proofErr w:type="spellEnd"/>
      <w:r w:rsidR="00D30AA3" w:rsidRPr="00153845">
        <w:rPr>
          <w:color w:val="000000"/>
          <w:kern w:val="2"/>
          <w:sz w:val="20"/>
          <w:szCs w:val="20"/>
        </w:rPr>
        <w:t xml:space="preserve"> РФ от 22.11.2004 </w:t>
      </w:r>
      <w:r w:rsidRPr="00153845">
        <w:rPr>
          <w:color w:val="000000"/>
          <w:kern w:val="2"/>
          <w:sz w:val="20"/>
          <w:szCs w:val="20"/>
        </w:rPr>
        <w:t>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53845">
        <w:rPr>
          <w:color w:val="000000"/>
          <w:kern w:val="2"/>
          <w:sz w:val="20"/>
          <w:szCs w:val="20"/>
        </w:rPr>
        <w:t>артропатии</w:t>
      </w:r>
      <w:proofErr w:type="spellEnd"/>
      <w:r w:rsidRPr="00153845">
        <w:rPr>
          <w:color w:val="000000"/>
          <w:kern w:val="2"/>
          <w:sz w:val="20"/>
          <w:szCs w:val="20"/>
        </w:rPr>
        <w:t xml:space="preserve">, инфекционные </w:t>
      </w:r>
      <w:proofErr w:type="spellStart"/>
      <w:r w:rsidRPr="00153845">
        <w:rPr>
          <w:color w:val="000000"/>
          <w:kern w:val="2"/>
          <w:sz w:val="20"/>
          <w:szCs w:val="20"/>
        </w:rPr>
        <w:t>артропатии</w:t>
      </w:r>
      <w:proofErr w:type="spellEnd"/>
      <w:r w:rsidRPr="00153845">
        <w:rPr>
          <w:color w:val="000000"/>
          <w:kern w:val="2"/>
          <w:sz w:val="20"/>
          <w:szCs w:val="20"/>
        </w:rPr>
        <w:t xml:space="preserve">, воспалительные </w:t>
      </w:r>
      <w:proofErr w:type="spellStart"/>
      <w:r w:rsidRPr="00153845">
        <w:rPr>
          <w:color w:val="000000"/>
          <w:kern w:val="2"/>
          <w:sz w:val="20"/>
          <w:szCs w:val="20"/>
        </w:rPr>
        <w:t>артропатии</w:t>
      </w:r>
      <w:proofErr w:type="spellEnd"/>
      <w:r w:rsidRPr="00153845">
        <w:rPr>
          <w:color w:val="000000"/>
          <w:kern w:val="2"/>
          <w:sz w:val="20"/>
          <w:szCs w:val="20"/>
        </w:rPr>
        <w:t xml:space="preserve">, артрозы, другие поражения суставов)», Приказом </w:t>
      </w:r>
      <w:proofErr w:type="spellStart"/>
      <w:r w:rsidRPr="00153845">
        <w:rPr>
          <w:color w:val="000000"/>
          <w:kern w:val="2"/>
          <w:sz w:val="20"/>
          <w:szCs w:val="20"/>
        </w:rPr>
        <w:t>Минздравсоцразвития</w:t>
      </w:r>
      <w:proofErr w:type="spellEnd"/>
      <w:r w:rsidRPr="00153845">
        <w:rPr>
          <w:color w:val="000000"/>
          <w:kern w:val="2"/>
          <w:sz w:val="20"/>
          <w:szCs w:val="20"/>
        </w:rPr>
        <w:t xml:space="preserve"> РФ от 22.11.2004 № 217«Об утверждении стандарта санаторно-курортной помощи </w:t>
      </w:r>
      <w:proofErr w:type="gramStart"/>
      <w:r w:rsidRPr="00153845">
        <w:rPr>
          <w:color w:val="000000"/>
          <w:kern w:val="2"/>
          <w:sz w:val="20"/>
          <w:szCs w:val="20"/>
        </w:rPr>
        <w:t>больным с воспалительными болезнями центральной нервной системы»,</w:t>
      </w:r>
      <w:r w:rsidRPr="00153845">
        <w:rPr>
          <w:color w:val="000000"/>
          <w:sz w:val="20"/>
          <w:szCs w:val="20"/>
        </w:rPr>
        <w:t xml:space="preserve"> Приказом </w:t>
      </w:r>
      <w:proofErr w:type="spellStart"/>
      <w:r w:rsidRPr="00153845">
        <w:rPr>
          <w:color w:val="000000"/>
          <w:sz w:val="20"/>
          <w:szCs w:val="20"/>
        </w:rPr>
        <w:t>Минздравсоцразвития</w:t>
      </w:r>
      <w:proofErr w:type="spellEnd"/>
      <w:r w:rsidRPr="00153845">
        <w:rPr>
          <w:color w:val="000000"/>
          <w:sz w:val="20"/>
          <w:szCs w:val="20"/>
        </w:rPr>
        <w:t xml:space="preserve"> </w:t>
      </w:r>
      <w:r w:rsidRPr="00153845">
        <w:rPr>
          <w:color w:val="000000"/>
          <w:spacing w:val="-4"/>
          <w:sz w:val="20"/>
          <w:szCs w:val="20"/>
        </w:rPr>
        <w:t xml:space="preserve">от 22.11.2004 г.  </w:t>
      </w:r>
      <w:r w:rsidR="00D30AA3">
        <w:rPr>
          <w:color w:val="000000"/>
          <w:spacing w:val="-4"/>
          <w:sz w:val="20"/>
          <w:szCs w:val="20"/>
        </w:rPr>
        <w:t>№</w:t>
      </w:r>
      <w:r w:rsidRPr="00153845">
        <w:rPr>
          <w:color w:val="000000"/>
          <w:spacing w:val="-4"/>
          <w:sz w:val="20"/>
          <w:szCs w:val="20"/>
        </w:rPr>
        <w:t>215 «Об утверждении стандарта санаторно-курортной помощи больным с  болезнями глаза и его придаточного аппарата», услуги по санаторно-курортному лечению инвалидов, имеющих право на получение государственной социальной помощи в виде набора социальных услуг и сопровождающих их лиц по профилю лечения заболеваний: глаза и его придаточного аппарата должны быть выполнены в</w:t>
      </w:r>
      <w:proofErr w:type="gramEnd"/>
      <w:r w:rsidRPr="00153845">
        <w:rPr>
          <w:color w:val="000000"/>
          <w:spacing w:val="-4"/>
          <w:sz w:val="20"/>
          <w:szCs w:val="20"/>
        </w:rPr>
        <w:t xml:space="preserve"> </w:t>
      </w:r>
      <w:proofErr w:type="gramStart"/>
      <w:r w:rsidRPr="00153845">
        <w:rPr>
          <w:color w:val="000000"/>
          <w:spacing w:val="-4"/>
          <w:sz w:val="20"/>
          <w:szCs w:val="20"/>
        </w:rPr>
        <w:t>соответствии</w:t>
      </w:r>
      <w:proofErr w:type="gramEnd"/>
      <w:r w:rsidRPr="00153845">
        <w:rPr>
          <w:color w:val="000000"/>
          <w:spacing w:val="-4"/>
          <w:sz w:val="20"/>
          <w:szCs w:val="20"/>
        </w:rPr>
        <w:t xml:space="preserve"> с Методическими указаниями Минздрава России от 22.12.1999 г. № 99/229 “Перечень необходимых медицинских услуг и процедур, отпускаемых в специализированных санаториях больному по профилю его заболевания</w:t>
      </w:r>
      <w:r w:rsidR="00D30AA3">
        <w:rPr>
          <w:color w:val="000000"/>
          <w:spacing w:val="-4"/>
          <w:sz w:val="20"/>
          <w:szCs w:val="20"/>
        </w:rPr>
        <w:t xml:space="preserve">. </w:t>
      </w:r>
      <w:r w:rsidR="00D30AA3">
        <w:rPr>
          <w:rFonts w:eastAsiaTheme="minorHAnsi"/>
          <w:kern w:val="0"/>
          <w:sz w:val="20"/>
          <w:szCs w:val="20"/>
          <w:lang w:eastAsia="en-US"/>
        </w:rPr>
        <w:t>Методические указания</w:t>
      </w:r>
      <w:r w:rsidRPr="00153845">
        <w:rPr>
          <w:color w:val="000000"/>
          <w:spacing w:val="-4"/>
          <w:sz w:val="20"/>
          <w:szCs w:val="20"/>
        </w:rPr>
        <w:t>».</w:t>
      </w:r>
    </w:p>
    <w:p w:rsidR="0061058D" w:rsidRPr="00CA1519" w:rsidRDefault="0061058D" w:rsidP="0061058D">
      <w:pPr>
        <w:pStyle w:val="a3"/>
        <w:widowControl w:val="0"/>
        <w:spacing w:after="0"/>
        <w:ind w:firstLine="709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ab/>
      </w:r>
      <w:r w:rsidRPr="00CA1519">
        <w:rPr>
          <w:bCs/>
          <w:color w:val="000000"/>
          <w:sz w:val="20"/>
          <w:szCs w:val="20"/>
        </w:rPr>
        <w:t>Требования к условиям размещения и проживания:</w:t>
      </w:r>
    </w:p>
    <w:p w:rsidR="0061058D" w:rsidRPr="00CA1519" w:rsidRDefault="0061058D" w:rsidP="0061058D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 xml:space="preserve">1. </w:t>
      </w:r>
      <w:proofErr w:type="gramStart"/>
      <w:r w:rsidRPr="00CA1519">
        <w:rPr>
          <w:color w:val="000000"/>
          <w:sz w:val="20"/>
          <w:szCs w:val="20"/>
        </w:rPr>
        <w:t xml:space="preserve">Здания и сооружения </w:t>
      </w:r>
      <w:r w:rsidRPr="00CA1519">
        <w:rPr>
          <w:sz w:val="20"/>
          <w:szCs w:val="20"/>
        </w:rPr>
        <w:t xml:space="preserve">организации, оказывающей санаторно-курортные услуги должны соответствовать своду правил </w:t>
      </w:r>
      <w:hyperlink r:id="rId5" w:history="1">
        <w:r w:rsidRPr="00CA1519">
          <w:rPr>
            <w:sz w:val="20"/>
            <w:szCs w:val="20"/>
          </w:rPr>
          <w:t>СП 59.13330</w:t>
        </w:r>
      </w:hyperlink>
      <w:r w:rsidRPr="00CA1519">
        <w:rPr>
          <w:sz w:val="20"/>
          <w:szCs w:val="20"/>
        </w:rPr>
        <w:t xml:space="preserve"> Доступность зданий и сооружений для маломобильных групп населения": без барьерная среда</w:t>
      </w:r>
      <w:r w:rsidRPr="00CA1519">
        <w:rPr>
          <w:color w:val="000000"/>
          <w:sz w:val="20"/>
          <w:szCs w:val="20"/>
        </w:rPr>
        <w:t xml:space="preserve">, наличие пандусов, </w:t>
      </w:r>
      <w:r w:rsidRPr="00CA1519">
        <w:rPr>
          <w:color w:val="000000"/>
          <w:sz w:val="20"/>
          <w:szCs w:val="20"/>
          <w:shd w:val="clear" w:color="auto" w:fill="FFFFFF"/>
        </w:rPr>
        <w:t>расширенных дверных проемов, обеспечивающих доступ больных на колясках во все функциональные подразделения учреждения, и др.</w:t>
      </w:r>
      <w:proofErr w:type="gramEnd"/>
    </w:p>
    <w:p w:rsidR="0061058D" w:rsidRPr="00CA1519" w:rsidRDefault="0061058D" w:rsidP="0061058D">
      <w:pPr>
        <w:pStyle w:val="a3"/>
        <w:spacing w:after="0"/>
        <w:ind w:firstLine="709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 xml:space="preserve">2. Оформление медицинской документации для поступающих на санаторно-курортное лечение граждан - получателей государственной социальной помощи в виде набора социальных услуг осуществляться по установленным формам, утвержденным Минздрав </w:t>
      </w:r>
      <w:proofErr w:type="spellStart"/>
      <w:r w:rsidRPr="00CA1519">
        <w:rPr>
          <w:color w:val="000000"/>
          <w:sz w:val="20"/>
          <w:szCs w:val="20"/>
        </w:rPr>
        <w:t>соцразвитием</w:t>
      </w:r>
      <w:proofErr w:type="spellEnd"/>
      <w:r w:rsidRPr="00CA1519">
        <w:rPr>
          <w:color w:val="000000"/>
          <w:sz w:val="20"/>
          <w:szCs w:val="20"/>
        </w:rPr>
        <w:t xml:space="preserve"> России.</w:t>
      </w:r>
    </w:p>
    <w:p w:rsidR="0061058D" w:rsidRPr="00CA1519" w:rsidRDefault="0061058D" w:rsidP="0061058D">
      <w:pPr>
        <w:pStyle w:val="a3"/>
        <w:spacing w:after="0"/>
        <w:ind w:firstLine="709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медицинской реабилитации.</w:t>
      </w:r>
    </w:p>
    <w:p w:rsidR="0061058D" w:rsidRPr="00CA1519" w:rsidRDefault="0061058D" w:rsidP="0061058D">
      <w:pPr>
        <w:pStyle w:val="a3"/>
        <w:spacing w:after="0"/>
        <w:ind w:firstLine="709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61058D" w:rsidRPr="00CA1519" w:rsidRDefault="0061058D" w:rsidP="0061058D">
      <w:pPr>
        <w:pStyle w:val="a3"/>
        <w:spacing w:after="0"/>
        <w:ind w:firstLine="709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4. Размещение граждан льготной категории, а в случае необходимости и сопровождающего его лица, в одно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61058D" w:rsidRPr="00CA1519" w:rsidRDefault="0061058D" w:rsidP="0061058D">
      <w:pPr>
        <w:pStyle w:val="a3"/>
        <w:spacing w:after="0"/>
        <w:ind w:firstLine="709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5.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61058D" w:rsidRPr="00CA1519" w:rsidRDefault="0061058D" w:rsidP="0061058D">
      <w:pPr>
        <w:pStyle w:val="a3"/>
        <w:spacing w:after="0"/>
        <w:ind w:firstLine="709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 xml:space="preserve">6. Требования к условиям мест размещения и проживания: </w:t>
      </w:r>
    </w:p>
    <w:p w:rsidR="0061058D" w:rsidRPr="00CA1519" w:rsidRDefault="0061058D" w:rsidP="0061058D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</w:t>
      </w:r>
      <w:r w:rsidRPr="00CA1519">
        <w:rPr>
          <w:color w:val="000000"/>
          <w:sz w:val="20"/>
          <w:szCs w:val="20"/>
        </w:rPr>
        <w:t>оборудованы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1058D" w:rsidRPr="00CA1519" w:rsidRDefault="0061058D" w:rsidP="0061058D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lastRenderedPageBreak/>
        <w:t></w:t>
      </w:r>
      <w:r w:rsidRPr="00CA1519">
        <w:rPr>
          <w:color w:val="000000"/>
          <w:sz w:val="20"/>
          <w:szCs w:val="20"/>
        </w:rPr>
        <w:t>оборудованы системами холодного и горячего водоснабжения;</w:t>
      </w:r>
    </w:p>
    <w:p w:rsidR="0061058D" w:rsidRPr="00CA1519" w:rsidRDefault="0061058D" w:rsidP="0061058D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</w:t>
      </w:r>
      <w:r w:rsidRPr="00CA1519">
        <w:rPr>
          <w:color w:val="000000"/>
          <w:sz w:val="20"/>
          <w:szCs w:val="20"/>
        </w:rPr>
        <w:t>уборка номеров;</w:t>
      </w:r>
    </w:p>
    <w:p w:rsidR="0061058D" w:rsidRPr="00CA1519" w:rsidRDefault="0061058D" w:rsidP="0061058D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</w:t>
      </w:r>
      <w:r w:rsidRPr="00CA1519">
        <w:rPr>
          <w:color w:val="000000"/>
          <w:sz w:val="20"/>
          <w:szCs w:val="20"/>
        </w:rPr>
        <w:t>смена постельного белья;</w:t>
      </w:r>
    </w:p>
    <w:p w:rsidR="0061058D" w:rsidRPr="00CA1519" w:rsidRDefault="0061058D" w:rsidP="0061058D">
      <w:pPr>
        <w:pStyle w:val="a3"/>
        <w:spacing w:after="0"/>
        <w:jc w:val="both"/>
        <w:rPr>
          <w:color w:val="000000"/>
          <w:sz w:val="20"/>
          <w:szCs w:val="20"/>
        </w:rPr>
      </w:pPr>
      <w:proofErr w:type="gramStart"/>
      <w:r w:rsidRPr="00CA1519">
        <w:rPr>
          <w:color w:val="000000"/>
          <w:sz w:val="20"/>
          <w:szCs w:val="20"/>
        </w:rPr>
        <w:t></w:t>
      </w:r>
      <w:r w:rsidRPr="00CA1519">
        <w:rPr>
          <w:color w:val="000000"/>
          <w:sz w:val="20"/>
          <w:szCs w:val="20"/>
        </w:rPr>
        <w:t>оборудованы системами для обеспечения пациентов питьевой водой круглосуточно;</w:t>
      </w:r>
      <w:proofErr w:type="gramEnd"/>
    </w:p>
    <w:p w:rsidR="0061058D" w:rsidRPr="00CA1519" w:rsidRDefault="0061058D" w:rsidP="0061058D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</w:t>
      </w:r>
      <w:r w:rsidRPr="00CA1519">
        <w:rPr>
          <w:color w:val="000000"/>
          <w:sz w:val="20"/>
          <w:szCs w:val="20"/>
        </w:rPr>
        <w:t></w:t>
      </w:r>
      <w:proofErr w:type="gramStart"/>
      <w:r w:rsidRPr="00CA1519">
        <w:rPr>
          <w:color w:val="000000"/>
          <w:sz w:val="20"/>
          <w:szCs w:val="20"/>
        </w:rPr>
        <w:t>оборудованы</w:t>
      </w:r>
      <w:proofErr w:type="gramEnd"/>
      <w:r w:rsidRPr="00CA1519">
        <w:rPr>
          <w:color w:val="000000"/>
          <w:sz w:val="20"/>
          <w:szCs w:val="20"/>
        </w:rPr>
        <w:t xml:space="preserve"> лифтом с круглосуточным подъемом и спуском;</w:t>
      </w:r>
    </w:p>
    <w:p w:rsidR="0061058D" w:rsidRPr="00CA1519" w:rsidRDefault="0061058D" w:rsidP="0061058D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</w:t>
      </w:r>
      <w:r w:rsidRPr="00CA1519">
        <w:rPr>
          <w:color w:val="000000"/>
          <w:sz w:val="20"/>
          <w:szCs w:val="20"/>
        </w:rPr>
        <w:t>службой приема (круглосуточный прием);</w:t>
      </w:r>
    </w:p>
    <w:p w:rsidR="0061058D" w:rsidRPr="00CA1519" w:rsidRDefault="0061058D" w:rsidP="0061058D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</w:t>
      </w:r>
      <w:r w:rsidRPr="00CA1519">
        <w:rPr>
          <w:color w:val="000000"/>
          <w:sz w:val="20"/>
          <w:szCs w:val="20"/>
        </w:rPr>
        <w:t>круглосуточным постом охраны в зданиях, где расположены жилые, лечебные, спортивно-оздоровительные и культурно-развлекательные помещения;</w:t>
      </w:r>
    </w:p>
    <w:p w:rsidR="0061058D" w:rsidRPr="00CA1519" w:rsidRDefault="0061058D" w:rsidP="0061058D">
      <w:pPr>
        <w:pStyle w:val="a3"/>
        <w:spacing w:after="0"/>
        <w:ind w:firstLine="709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7. Организация досуга с учетом специфики работы с гражданами льготной категории;</w:t>
      </w:r>
    </w:p>
    <w:p w:rsidR="0061058D" w:rsidRPr="00CA1519" w:rsidRDefault="0061058D" w:rsidP="0061058D">
      <w:pPr>
        <w:pStyle w:val="a3"/>
        <w:spacing w:after="0"/>
        <w:ind w:firstLine="709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8.Наличие собственной территории (парковой зоны для осуществления дозированной    ходьбы по терренкурам).</w:t>
      </w:r>
    </w:p>
    <w:p w:rsidR="0061058D" w:rsidRPr="00CA1519" w:rsidRDefault="0061058D" w:rsidP="0061058D">
      <w:pPr>
        <w:pStyle w:val="a3"/>
        <w:spacing w:after="0"/>
        <w:ind w:left="284"/>
        <w:jc w:val="both"/>
        <w:rPr>
          <w:color w:val="000000"/>
          <w:sz w:val="20"/>
          <w:szCs w:val="20"/>
        </w:rPr>
      </w:pPr>
    </w:p>
    <w:p w:rsidR="0061058D" w:rsidRPr="00CA1519" w:rsidRDefault="0061058D" w:rsidP="0061058D">
      <w:pPr>
        <w:pStyle w:val="a3"/>
        <w:spacing w:after="0"/>
        <w:rPr>
          <w:b/>
          <w:color w:val="000000"/>
          <w:sz w:val="20"/>
          <w:szCs w:val="20"/>
        </w:rPr>
      </w:pPr>
      <w:r w:rsidRPr="00CA1519">
        <w:rPr>
          <w:b/>
          <w:color w:val="000000"/>
          <w:sz w:val="20"/>
          <w:szCs w:val="20"/>
        </w:rPr>
        <w:t xml:space="preserve">                    3. Общие требования:</w:t>
      </w:r>
    </w:p>
    <w:p w:rsidR="00DE47B3" w:rsidRDefault="0061058D" w:rsidP="00DE47B3">
      <w:pPr>
        <w:pStyle w:val="a3"/>
        <w:spacing w:after="0"/>
        <w:ind w:firstLine="709"/>
        <w:jc w:val="both"/>
        <w:rPr>
          <w:b/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3.1</w:t>
      </w:r>
      <w:r w:rsidRPr="00CA1519">
        <w:rPr>
          <w:b/>
          <w:color w:val="000000"/>
          <w:sz w:val="20"/>
          <w:szCs w:val="20"/>
        </w:rPr>
        <w:t xml:space="preserve"> Требования к прилегающей территории и зоне отдыха:</w:t>
      </w:r>
    </w:p>
    <w:p w:rsidR="00DE47B3" w:rsidRDefault="0061058D" w:rsidP="00DE47B3">
      <w:pPr>
        <w:pStyle w:val="a3"/>
        <w:spacing w:after="0"/>
        <w:ind w:firstLine="709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3.1.1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</w:t>
      </w:r>
      <w:r w:rsidR="00DE47B3">
        <w:rPr>
          <w:color w:val="000000"/>
          <w:sz w:val="20"/>
          <w:szCs w:val="20"/>
        </w:rPr>
        <w:t>тдыха и оздоровления инвалидов.</w:t>
      </w:r>
    </w:p>
    <w:p w:rsidR="0061058D" w:rsidRPr="00CA1519" w:rsidRDefault="0061058D" w:rsidP="00DE47B3">
      <w:pPr>
        <w:pStyle w:val="a3"/>
        <w:spacing w:after="0"/>
        <w:ind w:firstLine="709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3.1.2 Административные здания и помещения, бытовые помещения рекомендуется располагать в зоне проживания.</w:t>
      </w:r>
    </w:p>
    <w:p w:rsidR="0061058D" w:rsidRPr="00CA1519" w:rsidRDefault="0061058D" w:rsidP="00DE47B3">
      <w:pPr>
        <w:pStyle w:val="a3"/>
        <w:spacing w:after="0"/>
        <w:ind w:firstLine="709"/>
        <w:jc w:val="both"/>
        <w:rPr>
          <w:b/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3.1.3 Санатории должны быть оборудованы удобными подъездными путями, необходимыми справочно-информационными указателями и пешеходными дорожками.</w:t>
      </w:r>
      <w:r w:rsidRPr="00CA1519">
        <w:rPr>
          <w:color w:val="000000"/>
          <w:sz w:val="20"/>
          <w:szCs w:val="20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DE47B3" w:rsidRDefault="0061058D" w:rsidP="00DE47B3">
      <w:pPr>
        <w:pStyle w:val="a3"/>
        <w:spacing w:after="0"/>
        <w:ind w:firstLine="709"/>
        <w:jc w:val="both"/>
        <w:rPr>
          <w:b/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3.2</w:t>
      </w:r>
      <w:r w:rsidRPr="00CA1519">
        <w:rPr>
          <w:b/>
          <w:color w:val="000000"/>
          <w:sz w:val="20"/>
          <w:szCs w:val="20"/>
        </w:rPr>
        <w:t xml:space="preserve"> Требования к зданиям, техническому оборудованию и оснащению помещений:</w:t>
      </w:r>
    </w:p>
    <w:p w:rsidR="0061058D" w:rsidRPr="00CA1519" w:rsidRDefault="0061058D" w:rsidP="00DE47B3">
      <w:pPr>
        <w:pStyle w:val="a3"/>
        <w:spacing w:after="0"/>
        <w:ind w:firstLine="709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3.2.1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 −</w:t>
      </w:r>
      <w:r w:rsidRPr="00CA1519">
        <w:rPr>
          <w:color w:val="000000"/>
          <w:sz w:val="20"/>
          <w:szCs w:val="20"/>
        </w:rPr>
        <w:br/>
        <w:t>доступность для инвалидов мест проживания, общественных зон зданий и территории.</w:t>
      </w:r>
    </w:p>
    <w:p w:rsidR="0061058D" w:rsidRPr="00CA1519" w:rsidRDefault="0061058D" w:rsidP="00DE47B3">
      <w:pPr>
        <w:pStyle w:val="a3"/>
        <w:spacing w:after="0"/>
        <w:ind w:firstLine="709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3.2.2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61058D" w:rsidRPr="00CA1519" w:rsidRDefault="0061058D" w:rsidP="0061058D">
      <w:pPr>
        <w:pStyle w:val="a3"/>
        <w:spacing w:after="0"/>
        <w:jc w:val="both"/>
        <w:rPr>
          <w:color w:val="000000"/>
          <w:sz w:val="20"/>
          <w:szCs w:val="20"/>
        </w:rPr>
      </w:pPr>
    </w:p>
    <w:p w:rsidR="0061058D" w:rsidRPr="00CA1519" w:rsidRDefault="0061058D" w:rsidP="00723917">
      <w:pPr>
        <w:pStyle w:val="a3"/>
        <w:spacing w:after="0"/>
        <w:ind w:firstLine="709"/>
        <w:jc w:val="both"/>
        <w:rPr>
          <w:color w:val="000000"/>
          <w:sz w:val="20"/>
          <w:szCs w:val="20"/>
        </w:rPr>
      </w:pPr>
      <w:r w:rsidRPr="00CA1519">
        <w:rPr>
          <w:b/>
          <w:color w:val="000000"/>
          <w:sz w:val="20"/>
          <w:szCs w:val="20"/>
        </w:rPr>
        <w:t>4. Требования к услугам, предоставляемым в санаториях, пансионатах, центрах отдыха:</w:t>
      </w:r>
    </w:p>
    <w:p w:rsidR="00723917" w:rsidRDefault="0061058D" w:rsidP="00723917">
      <w:pPr>
        <w:pStyle w:val="a3"/>
        <w:spacing w:after="0"/>
        <w:ind w:firstLine="708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4.1</w:t>
      </w:r>
      <w:proofErr w:type="gramStart"/>
      <w:r w:rsidRPr="00CA1519">
        <w:rPr>
          <w:color w:val="000000"/>
          <w:sz w:val="20"/>
          <w:szCs w:val="20"/>
        </w:rPr>
        <w:t xml:space="preserve"> В</w:t>
      </w:r>
      <w:proofErr w:type="gramEnd"/>
      <w:r w:rsidRPr="00CA1519">
        <w:rPr>
          <w:color w:val="000000"/>
          <w:sz w:val="20"/>
          <w:szCs w:val="20"/>
        </w:rPr>
        <w:t xml:space="preserve">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  <w:r w:rsidR="00723917">
        <w:rPr>
          <w:color w:val="000000"/>
          <w:sz w:val="20"/>
          <w:szCs w:val="20"/>
        </w:rPr>
        <w:t xml:space="preserve"> </w:t>
      </w:r>
      <w:r w:rsidRPr="00CA1519">
        <w:rPr>
          <w:color w:val="000000"/>
          <w:sz w:val="20"/>
          <w:szCs w:val="20"/>
        </w:rPr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</w:p>
    <w:p w:rsidR="0061058D" w:rsidRPr="00CA1519" w:rsidRDefault="0061058D" w:rsidP="00723917">
      <w:pPr>
        <w:pStyle w:val="a3"/>
        <w:spacing w:after="0"/>
        <w:ind w:firstLine="708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4.2 Информация об исполнителе услуг и предоставляемых услугах должна соответствовать установленным требованиям и быть доведена до инвалидов доступным и наглядным способом.</w:t>
      </w:r>
    </w:p>
    <w:p w:rsidR="0061058D" w:rsidRPr="00CA1519" w:rsidRDefault="0061058D" w:rsidP="00723917">
      <w:pPr>
        <w:pStyle w:val="a3"/>
        <w:spacing w:after="0"/>
        <w:ind w:firstLine="709"/>
        <w:jc w:val="both"/>
        <w:rPr>
          <w:color w:val="000000"/>
          <w:sz w:val="20"/>
          <w:szCs w:val="20"/>
        </w:rPr>
      </w:pPr>
      <w:r w:rsidRPr="00CA1519">
        <w:rPr>
          <w:b/>
          <w:color w:val="000000"/>
          <w:sz w:val="20"/>
          <w:szCs w:val="20"/>
        </w:rPr>
        <w:t>5. Требования безопасности:</w:t>
      </w:r>
    </w:p>
    <w:p w:rsidR="00723917" w:rsidRDefault="0061058D" w:rsidP="00723917">
      <w:pPr>
        <w:pStyle w:val="a3"/>
        <w:spacing w:after="0"/>
        <w:ind w:firstLine="709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5.1</w:t>
      </w:r>
      <w:proofErr w:type="gramStart"/>
      <w:r w:rsidRPr="00CA1519">
        <w:rPr>
          <w:color w:val="000000"/>
          <w:sz w:val="20"/>
          <w:szCs w:val="20"/>
        </w:rPr>
        <w:t xml:space="preserve"> В</w:t>
      </w:r>
      <w:proofErr w:type="gramEnd"/>
      <w:r w:rsidRPr="00CA1519">
        <w:rPr>
          <w:color w:val="000000"/>
          <w:sz w:val="20"/>
          <w:szCs w:val="20"/>
        </w:rPr>
        <w:t xml:space="preserve">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61058D" w:rsidRPr="00CA1519" w:rsidRDefault="0061058D" w:rsidP="00723917">
      <w:pPr>
        <w:pStyle w:val="a3"/>
        <w:spacing w:after="0"/>
        <w:ind w:firstLine="709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5.2</w:t>
      </w:r>
      <w:proofErr w:type="gramStart"/>
      <w:r w:rsidRPr="00CA1519">
        <w:rPr>
          <w:color w:val="000000"/>
          <w:sz w:val="20"/>
          <w:szCs w:val="20"/>
        </w:rPr>
        <w:t xml:space="preserve"> В</w:t>
      </w:r>
      <w:proofErr w:type="gramEnd"/>
      <w:r w:rsidRPr="00CA1519">
        <w:rPr>
          <w:color w:val="000000"/>
          <w:sz w:val="20"/>
          <w:szCs w:val="20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61058D" w:rsidRPr="00CA1519" w:rsidRDefault="0061058D" w:rsidP="0061058D">
      <w:pPr>
        <w:pStyle w:val="a3"/>
        <w:spacing w:after="0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- содержания прилегающей территории, мест общего пользования, всех помещений средств размещения;</w:t>
      </w:r>
      <w:r w:rsidRPr="00CA1519">
        <w:rPr>
          <w:color w:val="000000"/>
          <w:sz w:val="20"/>
          <w:szCs w:val="20"/>
        </w:rPr>
        <w:br/>
        <w:t>- уборки номеров, других общественных и служебных помещений;</w:t>
      </w:r>
      <w:r w:rsidRPr="00CA1519">
        <w:rPr>
          <w:color w:val="000000"/>
          <w:sz w:val="20"/>
          <w:szCs w:val="20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61058D" w:rsidRPr="00CA1519" w:rsidRDefault="0061058D" w:rsidP="0061058D">
      <w:pPr>
        <w:pStyle w:val="a3"/>
        <w:spacing w:after="0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- обработки (стирки, глажения, хранения) белья;</w:t>
      </w:r>
    </w:p>
    <w:p w:rsidR="0061058D" w:rsidRPr="00CA1519" w:rsidRDefault="0061058D" w:rsidP="0061058D">
      <w:pPr>
        <w:pStyle w:val="a3"/>
        <w:spacing w:after="0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- содержания и обработки уборочного инвентаря;</w:t>
      </w:r>
    </w:p>
    <w:p w:rsidR="0061058D" w:rsidRPr="00CA1519" w:rsidRDefault="0061058D" w:rsidP="0061058D">
      <w:pPr>
        <w:pStyle w:val="a3"/>
        <w:spacing w:after="0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- удаления отходов и защиты от насекомых и грызунов;</w:t>
      </w:r>
    </w:p>
    <w:p w:rsidR="0061058D" w:rsidRPr="00CA1519" w:rsidRDefault="0061058D" w:rsidP="0061058D">
      <w:pPr>
        <w:pStyle w:val="a3"/>
        <w:spacing w:after="0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- качества питьевой воды и воды хозяйственного назначения;</w:t>
      </w:r>
    </w:p>
    <w:p w:rsidR="00A35050" w:rsidRDefault="0061058D" w:rsidP="0061058D">
      <w:r w:rsidRPr="00CA1519">
        <w:rPr>
          <w:color w:val="000000"/>
          <w:sz w:val="20"/>
          <w:szCs w:val="20"/>
        </w:rPr>
        <w:t>- освещения и состояния микроклимата в номерах, общественных и производственных помещениях.</w:t>
      </w:r>
      <w:r w:rsidRPr="00CA1519">
        <w:rPr>
          <w:color w:val="000000"/>
          <w:sz w:val="20"/>
          <w:szCs w:val="20"/>
        </w:rPr>
        <w:br/>
      </w:r>
    </w:p>
    <w:sectPr w:rsidR="00A3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FA"/>
    <w:rsid w:val="000C3296"/>
    <w:rsid w:val="00606C7E"/>
    <w:rsid w:val="0061058D"/>
    <w:rsid w:val="00723917"/>
    <w:rsid w:val="00B672BD"/>
    <w:rsid w:val="00BB7B55"/>
    <w:rsid w:val="00BC4DFA"/>
    <w:rsid w:val="00C66BB1"/>
    <w:rsid w:val="00D30AA3"/>
    <w:rsid w:val="00D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8D"/>
    <w:pPr>
      <w:suppressAutoHyphens/>
      <w:spacing w:after="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58D"/>
    <w:pPr>
      <w:spacing w:after="120"/>
    </w:pPr>
  </w:style>
  <w:style w:type="character" w:customStyle="1" w:styleId="a4">
    <w:name w:val="Основной текст Знак"/>
    <w:basedOn w:val="a0"/>
    <w:link w:val="a3"/>
    <w:rsid w:val="0061058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8D"/>
    <w:pPr>
      <w:suppressAutoHyphens/>
      <w:spacing w:after="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58D"/>
    <w:pPr>
      <w:spacing w:after="120"/>
    </w:pPr>
  </w:style>
  <w:style w:type="character" w:customStyle="1" w:styleId="a4">
    <w:name w:val="Основной текст Знак"/>
    <w:basedOn w:val="a0"/>
    <w:link w:val="a3"/>
    <w:rsid w:val="0061058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9936F16084B136CC2AC424C374A8ABC7CBD23BED14AAE1D8D1DA03FC0834D621B8EADE1C28F2A1FD41031q71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1242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Николаевна</dc:creator>
  <cp:keywords/>
  <dc:description/>
  <cp:lastModifiedBy>Васильева Елена Николаевна</cp:lastModifiedBy>
  <cp:revision>9</cp:revision>
  <dcterms:created xsi:type="dcterms:W3CDTF">2023-01-30T05:42:00Z</dcterms:created>
  <dcterms:modified xsi:type="dcterms:W3CDTF">2023-01-30T06:24:00Z</dcterms:modified>
</cp:coreProperties>
</file>