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BD" w:rsidRPr="00464713" w:rsidRDefault="009F62BD" w:rsidP="009F62BD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6471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464713" w:rsidRDefault="009F62BD" w:rsidP="00756C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464713" w:rsidRDefault="00756C84" w:rsidP="0075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1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753D2" w:rsidRPr="005753D2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</w:t>
      </w:r>
      <w:r w:rsidR="005753D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53D2" w:rsidRPr="005753D2">
        <w:rPr>
          <w:rFonts w:ascii="Times New Roman" w:eastAsia="Calibri" w:hAnsi="Times New Roman" w:cs="Times New Roman"/>
          <w:b/>
          <w:sz w:val="24"/>
          <w:szCs w:val="24"/>
        </w:rPr>
        <w:t xml:space="preserve">по Классу VII МКБ-10 «Болезни глаза и его придаточного аппарата», </w:t>
      </w:r>
      <w:r w:rsidR="005753D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53D2" w:rsidRPr="005753D2">
        <w:rPr>
          <w:rFonts w:ascii="Times New Roman" w:eastAsia="Calibri" w:hAnsi="Times New Roman" w:cs="Times New Roman"/>
          <w:b/>
          <w:sz w:val="24"/>
          <w:szCs w:val="24"/>
        </w:rPr>
        <w:t xml:space="preserve">по Классу X МКБ-10 «Болезни органов дыхания», </w:t>
      </w:r>
      <w:r w:rsidR="005753D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53D2" w:rsidRPr="005753D2">
        <w:rPr>
          <w:rFonts w:ascii="Times New Roman" w:eastAsia="Calibri" w:hAnsi="Times New Roman" w:cs="Times New Roman"/>
          <w:b/>
          <w:sz w:val="24"/>
          <w:szCs w:val="24"/>
        </w:rPr>
        <w:t xml:space="preserve">по Классу XI МКБ-10 «Болезни органов пищеварения», </w:t>
      </w:r>
      <w:r w:rsidR="005753D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53D2" w:rsidRPr="005753D2">
        <w:rPr>
          <w:rFonts w:ascii="Times New Roman" w:eastAsia="Calibri" w:hAnsi="Times New Roman" w:cs="Times New Roman"/>
          <w:b/>
          <w:sz w:val="24"/>
          <w:szCs w:val="24"/>
        </w:rPr>
        <w:t>по Классу XIII МКБ-10 «Болезни костно-мышечной системы и соединительной ткани», в организации, оказывающей санаторно-курортные услуги на территории Северо-Западного региона, в 2022 году</w:t>
      </w:r>
      <w:r w:rsidRPr="0046471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5548" w:rsidRPr="00464713" w:rsidRDefault="00885548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597CA4" w:rsidRPr="00464713" w:rsidRDefault="00597CA4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5753D2" w:rsidRPr="005753D2" w:rsidRDefault="005753D2" w:rsidP="005753D2">
      <w:pPr>
        <w:pStyle w:val="a4"/>
        <w:spacing w:after="0"/>
        <w:jc w:val="both"/>
        <w:rPr>
          <w:rFonts w:eastAsia="Lucida Sans Unicode"/>
          <w:b/>
          <w:bCs/>
          <w:sz w:val="22"/>
          <w:szCs w:val="22"/>
        </w:rPr>
      </w:pPr>
      <w:r w:rsidRPr="005753D2">
        <w:rPr>
          <w:b/>
          <w:color w:val="000000"/>
          <w:spacing w:val="-4"/>
          <w:sz w:val="22"/>
          <w:szCs w:val="22"/>
          <w:u w:val="single"/>
        </w:rPr>
        <w:t>Количество путевок</w:t>
      </w:r>
      <w:r w:rsidRPr="005753D2">
        <w:rPr>
          <w:b/>
          <w:color w:val="000000"/>
          <w:spacing w:val="-4"/>
          <w:sz w:val="22"/>
          <w:szCs w:val="22"/>
        </w:rPr>
        <w:t xml:space="preserve"> – 2415 к/дней (115</w:t>
      </w:r>
      <w:r w:rsidRPr="005753D2">
        <w:rPr>
          <w:rFonts w:eastAsia="Lucida Sans Unicode"/>
          <w:b/>
          <w:sz w:val="22"/>
          <w:szCs w:val="22"/>
        </w:rPr>
        <w:t xml:space="preserve"> </w:t>
      </w:r>
      <w:r w:rsidRPr="005753D2">
        <w:rPr>
          <w:rFonts w:eastAsia="Lucida Sans Unicode"/>
          <w:b/>
          <w:bCs/>
          <w:sz w:val="22"/>
          <w:szCs w:val="22"/>
        </w:rPr>
        <w:t>путевок): 2310 к/дней (110 путевок) для застрахованных лиц, для сопровождающих лиц – 105 к/дней (5 путевок).</w:t>
      </w:r>
    </w:p>
    <w:p w:rsidR="005753D2" w:rsidRPr="005753D2" w:rsidRDefault="005753D2" w:rsidP="005753D2">
      <w:pPr>
        <w:spacing w:after="0"/>
        <w:jc w:val="both"/>
        <w:rPr>
          <w:rFonts w:ascii="Times New Roman" w:hAnsi="Times New Roman" w:cs="Times New Roman"/>
          <w:b/>
        </w:rPr>
      </w:pPr>
      <w:r w:rsidRPr="005753D2">
        <w:rPr>
          <w:rFonts w:ascii="Times New Roman" w:hAnsi="Times New Roman" w:cs="Times New Roman"/>
          <w:b/>
          <w:color w:val="000000"/>
          <w:spacing w:val="-4"/>
          <w:u w:val="single"/>
        </w:rPr>
        <w:t>Место оказания услуг:</w:t>
      </w:r>
      <w:r w:rsidRPr="005753D2">
        <w:rPr>
          <w:rFonts w:ascii="Times New Roman" w:hAnsi="Times New Roman" w:cs="Times New Roman"/>
          <w:b/>
          <w:color w:val="000000"/>
          <w:spacing w:val="-4"/>
        </w:rPr>
        <w:t xml:space="preserve"> в организации,</w:t>
      </w:r>
      <w:r w:rsidRPr="005753D2">
        <w:rPr>
          <w:rFonts w:ascii="Times New Roman" w:eastAsia="Arial" w:hAnsi="Times New Roman" w:cs="Times New Roman"/>
          <w:color w:val="000000"/>
        </w:rPr>
        <w:t xml:space="preserve"> </w:t>
      </w:r>
      <w:r w:rsidRPr="005753D2">
        <w:rPr>
          <w:rFonts w:ascii="Times New Roman" w:eastAsia="Arial" w:hAnsi="Times New Roman" w:cs="Times New Roman"/>
          <w:b/>
          <w:color w:val="000000"/>
        </w:rPr>
        <w:t xml:space="preserve">оказывающей санаторно-курортные услуги на территории </w:t>
      </w:r>
      <w:r w:rsidRPr="005753D2">
        <w:rPr>
          <w:rFonts w:ascii="Times New Roman" w:hAnsi="Times New Roman" w:cs="Times New Roman"/>
          <w:b/>
        </w:rPr>
        <w:t>Северо-Западного региона</w:t>
      </w:r>
      <w:r w:rsidRPr="005753D2">
        <w:rPr>
          <w:rFonts w:ascii="Times New Roman" w:eastAsia="Arial" w:hAnsi="Times New Roman" w:cs="Times New Roman"/>
          <w:b/>
          <w:color w:val="000000"/>
        </w:rPr>
        <w:t>.</w:t>
      </w:r>
    </w:p>
    <w:p w:rsidR="005753D2" w:rsidRPr="005753D2" w:rsidRDefault="005753D2" w:rsidP="005753D2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pacing w:val="-4"/>
          <w:u w:val="single"/>
        </w:rPr>
      </w:pPr>
      <w:r w:rsidRPr="005753D2">
        <w:rPr>
          <w:rFonts w:ascii="Times New Roman" w:hAnsi="Times New Roman" w:cs="Times New Roman"/>
          <w:b/>
          <w:color w:val="000000"/>
          <w:spacing w:val="-4"/>
          <w:u w:val="single"/>
        </w:rPr>
        <w:t>Количество к/дней по 1-ой путевке (продолжительность лечения)</w:t>
      </w:r>
      <w:r w:rsidRPr="005753D2">
        <w:rPr>
          <w:rFonts w:ascii="Times New Roman" w:hAnsi="Times New Roman" w:cs="Times New Roman"/>
          <w:b/>
          <w:color w:val="000000"/>
          <w:spacing w:val="-4"/>
        </w:rPr>
        <w:t xml:space="preserve"> – 21 день.</w:t>
      </w:r>
    </w:p>
    <w:p w:rsidR="005753D2" w:rsidRPr="005753D2" w:rsidRDefault="005753D2" w:rsidP="005753D2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pacing w:val="-4"/>
          <w:u w:val="single"/>
        </w:rPr>
      </w:pPr>
      <w:r w:rsidRPr="005753D2">
        <w:rPr>
          <w:rFonts w:ascii="Times New Roman" w:hAnsi="Times New Roman" w:cs="Times New Roman"/>
          <w:b/>
          <w:color w:val="000000"/>
          <w:spacing w:val="-4"/>
          <w:u w:val="single"/>
        </w:rPr>
        <w:t>Срок оказания услуг:</w:t>
      </w:r>
      <w:r w:rsidRPr="005753D2">
        <w:rPr>
          <w:rFonts w:ascii="Times New Roman" w:hAnsi="Times New Roman" w:cs="Times New Roman"/>
          <w:b/>
          <w:color w:val="000000"/>
          <w:spacing w:val="-4"/>
        </w:rPr>
        <w:t xml:space="preserve"> с момента заключения контракта по 18 декабря (включительно) 2022 года. </w:t>
      </w:r>
    </w:p>
    <w:p w:rsidR="005753D2" w:rsidRPr="005753D2" w:rsidRDefault="005753D2" w:rsidP="005753D2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</w:rPr>
      </w:pPr>
      <w:r w:rsidRPr="005753D2">
        <w:rPr>
          <w:rFonts w:ascii="Times New Roman" w:hAnsi="Times New Roman" w:cs="Times New Roman"/>
          <w:b/>
          <w:color w:val="000000"/>
          <w:spacing w:val="-4"/>
        </w:rPr>
        <w:t xml:space="preserve">График заездов </w:t>
      </w:r>
      <w:r w:rsidRPr="005753D2">
        <w:rPr>
          <w:rFonts w:ascii="Times New Roman" w:hAnsi="Times New Roman" w:cs="Times New Roman"/>
          <w:color w:val="000000"/>
          <w:spacing w:val="-4"/>
        </w:rPr>
        <w:t>согласовывается с Заказчиком и предоставляется Исполнителем при подписании Контракта, при этом крайний срок заезда – не позднее 28.11.2022 года.</w:t>
      </w:r>
    </w:p>
    <w:p w:rsidR="005753D2" w:rsidRPr="005753D2" w:rsidRDefault="005753D2" w:rsidP="005753D2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pacing w:val="-4"/>
        </w:rPr>
      </w:pPr>
    </w:p>
    <w:p w:rsidR="005753D2" w:rsidRPr="005753D2" w:rsidRDefault="005753D2" w:rsidP="005753D2">
      <w:pPr>
        <w:widowControl w:val="0"/>
        <w:spacing w:after="0"/>
        <w:ind w:firstLine="680"/>
        <w:jc w:val="both"/>
        <w:rPr>
          <w:rFonts w:ascii="Times New Roman" w:hAnsi="Times New Roman" w:cs="Times New Roman"/>
          <w:b/>
          <w:color w:val="000000"/>
        </w:rPr>
      </w:pPr>
      <w:r w:rsidRPr="005753D2">
        <w:rPr>
          <w:rFonts w:ascii="Times New Roman" w:hAnsi="Times New Roman" w:cs="Times New Roman"/>
          <w:b/>
          <w:color w:val="000000"/>
        </w:rPr>
        <w:t>1. Предмет размещения заказа:</w:t>
      </w:r>
    </w:p>
    <w:p w:rsidR="005753D2" w:rsidRPr="005753D2" w:rsidRDefault="005753D2" w:rsidP="005753D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ab/>
        <w:t>О</w:t>
      </w:r>
      <w:r w:rsidRPr="005753D2">
        <w:rPr>
          <w:rFonts w:ascii="Times New Roman" w:eastAsia="Arial" w:hAnsi="Times New Roman" w:cs="Times New Roman"/>
          <w:color w:val="000000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rFonts w:ascii="Times New Roman" w:hAnsi="Times New Roman" w:cs="Times New Roman"/>
          <w:color w:val="000000"/>
        </w:rPr>
        <w:t xml:space="preserve"> по профилю лечения заболевания:</w:t>
      </w:r>
      <w:r w:rsidRPr="005753D2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753D2">
        <w:rPr>
          <w:rFonts w:ascii="Times New Roman" w:hAnsi="Times New Roman" w:cs="Times New Roman"/>
          <w:color w:val="000000"/>
        </w:rPr>
        <w:t>нервной системы, глаз, органов дыхания, органов пищеварения, костно-мышечной системы.</w:t>
      </w:r>
    </w:p>
    <w:p w:rsidR="005753D2" w:rsidRPr="005753D2" w:rsidRDefault="005753D2" w:rsidP="005753D2">
      <w:pPr>
        <w:widowControl w:val="0"/>
        <w:spacing w:after="0"/>
        <w:ind w:firstLine="68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 xml:space="preserve">Исполнитель должен обеспечить оказание услуг </w:t>
      </w:r>
      <w:r w:rsidRPr="005753D2">
        <w:rPr>
          <w:rFonts w:ascii="Times New Roman" w:eastAsia="Arial" w:hAnsi="Times New Roman" w:cs="Times New Roman"/>
          <w:color w:val="000000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rFonts w:ascii="Times New Roman" w:hAnsi="Times New Roman" w:cs="Times New Roman"/>
          <w:color w:val="000000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753D2" w:rsidRPr="005753D2" w:rsidRDefault="005753D2" w:rsidP="005753D2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5753D2">
        <w:rPr>
          <w:rFonts w:ascii="Times New Roman" w:hAnsi="Times New Roman" w:cs="Times New Roman"/>
          <w:b/>
          <w:color w:val="000000"/>
          <w:spacing w:val="-4"/>
        </w:rPr>
        <w:t>2. Требования к качеству услуг:</w:t>
      </w:r>
    </w:p>
    <w:p w:rsidR="005753D2" w:rsidRPr="005753D2" w:rsidRDefault="005753D2" w:rsidP="005753D2">
      <w:pPr>
        <w:pStyle w:val="a4"/>
        <w:widowControl w:val="0"/>
        <w:spacing w:after="0"/>
        <w:ind w:firstLine="709"/>
        <w:jc w:val="both"/>
        <w:rPr>
          <w:rFonts w:eastAsia="Lucida Sans Unicode"/>
          <w:color w:val="000000"/>
          <w:sz w:val="22"/>
          <w:szCs w:val="22"/>
        </w:rPr>
      </w:pPr>
      <w:r w:rsidRPr="005753D2">
        <w:rPr>
          <w:rFonts w:eastAsia="Lucida Sans Unicode"/>
          <w:color w:val="000000"/>
          <w:sz w:val="22"/>
          <w:szCs w:val="22"/>
        </w:rPr>
        <w:t xml:space="preserve">Оказание услуг по санаторно-курортному лечению осуществляется в </w:t>
      </w:r>
      <w:proofErr w:type="gramStart"/>
      <w:r w:rsidRPr="005753D2">
        <w:rPr>
          <w:rFonts w:eastAsia="Lucida Sans Unicode"/>
          <w:color w:val="000000"/>
          <w:sz w:val="22"/>
          <w:szCs w:val="22"/>
        </w:rPr>
        <w:t>соответствии  со</w:t>
      </w:r>
      <w:proofErr w:type="gramEnd"/>
      <w:r w:rsidRPr="005753D2">
        <w:rPr>
          <w:rFonts w:eastAsia="Lucida Sans Unicode"/>
          <w:color w:val="000000"/>
          <w:sz w:val="22"/>
          <w:szCs w:val="22"/>
        </w:rPr>
        <w:t xml:space="preserve"> стандартами, утвержденными Приказами </w:t>
      </w:r>
      <w:proofErr w:type="spellStart"/>
      <w:r w:rsidRPr="005753D2">
        <w:rPr>
          <w:rFonts w:eastAsia="Lucida Sans Unicode"/>
          <w:color w:val="000000"/>
          <w:sz w:val="22"/>
          <w:szCs w:val="22"/>
        </w:rPr>
        <w:t>Минздравсоцразвития</w:t>
      </w:r>
      <w:proofErr w:type="spellEnd"/>
      <w:r w:rsidRPr="005753D2">
        <w:rPr>
          <w:rFonts w:eastAsia="Lucida Sans Unicode"/>
          <w:color w:val="000000"/>
          <w:sz w:val="22"/>
          <w:szCs w:val="22"/>
        </w:rPr>
        <w:t xml:space="preserve"> РФ от 22.11.2004: 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>-№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3D2">
        <w:rPr>
          <w:rFonts w:ascii="Times New Roman" w:hAnsi="Times New Roman" w:cs="Times New Roman"/>
          <w:color w:val="000000"/>
        </w:rPr>
        <w:t>дорсопатии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753D2">
        <w:rPr>
          <w:rFonts w:ascii="Times New Roman" w:hAnsi="Times New Roman" w:cs="Times New Roman"/>
          <w:color w:val="000000"/>
        </w:rPr>
        <w:t>спондилопатии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, болезни мягких тканей, </w:t>
      </w:r>
      <w:proofErr w:type="spellStart"/>
      <w:r w:rsidRPr="005753D2">
        <w:rPr>
          <w:rFonts w:ascii="Times New Roman" w:hAnsi="Times New Roman" w:cs="Times New Roman"/>
          <w:color w:val="000000"/>
        </w:rPr>
        <w:t>остеопатии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753D2">
        <w:rPr>
          <w:rFonts w:ascii="Times New Roman" w:hAnsi="Times New Roman" w:cs="Times New Roman"/>
          <w:color w:val="000000"/>
        </w:rPr>
        <w:t>хондропатии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>)»;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 xml:space="preserve">-№ 212 «Об </w:t>
      </w:r>
      <w:proofErr w:type="gramStart"/>
      <w:r w:rsidRPr="005753D2">
        <w:rPr>
          <w:rFonts w:ascii="Times New Roman" w:hAnsi="Times New Roman" w:cs="Times New Roman"/>
          <w:color w:val="000000"/>
        </w:rPr>
        <w:t>утверждении  стандарта</w:t>
      </w:r>
      <w:proofErr w:type="gramEnd"/>
      <w:r w:rsidRPr="005753D2">
        <w:rPr>
          <w:rFonts w:ascii="Times New Roman" w:hAnsi="Times New Roman" w:cs="Times New Roman"/>
          <w:color w:val="000000"/>
        </w:rPr>
        <w:t xml:space="preserve"> санаторно-курортной помощи больным с болезнями органов дыхания»;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 xml:space="preserve">-№ 214 «Об </w:t>
      </w:r>
      <w:proofErr w:type="gramStart"/>
      <w:r w:rsidRPr="005753D2">
        <w:rPr>
          <w:rFonts w:ascii="Times New Roman" w:hAnsi="Times New Roman" w:cs="Times New Roman"/>
          <w:color w:val="000000"/>
        </w:rPr>
        <w:t>утверждении  стандарта</w:t>
      </w:r>
      <w:proofErr w:type="gramEnd"/>
      <w:r w:rsidRPr="005753D2">
        <w:rPr>
          <w:rFonts w:ascii="Times New Roman" w:hAnsi="Times New Roman" w:cs="Times New Roman"/>
          <w:color w:val="000000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5753D2">
        <w:rPr>
          <w:rFonts w:ascii="Times New Roman" w:hAnsi="Times New Roman" w:cs="Times New Roman"/>
          <w:color w:val="000000"/>
        </w:rPr>
        <w:t>полиневропатиями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 и другими поражениями периферической нервной системы»;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 xml:space="preserve">-№ 215 «Об </w:t>
      </w:r>
      <w:proofErr w:type="gramStart"/>
      <w:r w:rsidRPr="005753D2">
        <w:rPr>
          <w:rFonts w:ascii="Times New Roman" w:hAnsi="Times New Roman" w:cs="Times New Roman"/>
          <w:color w:val="000000"/>
        </w:rPr>
        <w:t>утверждении  стандарта</w:t>
      </w:r>
      <w:proofErr w:type="gramEnd"/>
      <w:r w:rsidRPr="005753D2">
        <w:rPr>
          <w:rFonts w:ascii="Times New Roman" w:hAnsi="Times New Roman" w:cs="Times New Roman"/>
          <w:color w:val="000000"/>
        </w:rPr>
        <w:t xml:space="preserve"> санаторно-курортной помощи больным с болезнями глаза и его придаточного аппарата»;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>-№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lastRenderedPageBreak/>
        <w:t xml:space="preserve">-№ 227 «Об </w:t>
      </w:r>
      <w:proofErr w:type="gramStart"/>
      <w:r w:rsidRPr="005753D2">
        <w:rPr>
          <w:rFonts w:ascii="Times New Roman" w:hAnsi="Times New Roman" w:cs="Times New Roman"/>
          <w:color w:val="000000"/>
        </w:rPr>
        <w:t>утверждении  стандарта</w:t>
      </w:r>
      <w:proofErr w:type="gramEnd"/>
      <w:r w:rsidRPr="005753D2">
        <w:rPr>
          <w:rFonts w:ascii="Times New Roman" w:hAnsi="Times New Roman" w:cs="Times New Roman"/>
          <w:color w:val="000000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5753D2">
        <w:rPr>
          <w:rFonts w:ascii="Times New Roman" w:hAnsi="Times New Roman" w:cs="Times New Roman"/>
          <w:color w:val="000000"/>
        </w:rPr>
        <w:t>артропатии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, инфекционные </w:t>
      </w:r>
      <w:proofErr w:type="spellStart"/>
      <w:r w:rsidRPr="005753D2">
        <w:rPr>
          <w:rFonts w:ascii="Times New Roman" w:hAnsi="Times New Roman" w:cs="Times New Roman"/>
          <w:color w:val="000000"/>
        </w:rPr>
        <w:t>артропатии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 xml:space="preserve">, воспалительные </w:t>
      </w:r>
      <w:proofErr w:type="spellStart"/>
      <w:r w:rsidRPr="005753D2">
        <w:rPr>
          <w:rFonts w:ascii="Times New Roman" w:hAnsi="Times New Roman" w:cs="Times New Roman"/>
          <w:color w:val="000000"/>
        </w:rPr>
        <w:t>артропатии</w:t>
      </w:r>
      <w:proofErr w:type="spellEnd"/>
      <w:r w:rsidRPr="005753D2">
        <w:rPr>
          <w:rFonts w:ascii="Times New Roman" w:hAnsi="Times New Roman" w:cs="Times New Roman"/>
          <w:color w:val="000000"/>
        </w:rPr>
        <w:t>, артрозы, другие поражения суставов)»;</w:t>
      </w:r>
    </w:p>
    <w:p w:rsidR="005753D2" w:rsidRPr="005753D2" w:rsidRDefault="005753D2" w:rsidP="005753D2">
      <w:pPr>
        <w:suppressLineNumbers/>
        <w:spacing w:after="0"/>
        <w:jc w:val="both"/>
        <w:rPr>
          <w:rFonts w:ascii="Times New Roman" w:hAnsi="Times New Roman" w:cs="Times New Roman"/>
          <w:color w:val="000000"/>
        </w:rPr>
      </w:pPr>
      <w:r w:rsidRPr="005753D2">
        <w:rPr>
          <w:rFonts w:ascii="Times New Roman" w:hAnsi="Times New Roman" w:cs="Times New Roman"/>
          <w:color w:val="000000"/>
        </w:rPr>
        <w:t xml:space="preserve">-№ 278 «Об </w:t>
      </w:r>
      <w:proofErr w:type="gramStart"/>
      <w:r w:rsidRPr="005753D2">
        <w:rPr>
          <w:rFonts w:ascii="Times New Roman" w:hAnsi="Times New Roman" w:cs="Times New Roman"/>
          <w:color w:val="000000"/>
        </w:rPr>
        <w:t>утверждении  стандарта</w:t>
      </w:r>
      <w:proofErr w:type="gramEnd"/>
      <w:r w:rsidRPr="005753D2">
        <w:rPr>
          <w:rFonts w:ascii="Times New Roman" w:hAnsi="Times New Roman" w:cs="Times New Roman"/>
          <w:color w:val="000000"/>
        </w:rPr>
        <w:t xml:space="preserve"> санаторно-курортной помощи больным с болезнями пищевода, желудка и двенадцатиперстной кишки, кишечника»;</w:t>
      </w:r>
    </w:p>
    <w:p w:rsidR="005753D2" w:rsidRPr="005753D2" w:rsidRDefault="005753D2" w:rsidP="005753D2">
      <w:pPr>
        <w:pStyle w:val="a4"/>
        <w:widowControl w:val="0"/>
        <w:spacing w:after="0"/>
        <w:jc w:val="both"/>
        <w:rPr>
          <w:rFonts w:eastAsia="Lucida Sans Unicode"/>
          <w:color w:val="000000"/>
          <w:sz w:val="22"/>
          <w:szCs w:val="22"/>
        </w:rPr>
      </w:pPr>
      <w:r w:rsidRPr="005753D2">
        <w:rPr>
          <w:rFonts w:eastAsia="Lucida Sans Unicode"/>
          <w:color w:val="000000"/>
          <w:sz w:val="22"/>
          <w:szCs w:val="22"/>
        </w:rPr>
        <w:t xml:space="preserve">и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5753D2" w:rsidRPr="005753D2" w:rsidRDefault="005753D2" w:rsidP="005753D2">
      <w:pPr>
        <w:pStyle w:val="a4"/>
        <w:widowControl w:val="0"/>
        <w:spacing w:after="0"/>
        <w:ind w:firstLine="709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ab/>
        <w:t>Требования к условиям размещения и проживания (согласно ГОСТу 54599-2011):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1. Здания и сооружения организации, оказывающей санаторно-курортные услуги должны </w:t>
      </w:r>
      <w:proofErr w:type="gramStart"/>
      <w:r w:rsidRPr="005753D2">
        <w:rPr>
          <w:color w:val="000000"/>
          <w:sz w:val="22"/>
          <w:szCs w:val="22"/>
        </w:rPr>
        <w:t>соответствовать  своду</w:t>
      </w:r>
      <w:proofErr w:type="gramEnd"/>
      <w:r w:rsidRPr="005753D2">
        <w:rPr>
          <w:color w:val="000000"/>
          <w:sz w:val="22"/>
          <w:szCs w:val="22"/>
        </w:rPr>
        <w:t xml:space="preserve"> правил СП 59.13330.2012 «Доступность зданий и сооружений для маломобильных групп населения»: </w:t>
      </w:r>
      <w:proofErr w:type="spellStart"/>
      <w:r w:rsidRPr="005753D2">
        <w:rPr>
          <w:color w:val="000000"/>
          <w:sz w:val="22"/>
          <w:szCs w:val="22"/>
        </w:rPr>
        <w:t>безбарьерная</w:t>
      </w:r>
      <w:proofErr w:type="spellEnd"/>
      <w:r w:rsidRPr="005753D2">
        <w:rPr>
          <w:color w:val="000000"/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4. Размещение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6. Требования к условиям размещения и проживания: 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оборудованы системами холодного и горячего водоснабжения;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уборка номеров;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смена постельного белья;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оборудованы системами для обеспечения пациентов питьевой водой круглосуточно;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оборудованы лифтом с круглосуточным подъемом и спуском;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службой приема (круглосуточный прием);</w:t>
      </w:r>
    </w:p>
    <w:p w:rsidR="005753D2" w:rsidRPr="005753D2" w:rsidRDefault="005753D2" w:rsidP="005753D2">
      <w:pPr>
        <w:pStyle w:val="a4"/>
        <w:spacing w:after="0"/>
        <w:ind w:hanging="36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</w:t>
      </w:r>
      <w:r w:rsidRPr="005753D2">
        <w:rPr>
          <w:color w:val="000000"/>
          <w:sz w:val="22"/>
          <w:szCs w:val="22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5753D2" w:rsidRPr="005753D2" w:rsidRDefault="005753D2" w:rsidP="005753D2">
      <w:pPr>
        <w:pStyle w:val="a4"/>
        <w:numPr>
          <w:ilvl w:val="0"/>
          <w:numId w:val="1"/>
        </w:numPr>
        <w:spacing w:after="0" w:line="100" w:lineRule="atLeast"/>
        <w:ind w:left="0" w:firstLine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Организация досуга с учетом специфики работы с </w:t>
      </w:r>
      <w:r w:rsidRPr="005753D2">
        <w:rPr>
          <w:rFonts w:eastAsia="Arial"/>
          <w:color w:val="000000"/>
          <w:sz w:val="22"/>
          <w:szCs w:val="22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>.</w:t>
      </w:r>
    </w:p>
    <w:p w:rsidR="005753D2" w:rsidRPr="005753D2" w:rsidRDefault="005753D2" w:rsidP="005753D2">
      <w:pPr>
        <w:pStyle w:val="a4"/>
        <w:numPr>
          <w:ilvl w:val="0"/>
          <w:numId w:val="1"/>
        </w:numPr>
        <w:spacing w:after="0" w:line="100" w:lineRule="atLeast"/>
        <w:ind w:left="0" w:firstLine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Наличие собственной территории (парковой зоны для осуществления дозированной ходьбы по терренкурам).</w:t>
      </w:r>
    </w:p>
    <w:p w:rsidR="005753D2" w:rsidRPr="005753D2" w:rsidRDefault="005753D2" w:rsidP="005753D2">
      <w:pPr>
        <w:pStyle w:val="a4"/>
        <w:spacing w:after="0"/>
        <w:ind w:firstLine="709"/>
        <w:rPr>
          <w:b/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>3. Общие требования:</w:t>
      </w:r>
    </w:p>
    <w:p w:rsidR="005753D2" w:rsidRPr="005753D2" w:rsidRDefault="005753D2" w:rsidP="005753D2">
      <w:pPr>
        <w:pStyle w:val="a4"/>
        <w:spacing w:after="0"/>
        <w:ind w:firstLine="708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 xml:space="preserve">3.1 Требования к прилегающей территории и зоне </w:t>
      </w:r>
      <w:proofErr w:type="gramStart"/>
      <w:r w:rsidRPr="005753D2">
        <w:rPr>
          <w:b/>
          <w:color w:val="000000"/>
          <w:sz w:val="22"/>
          <w:szCs w:val="22"/>
        </w:rPr>
        <w:t>отдыха:</w:t>
      </w:r>
      <w:r w:rsidRPr="005753D2">
        <w:rPr>
          <w:color w:val="000000"/>
          <w:sz w:val="22"/>
          <w:szCs w:val="22"/>
        </w:rPr>
        <w:br/>
        <w:t>3.1.1</w:t>
      </w:r>
      <w:proofErr w:type="gramEnd"/>
      <w:r w:rsidRPr="005753D2">
        <w:rPr>
          <w:color w:val="000000"/>
          <w:sz w:val="22"/>
          <w:szCs w:val="22"/>
        </w:rPr>
        <w:t xml:space="preserve"> Экологическая и климатическая характеристики, ландшафт, оборудование зоны отдыха и </w:t>
      </w:r>
      <w:r w:rsidRPr="005753D2">
        <w:rPr>
          <w:color w:val="000000"/>
          <w:sz w:val="22"/>
          <w:szCs w:val="22"/>
        </w:rPr>
        <w:lastRenderedPageBreak/>
        <w:t xml:space="preserve">территории, прилегающей к средствам размещения, должны обеспечивать создание благоприятных условий для отдыха и оздоровления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>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3.1.2 Административные здания и помещения, бытовые помещения рекомендуется располагать в зоне проживания.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5753D2">
        <w:rPr>
          <w:color w:val="000000"/>
          <w:sz w:val="22"/>
          <w:szCs w:val="22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 xml:space="preserve">3.2 Требования к зданиям, техническому оборудованию и оснащению </w:t>
      </w:r>
      <w:proofErr w:type="gramStart"/>
      <w:r w:rsidRPr="005753D2">
        <w:rPr>
          <w:b/>
          <w:color w:val="000000"/>
          <w:sz w:val="22"/>
          <w:szCs w:val="22"/>
        </w:rPr>
        <w:t>помещений:</w:t>
      </w:r>
      <w:r w:rsidRPr="005753D2">
        <w:rPr>
          <w:color w:val="000000"/>
          <w:sz w:val="22"/>
          <w:szCs w:val="22"/>
        </w:rPr>
        <w:br/>
        <w:t>3.2.1</w:t>
      </w:r>
      <w:proofErr w:type="gramEnd"/>
      <w:r w:rsidRPr="005753D2">
        <w:rPr>
          <w:color w:val="000000"/>
          <w:sz w:val="22"/>
          <w:szCs w:val="22"/>
        </w:rPr>
        <w:t xml:space="preserve">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5753D2">
        <w:rPr>
          <w:color w:val="000000"/>
          <w:sz w:val="22"/>
          <w:szCs w:val="22"/>
        </w:rPr>
        <w:br/>
        <w:t xml:space="preserve">доступность для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>, мест проживания, общественных зон зданий и территории.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753D2" w:rsidRPr="005753D2" w:rsidRDefault="005753D2" w:rsidP="005753D2">
      <w:pPr>
        <w:pStyle w:val="a4"/>
        <w:spacing w:after="0"/>
        <w:jc w:val="both"/>
        <w:rPr>
          <w:b/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>4. Требования к услугам, предоставляемым в санаториях: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4.1 В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753D2">
        <w:rPr>
          <w:color w:val="000000"/>
          <w:sz w:val="22"/>
          <w:szCs w:val="22"/>
        </w:rPr>
        <w:br/>
        <w:t>4.2 К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>, климатических условий и т.п.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4.3 Информация об исполнителе услуг и предоставляемых услугах должна соответствовать установленным </w:t>
      </w:r>
      <w:proofErr w:type="gramStart"/>
      <w:r w:rsidRPr="005753D2">
        <w:rPr>
          <w:color w:val="000000"/>
          <w:sz w:val="22"/>
          <w:szCs w:val="22"/>
        </w:rPr>
        <w:t>требованиям  и</w:t>
      </w:r>
      <w:proofErr w:type="gramEnd"/>
      <w:r w:rsidRPr="005753D2">
        <w:rPr>
          <w:color w:val="000000"/>
          <w:sz w:val="22"/>
          <w:szCs w:val="22"/>
        </w:rPr>
        <w:t xml:space="preserve"> быть доведена до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5753D2">
        <w:rPr>
          <w:color w:val="000000"/>
          <w:sz w:val="22"/>
          <w:szCs w:val="22"/>
        </w:rPr>
        <w:t xml:space="preserve"> доступным и наглядным способом.</w:t>
      </w:r>
    </w:p>
    <w:p w:rsidR="005753D2" w:rsidRPr="005753D2" w:rsidRDefault="005753D2" w:rsidP="005753D2">
      <w:pPr>
        <w:pStyle w:val="a4"/>
        <w:spacing w:after="0"/>
        <w:jc w:val="both"/>
        <w:rPr>
          <w:b/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>5. Требования безопасности: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5.1 В санаториях должны быть обеспечены безопасные условия для жизни и здоровья проживающих </w:t>
      </w:r>
      <w:r w:rsidRPr="005753D2">
        <w:rPr>
          <w:rFonts w:eastAsia="Arial"/>
          <w:color w:val="000000"/>
          <w:sz w:val="22"/>
          <w:szCs w:val="22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753D2">
        <w:rPr>
          <w:color w:val="000000"/>
          <w:sz w:val="22"/>
          <w:szCs w:val="22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5.2 В санаториях должны быть соблюдены санитарно-гигиенические и противоэпидемиологические правила и нормы в части: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5753D2">
        <w:rPr>
          <w:color w:val="000000"/>
          <w:sz w:val="22"/>
          <w:szCs w:val="22"/>
        </w:rPr>
        <w:t>размещения;</w:t>
      </w:r>
      <w:r w:rsidRPr="005753D2">
        <w:rPr>
          <w:color w:val="000000"/>
          <w:sz w:val="22"/>
          <w:szCs w:val="22"/>
        </w:rPr>
        <w:br/>
        <w:t>-</w:t>
      </w:r>
      <w:proofErr w:type="gramEnd"/>
      <w:r w:rsidRPr="005753D2">
        <w:rPr>
          <w:color w:val="000000"/>
          <w:sz w:val="22"/>
          <w:szCs w:val="22"/>
        </w:rPr>
        <w:t xml:space="preserve"> уборки номеров, других общественных и служебных помещений;</w:t>
      </w:r>
      <w:r w:rsidRPr="005753D2">
        <w:rPr>
          <w:color w:val="000000"/>
          <w:sz w:val="22"/>
          <w:szCs w:val="22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- обработки (стирки, глажения, хранения) белья;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- содержания и обработки уборочного инвентаря;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- удаления отходов и защиты от насекомых и грызунов;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- качества питьевой воды и воды хозяйственного назначения;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- освещения и состояния микроклимата в номерах, общественных и производственных помещениях.</w:t>
      </w:r>
    </w:p>
    <w:p w:rsidR="005753D2" w:rsidRPr="005753D2" w:rsidRDefault="005753D2" w:rsidP="005753D2">
      <w:pPr>
        <w:pStyle w:val="a4"/>
        <w:spacing w:after="0"/>
        <w:rPr>
          <w:b/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>6.  Требования охраны окружающей среды: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6.1 Санатории должны быть расположены в местностях с благоприятными экологическими условиями.</w:t>
      </w:r>
    </w:p>
    <w:p w:rsidR="005753D2" w:rsidRPr="005753D2" w:rsidRDefault="005753D2" w:rsidP="005753D2">
      <w:pPr>
        <w:pStyle w:val="a4"/>
        <w:spacing w:after="0"/>
        <w:jc w:val="both"/>
        <w:rPr>
          <w:b/>
          <w:color w:val="000000"/>
          <w:sz w:val="22"/>
          <w:szCs w:val="22"/>
        </w:rPr>
      </w:pPr>
      <w:r w:rsidRPr="005753D2">
        <w:rPr>
          <w:b/>
          <w:color w:val="000000"/>
          <w:sz w:val="22"/>
          <w:szCs w:val="22"/>
        </w:rPr>
        <w:t>7. Требования к персоналу:</w:t>
      </w:r>
    </w:p>
    <w:p w:rsidR="005753D2" w:rsidRPr="005753D2" w:rsidRDefault="005753D2" w:rsidP="005753D2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lastRenderedPageBreak/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597CA4" w:rsidRDefault="005753D2" w:rsidP="003C278B">
      <w:pPr>
        <w:pStyle w:val="a4"/>
        <w:spacing w:after="0"/>
        <w:jc w:val="both"/>
        <w:rPr>
          <w:color w:val="000000"/>
          <w:sz w:val="22"/>
          <w:szCs w:val="22"/>
        </w:rPr>
      </w:pPr>
      <w:r w:rsidRPr="005753D2">
        <w:rPr>
          <w:color w:val="000000"/>
          <w:sz w:val="22"/>
          <w:szCs w:val="22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3C278B" w:rsidRDefault="003C278B" w:rsidP="003C278B">
      <w:pPr>
        <w:pStyle w:val="a4"/>
        <w:spacing w:after="0"/>
        <w:jc w:val="both"/>
        <w:rPr>
          <w:color w:val="000000"/>
          <w:sz w:val="22"/>
          <w:szCs w:val="22"/>
        </w:rPr>
      </w:pPr>
    </w:p>
    <w:p w:rsidR="003C278B" w:rsidRPr="003C278B" w:rsidRDefault="003C278B" w:rsidP="003C2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27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Место выполнения работ, оказания услуг, поставки товара: </w:t>
      </w:r>
    </w:p>
    <w:p w:rsidR="003C278B" w:rsidRPr="003C278B" w:rsidRDefault="003C278B" w:rsidP="003C278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ru-RU"/>
        </w:rPr>
      </w:pPr>
      <w:r w:rsidRPr="003C278B">
        <w:rPr>
          <w:rFonts w:ascii="Times New Roman" w:hAnsi="Times New Roman" w:cs="Times New Roman"/>
          <w:i/>
          <w:color w:val="FF0000"/>
          <w:lang w:eastAsia="ru-RU"/>
        </w:rPr>
        <w:t>Исполнитель оказывает услуг на территории Северо-Западного региона в своем лечебно-профилактическом учреждении, способном осуществить комплекс услуг по санаторно-курортному лечению застрахованных лиц с заболеваниями нервной системы, глаз, органов дыхания, органов пищеварения, костно-мышечн</w:t>
      </w:r>
      <w:bookmarkStart w:id="0" w:name="_GoBack"/>
      <w:bookmarkEnd w:id="0"/>
      <w:r w:rsidRPr="003C278B">
        <w:rPr>
          <w:rFonts w:ascii="Times New Roman" w:hAnsi="Times New Roman" w:cs="Times New Roman"/>
          <w:i/>
          <w:color w:val="FF0000"/>
          <w:lang w:eastAsia="ru-RU"/>
        </w:rPr>
        <w:t>ой системы</w:t>
      </w:r>
    </w:p>
    <w:p w:rsidR="003C278B" w:rsidRPr="003C278B" w:rsidRDefault="003C278B" w:rsidP="003C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B">
        <w:rPr>
          <w:rFonts w:ascii="Times New Roman" w:eastAsia="Times New Roman" w:hAnsi="Times New Roman" w:cs="Times New Roman"/>
          <w:b/>
          <w:u w:val="single"/>
          <w:lang w:eastAsia="ru-RU"/>
        </w:rPr>
        <w:t>Срок оказания услуг:</w:t>
      </w:r>
      <w:r w:rsidRPr="003C27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278B">
        <w:rPr>
          <w:rFonts w:ascii="Times New Roman" w:hAnsi="Times New Roman" w:cs="Times New Roman"/>
          <w:i/>
          <w:color w:val="FF0000"/>
          <w:lang w:eastAsia="ru-RU"/>
        </w:rPr>
        <w:t>с момента заключения контракта по 18 декабря 2022 года (включительно).</w:t>
      </w:r>
    </w:p>
    <w:p w:rsidR="003C278B" w:rsidRPr="00811E2D" w:rsidRDefault="003C278B" w:rsidP="003C278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ru-RU"/>
        </w:rPr>
      </w:pPr>
      <w:r w:rsidRPr="003C278B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3C278B">
        <w:rPr>
          <w:rFonts w:ascii="Times New Roman" w:hAnsi="Times New Roman" w:cs="Times New Roman"/>
          <w:i/>
          <w:color w:val="FF0000"/>
          <w:lang w:eastAsia="ru-RU"/>
        </w:rPr>
        <w:t>с даты заключения Контракта до выполнения Сторонами полного объема своих обязательств, но не позднее 30.12.2022 года включительно.</w:t>
      </w:r>
    </w:p>
    <w:p w:rsidR="003C278B" w:rsidRPr="005753D2" w:rsidRDefault="003C278B" w:rsidP="003C278B">
      <w:pPr>
        <w:pStyle w:val="a4"/>
        <w:spacing w:after="0"/>
        <w:jc w:val="both"/>
      </w:pPr>
    </w:p>
    <w:sectPr w:rsidR="003C278B" w:rsidRPr="005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B336E"/>
    <w:multiLevelType w:val="hybridMultilevel"/>
    <w:tmpl w:val="041C22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4"/>
    <w:rsid w:val="002A5534"/>
    <w:rsid w:val="00307951"/>
    <w:rsid w:val="003C278B"/>
    <w:rsid w:val="00404296"/>
    <w:rsid w:val="00453812"/>
    <w:rsid w:val="00464713"/>
    <w:rsid w:val="004A004D"/>
    <w:rsid w:val="005753D2"/>
    <w:rsid w:val="00597CA4"/>
    <w:rsid w:val="00686148"/>
    <w:rsid w:val="006A073C"/>
    <w:rsid w:val="00756C84"/>
    <w:rsid w:val="00885548"/>
    <w:rsid w:val="008A377B"/>
    <w:rsid w:val="009F62BD"/>
    <w:rsid w:val="00B216EE"/>
    <w:rsid w:val="00DA7C54"/>
    <w:rsid w:val="00E15864"/>
    <w:rsid w:val="00F515DE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F477-EA5B-43E3-84EB-3AD9A5E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Горина Екатерина Константиновна</cp:lastModifiedBy>
  <cp:revision>2</cp:revision>
  <dcterms:created xsi:type="dcterms:W3CDTF">2022-01-25T12:34:00Z</dcterms:created>
  <dcterms:modified xsi:type="dcterms:W3CDTF">2022-01-25T12:34:00Z</dcterms:modified>
</cp:coreProperties>
</file>