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870655" w:rsidRDefault="0087639B" w:rsidP="0087639B">
      <w:pPr>
        <w:keepNext/>
        <w:keepLines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870655" w:rsidRDefault="0087639B" w:rsidP="0087639B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39B" w:rsidRPr="000746A6" w:rsidRDefault="008E01E8" w:rsidP="00D93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639B" w:rsidRPr="008E01E8">
        <w:rPr>
          <w:rFonts w:ascii="Times New Roman" w:hAnsi="Times New Roman" w:cs="Times New Roman"/>
          <w:sz w:val="28"/>
          <w:szCs w:val="28"/>
        </w:rPr>
        <w:t xml:space="preserve">Наименование объекта закупки: </w:t>
      </w:r>
      <w:r w:rsidR="001760BF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C54693" w:rsidRPr="000746A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932B8" w:rsidRPr="000C08BD">
        <w:rPr>
          <w:rFonts w:ascii="Times New Roman" w:hAnsi="Times New Roman" w:cs="Times New Roman"/>
          <w:sz w:val="28"/>
          <w:szCs w:val="28"/>
        </w:rPr>
        <w:t>кресел-колясок с ручным приводом с дополнительной фиксацией (поддержкой) головы и тела, в том числе для больных ДЦП для инвалидов и детей-инвалидов.</w:t>
      </w:r>
    </w:p>
    <w:p w:rsidR="00FB5BC5" w:rsidRPr="00870655" w:rsidRDefault="00FB5BC5" w:rsidP="00FB5BC5">
      <w:pPr>
        <w:widowControl w:val="0"/>
        <w:tabs>
          <w:tab w:val="left" w:pos="4785"/>
        </w:tabs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Количество </w:t>
      </w:r>
      <w:r w:rsidRPr="008706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– </w:t>
      </w:r>
      <w:r w:rsidR="001147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16</w:t>
      </w:r>
      <w:r w:rsidR="00C5469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0</w:t>
      </w:r>
      <w:r w:rsidR="00DD6F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 xml:space="preserve"> </w:t>
      </w:r>
      <w:r w:rsidRPr="0087065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шт.</w:t>
      </w:r>
    </w:p>
    <w:p w:rsidR="0087639B" w:rsidRPr="00870655" w:rsidRDefault="009041D9" w:rsidP="009041D9">
      <w:pPr>
        <w:autoSpaceDE w:val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87639B" w:rsidRPr="00870655">
        <w:rPr>
          <w:rFonts w:ascii="Times New Roman" w:eastAsia="Times New Roman" w:hAnsi="Times New Roman" w:cs="Times New Roman"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7904A2" w:rsidRPr="00870655" w:rsidRDefault="007904A2" w:rsidP="007904A2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развития.</w:t>
      </w:r>
    </w:p>
    <w:p w:rsidR="0087639B" w:rsidRPr="00870655" w:rsidRDefault="0087639B" w:rsidP="0087639B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655">
        <w:rPr>
          <w:rFonts w:ascii="Times New Roman" w:hAnsi="Times New Roman" w:cs="Times New Roman"/>
          <w:sz w:val="28"/>
          <w:szCs w:val="28"/>
        </w:rPr>
        <w:t>Поставляемый товар</w:t>
      </w:r>
      <w:r w:rsidR="007736C6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EE4A89" w:rsidRPr="00870655">
        <w:rPr>
          <w:rFonts w:ascii="Times New Roman" w:hAnsi="Times New Roman" w:cs="Times New Roman"/>
          <w:sz w:val="28"/>
          <w:szCs w:val="28"/>
        </w:rPr>
        <w:t xml:space="preserve">  </w:t>
      </w:r>
      <w:r w:rsidRPr="00870655">
        <w:rPr>
          <w:rFonts w:ascii="Times New Roman" w:hAnsi="Times New Roman" w:cs="Times New Roman"/>
          <w:sz w:val="28"/>
          <w:szCs w:val="28"/>
        </w:rPr>
        <w:t xml:space="preserve">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45F69" w:rsidRPr="00537896" w:rsidRDefault="00537896" w:rsidP="00537896">
      <w:pPr>
        <w:pStyle w:val="2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</w:t>
      </w:r>
      <w:r w:rsidR="00392478"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Коляски инвалидные должны соответствовать </w:t>
      </w:r>
      <w:r w:rsidR="003023A5" w:rsidRPr="00537896">
        <w:rPr>
          <w:rFonts w:eastAsiaTheme="minorHAnsi"/>
          <w:b w:val="0"/>
          <w:bCs w:val="0"/>
          <w:sz w:val="28"/>
          <w:szCs w:val="28"/>
          <w:lang w:eastAsia="en-US"/>
        </w:rPr>
        <w:t>ГОСТ Р 50444-2020 «Приборы, аппараты и оборудование медицинские. Общие технические требования»</w:t>
      </w:r>
      <w:r w:rsidR="00145F69" w:rsidRPr="0053789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ГОСТ Р 58522-2019 «Кресла-коляски с ручным приводом для детей-инвалидов. Общие технические требования»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537896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145F69" w:rsidRPr="00537896">
        <w:rPr>
          <w:rFonts w:eastAsiaTheme="minorHAnsi"/>
          <w:b w:val="0"/>
          <w:bCs w:val="0"/>
          <w:sz w:val="28"/>
          <w:szCs w:val="28"/>
          <w:lang w:eastAsia="en-US"/>
        </w:rPr>
        <w:t>ГОСТ Р 58266-2018 «Кресла-коляски. Термины и определения. Классификация», ГОСТ Р 58288-2018 «Вспомогательные средства и технологии для людей с ограничениями жизнедеятельности. Термины и определения».</w:t>
      </w:r>
    </w:p>
    <w:p w:rsidR="0087639B" w:rsidRPr="00537896" w:rsidRDefault="00392478" w:rsidP="00392478">
      <w:pPr>
        <w:autoSpaceDE w:val="0"/>
        <w:autoSpaceDN w:val="0"/>
        <w:adjustRightInd w:val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9B" w:rsidRPr="00537896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114702">
        <w:rPr>
          <w:rFonts w:ascii="Times New Roman" w:hAnsi="Times New Roman" w:cs="Times New Roman"/>
          <w:sz w:val="28"/>
          <w:szCs w:val="28"/>
        </w:rPr>
        <w:t>16</w:t>
      </w:r>
      <w:r w:rsidR="00C54693" w:rsidRPr="00537896">
        <w:rPr>
          <w:rFonts w:ascii="Times New Roman" w:hAnsi="Times New Roman" w:cs="Times New Roman"/>
          <w:sz w:val="28"/>
          <w:szCs w:val="28"/>
        </w:rPr>
        <w:t>0</w:t>
      </w:r>
      <w:r w:rsidR="0087639B" w:rsidRPr="00537896">
        <w:rPr>
          <w:rFonts w:ascii="Times New Roman" w:hAnsi="Times New Roman" w:cs="Times New Roman"/>
          <w:sz w:val="28"/>
          <w:szCs w:val="28"/>
        </w:rPr>
        <w:t xml:space="preserve"> шт., в том числе:</w:t>
      </w:r>
      <w:r w:rsidR="007736C6" w:rsidRPr="005378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5982"/>
        <w:gridCol w:w="1134"/>
      </w:tblGrid>
      <w:tr w:rsidR="00C54693" w:rsidRPr="00043CE9" w:rsidTr="00AD2F6A">
        <w:trPr>
          <w:trHeight w:val="5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suppressAutoHyphens/>
              <w:autoSpaceDE w:val="0"/>
              <w:snapToGrid w:val="0"/>
              <w:ind w:left="-149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693" w:rsidRPr="00B33AA6" w:rsidRDefault="00C54693" w:rsidP="00C546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закупки (шт.)</w:t>
            </w:r>
          </w:p>
        </w:tc>
      </w:tr>
      <w:tr w:rsidR="00114702" w:rsidRPr="00043CE9" w:rsidTr="00EE7BC6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702" w:rsidRPr="00043CE9" w:rsidRDefault="00114702" w:rsidP="0011470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C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702" w:rsidRPr="00C865F3" w:rsidRDefault="00114702" w:rsidP="0011470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C865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комнатная</w:t>
            </w:r>
          </w:p>
          <w:p w:rsidR="00114702" w:rsidRPr="00D932B8" w:rsidRDefault="00114702" w:rsidP="0011470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инвалидов и детей-инвалидов) </w:t>
            </w:r>
          </w:p>
          <w:p w:rsidR="00114702" w:rsidRPr="00D932B8" w:rsidRDefault="00114702" w:rsidP="0011470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</w:t>
            </w:r>
          </w:p>
          <w:p w:rsidR="00114702" w:rsidRPr="00C54693" w:rsidRDefault="00114702" w:rsidP="0011470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01.28.07.01.02.05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02" w:rsidRPr="00114702" w:rsidRDefault="00114702" w:rsidP="00114702">
            <w:pPr>
              <w:ind w:left="-98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кресла-коляски должна быть выполнена в виде рамы-шасси и стульчика.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оснащении спинки должен входить подголовник, боковые упоры для головы и регулируемые боковые упоры для туловища.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регулироваться по ширине и глубине бесступенчато, механическим способом.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регулироваться по углу наклона.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Подножка должна быть регулируемая по высоте и по углу наклона до горизонтального положения. Подножка должна быть оснащена единой/раздельной опорой для стоп.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</w:t>
            </w:r>
            <w:r w:rsidR="00543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Вилки поворотных колес должны быть оснащены механизмом фиксации положения колеса.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Задние колеса должны быть съемными и иметь пневматические/цельнолитые покрышки.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 задних колес должен быть не менее 210 мм и не более 290 мм</w:t>
            </w:r>
            <w:r w:rsidR="005433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Задняя или передняя подвеска рамы кресла-коляски должна быть оснащена амортизаторами.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ширина сиденья, должна быть регулируемая в диапазоне не менее 230 мм и не более 440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глубина сиденья, должна быть регулируемая в диапазоне не менее 230 мм и не более 440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спинки, должна быть регулируемая в диапазоне не менее 430 мм и не более 780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подлокотников, должна быть регулируемая в диапазоне не менее 130 мм не более 270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длина подножки должна быть регулируемая в диапазоне не менее 120 мм и не более 450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угол наклона сиденья должен быть регулируемый в диапазоне не менее 20°;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габаритная ширина кресла-коляски должна быть не более 690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вес кресла-коляски без дополнительного оснащения должен быть не более 29 кг.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комплект поставки кресла-коляски должно входить: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столик;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поясничный валик;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набор инструментов (при наличии);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инструкция для пользователя (на русском языке);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службы не менее 6 лет (указать конкретное значение, установленное изготовителем).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срок эксплуатации товара 12 месяцев со дня ввода в эксплуатацию.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Маркировка кресла-коляски должна содержать: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наименование производителя (товарный знак предприятия-производителя);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адрес производителя;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обозначение типа (модели) кресла-коляски (в зависимости от модификации);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дату выпуска (месяц, год);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артикул модификации (при наличии) кресла-коляски; 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- серийный номер данного кресла-коляски;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рекомендуемую максимальную массу пользователя. </w:t>
            </w:r>
          </w:p>
          <w:p w:rsidR="00114702" w:rsidRPr="00114702" w:rsidRDefault="00114702" w:rsidP="0011470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02" w:rsidRPr="00B33AA6" w:rsidRDefault="00114702" w:rsidP="00114702">
            <w:pPr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Pr="00B33A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14702" w:rsidRPr="00043CE9" w:rsidTr="0087322F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702" w:rsidRPr="00AD2F6A" w:rsidRDefault="00114702" w:rsidP="00114702">
            <w:pPr>
              <w:pStyle w:val="ConsNormal"/>
              <w:snapToGrid w:val="0"/>
              <w:ind w:left="-301" w:right="-167" w:firstLine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702" w:rsidRPr="00C865F3" w:rsidRDefault="00114702" w:rsidP="00114702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C865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прогулочная</w:t>
            </w:r>
          </w:p>
          <w:p w:rsidR="00114702" w:rsidRPr="00D932B8" w:rsidRDefault="00114702" w:rsidP="00114702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инвалидов и детей-инвалидов) </w:t>
            </w:r>
          </w:p>
          <w:p w:rsidR="00114702" w:rsidRPr="00D932B8" w:rsidRDefault="00114702" w:rsidP="00114702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2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</w:t>
            </w:r>
          </w:p>
          <w:p w:rsidR="00114702" w:rsidRPr="00AD2F6A" w:rsidRDefault="00114702" w:rsidP="00114702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01.28.07.02.02.05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02" w:rsidRPr="00114702" w:rsidRDefault="00114702" w:rsidP="00114702">
            <w:pPr>
              <w:ind w:left="-98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Конструкция кресла-коляски должна быть выполнена в виде рамы-шасси и стульчика.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оснащении спинки должен входить подголовник, боковые упоры для головы и регулируемые боковые упоры для туловища.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регулироваться по ширине и глубине бесступенчато, механическим способом.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регулироваться по углу наклона.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Подножка должна быть регулируемая по высоте и по углу наклона до горизонтального положения. Подножка должна быть оснащена единой/раздельной опорой для стоп.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Поворотные колеса должны иметь пневматические/цельнолитые покрышки (для </w:t>
            </w: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комнатной и прогулочной к/к) и должны иметь диаметр не менее 170 мм и не более 240 мм</w:t>
            </w:r>
            <w:r w:rsidR="007D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Вилки поворотных колес должны быть оснащены механизмом фиксации положения колеса.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Задние колеса должны быть съемными и иметь пневматические/цельнолитые покрышки.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Диаметр задних колес должен быть не менее 210 мм и не более 290 мм</w:t>
            </w:r>
            <w:r w:rsidR="007D3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Задняя или передняя подвеска рамы кресла-коляски должна быть оснащена амортизаторами.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ширина сиденья, должна быть регулируемая в диапазоне не менее 230 мм и не более 440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глубина сиденья, должна быть регулируемая в диапазоне не менее 230 мм и не более 440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спинки, должна быть регулируемая в диапазоне не менее 430 мм и не более 780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подлокотников, должна быть регулируемая в диапазоне не менее 130 мм не более 270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длина подножки должна быть регулируемая в диапазоне не менее 120 мм и не более 450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угол наклона сиденья должен быть регулируемый в диапазоне не менее 20°;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габаритная ширина кресла-коляски должна быть не более 690 мм;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вес кресла-коляски без дополнительного оснащения должен быть не более 29 кг.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комплект поставки кресла-коляски должно входить: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капюшон;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поясничный валик;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набор инструментов (при наличии);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инструкция для пользователя (на русском языке);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службы не менее 4 лет (указать конкретное значение, установленное изготовителем).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Гарантийный срок эксплуатации товара 12 месяцев со дня ввода в эксплуатацию.</w:t>
            </w:r>
          </w:p>
          <w:p w:rsidR="00114702" w:rsidRPr="00114702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114702">
              <w:rPr>
                <w:rFonts w:eastAsia="Times New Roman"/>
                <w:color w:val="auto"/>
                <w:sz w:val="26"/>
                <w:szCs w:val="26"/>
              </w:rPr>
              <w:t xml:space="preserve">Маркировка кресла-коляски должна содержать: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lastRenderedPageBreak/>
              <w:t xml:space="preserve">- наименование производителя (товарный знак предприятия-производителя);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t xml:space="preserve">- адрес производителя;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t xml:space="preserve">- обозначение типа (модели) кресла-коляски (в зависимости от модификации);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t xml:space="preserve">- дату выпуска (месяц, год);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t xml:space="preserve">- артикул модификации (при наличии) кресла-коляски; </w:t>
            </w:r>
          </w:p>
          <w:p w:rsidR="00114702" w:rsidRPr="00A5730C" w:rsidRDefault="00114702" w:rsidP="00114702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  <w:r w:rsidRPr="00A5730C">
              <w:rPr>
                <w:rFonts w:eastAsia="Times New Roman"/>
                <w:color w:val="auto"/>
                <w:sz w:val="26"/>
                <w:szCs w:val="26"/>
              </w:rPr>
              <w:t xml:space="preserve">- серийный номер данного кресла-коляски; </w:t>
            </w:r>
          </w:p>
          <w:p w:rsidR="00114702" w:rsidRPr="00114702" w:rsidRDefault="00114702" w:rsidP="00114702">
            <w:pPr>
              <w:ind w:left="-74" w:right="-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рекомендуемую максимальную массу пользователя. </w:t>
            </w:r>
          </w:p>
          <w:p w:rsidR="00114702" w:rsidRPr="00114702" w:rsidRDefault="00114702" w:rsidP="0011470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7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02" w:rsidRPr="00AD2F6A" w:rsidRDefault="00114702" w:rsidP="001147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D2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114702" w:rsidRPr="00AD2F6A" w:rsidRDefault="00114702" w:rsidP="001147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7AC0" w:rsidRDefault="00007AC0" w:rsidP="00007AC0">
      <w:pPr>
        <w:pStyle w:val="a7"/>
        <w:tabs>
          <w:tab w:val="left" w:pos="3150"/>
        </w:tabs>
        <w:ind w:left="0"/>
        <w:jc w:val="both"/>
        <w:rPr>
          <w:color w:val="000000"/>
        </w:rPr>
      </w:pPr>
      <w:r w:rsidRPr="00D932B8">
        <w:rPr>
          <w:rFonts w:eastAsiaTheme="minorHAnsi"/>
          <w:color w:val="000000"/>
          <w:sz w:val="22"/>
          <w:lang w:eastAsia="en-US"/>
        </w:rPr>
        <w:lastRenderedPageBreak/>
        <w:t xml:space="preserve">           </w:t>
      </w:r>
      <w:r>
        <w:rPr>
          <w:rFonts w:eastAsiaTheme="minorHAnsi"/>
          <w:color w:val="000000"/>
          <w:sz w:val="22"/>
          <w:lang w:eastAsia="en-US"/>
        </w:rPr>
        <w:t xml:space="preserve">* </w:t>
      </w:r>
      <w:r w:rsidRPr="00D932B8">
        <w:rPr>
          <w:rFonts w:eastAsiaTheme="minorHAnsi"/>
          <w:color w:val="000000"/>
          <w:sz w:val="22"/>
          <w:lang w:eastAsia="en-US"/>
        </w:rPr>
        <w:t>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В случае,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В случае если требуемое числовое значение характеристики товара сопровождается словами: «от» и «до», «от» или «до», то участнику закупки необходимо предоставить диапазонное значение, установленное в характеристиках, включая предельные значения диапазона, которое не может изменяться.</w:t>
      </w:r>
    </w:p>
    <w:p w:rsidR="00391E11" w:rsidRPr="004A6953" w:rsidRDefault="00114702" w:rsidP="004A695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391E11" w:rsidRPr="004A6953">
        <w:rPr>
          <w:rFonts w:ascii="Times New Roman" w:hAnsi="Times New Roman" w:cs="Times New Roman"/>
          <w:color w:val="000000"/>
          <w:szCs w:val="28"/>
        </w:rPr>
        <w:t>Все указания союза «или» и знака «/»</w:t>
      </w:r>
      <w:r w:rsidR="00A5622B">
        <w:rPr>
          <w:rFonts w:ascii="Times New Roman" w:hAnsi="Times New Roman" w:cs="Times New Roman"/>
          <w:color w:val="000000"/>
          <w:szCs w:val="28"/>
        </w:rPr>
        <w:t xml:space="preserve"> </w:t>
      </w:r>
      <w:r w:rsidR="00391E11" w:rsidRPr="004A6953">
        <w:rPr>
          <w:rFonts w:ascii="Times New Roman" w:hAnsi="Times New Roman" w:cs="Times New Roman"/>
          <w:color w:val="000000"/>
          <w:szCs w:val="28"/>
        </w:rPr>
        <w:t>означают</w:t>
      </w:r>
      <w:r w:rsidR="00A5622B">
        <w:rPr>
          <w:rFonts w:ascii="Times New Roman" w:hAnsi="Times New Roman" w:cs="Times New Roman"/>
          <w:color w:val="000000"/>
          <w:szCs w:val="28"/>
        </w:rPr>
        <w:t>, что в заявке указывается одно или несколько значений характеристики</w:t>
      </w:r>
      <w:bookmarkStart w:id="0" w:name="_GoBack"/>
      <w:bookmarkEnd w:id="0"/>
      <w:r w:rsidR="00391E11" w:rsidRPr="004A6953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518BF">
        <w:rPr>
          <w:rFonts w:ascii="Times New Roman" w:hAnsi="Times New Roman" w:cs="Times New Roman"/>
          <w:color w:val="000000"/>
          <w:szCs w:val="28"/>
        </w:rPr>
        <w:t>Слово «не более</w:t>
      </w:r>
      <w:r w:rsidRPr="00F40DA7">
        <w:rPr>
          <w:rFonts w:ascii="Times New Roman" w:hAnsi="Times New Roman" w:cs="Times New Roman"/>
          <w:color w:val="000000"/>
          <w:szCs w:val="28"/>
        </w:rPr>
        <w:t>» - означает что, в заявке указывается конкретное значение равное или меньшее значения, установленного заказчиком.</w:t>
      </w:r>
    </w:p>
    <w:p w:rsid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Знак «+/-» означает, что в заявке указывается конкретное значение в пределах диапазона, включая предельные значения диапазона.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 xml:space="preserve"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 </w:t>
      </w:r>
    </w:p>
    <w:p w:rsidR="00F40DA7" w:rsidRPr="00F40DA7" w:rsidRDefault="00F40DA7" w:rsidP="00F40DA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F40DA7">
        <w:rPr>
          <w:rFonts w:ascii="Times New Roman" w:hAnsi="Times New Roman" w:cs="Times New Roman"/>
          <w:color w:val="000000"/>
          <w:szCs w:val="28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виде."</w:t>
      </w:r>
    </w:p>
    <w:p w:rsidR="00D932B8" w:rsidRPr="00A02DFD" w:rsidRDefault="00392478" w:rsidP="00D932B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изделиями» и составлять</w:t>
      </w:r>
      <w:r w:rsidR="004950A6" w:rsidRPr="00870655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A02DFD">
        <w:rPr>
          <w:rFonts w:ascii="Times New Roman" w:hAnsi="Times New Roman" w:cs="Times New Roman"/>
          <w:color w:val="000000"/>
          <w:sz w:val="28"/>
          <w:szCs w:val="28"/>
        </w:rPr>
        <w:t xml:space="preserve">6 лет комнатная и 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 xml:space="preserve">не менее 4 лет </w:t>
      </w:r>
      <w:r w:rsidR="00A02DFD">
        <w:rPr>
          <w:rFonts w:ascii="Times New Roman" w:hAnsi="Times New Roman" w:cs="Times New Roman"/>
          <w:color w:val="000000"/>
          <w:sz w:val="28"/>
          <w:szCs w:val="28"/>
        </w:rPr>
        <w:t>прогулочная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 xml:space="preserve"> для кресло-коляски с ручным приводом с дополнительной фиксацией (поддержкой) головы и тела, в том числе для больных ДЦП</w:t>
      </w:r>
      <w:r w:rsidR="00D65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DFD" w:rsidRPr="00A02DFD">
        <w:rPr>
          <w:rFonts w:ascii="Times New Roman" w:hAnsi="Times New Roman" w:cs="Times New Roman"/>
          <w:color w:val="000000"/>
          <w:sz w:val="28"/>
          <w:szCs w:val="28"/>
        </w:rPr>
        <w:t>для инвалидов и детей-инвалидов.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 xml:space="preserve">3. Место поставки товара - по месту жительства получателя на </w:t>
      </w:r>
      <w:r w:rsidRPr="00392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Нижегородской области либо (по выбору получателя) в пунктах выдачи на территории Нижегородской области.</w:t>
      </w:r>
    </w:p>
    <w:p w:rsidR="00CC3127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="00C67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127" w:rsidRPr="00AA1FBD" w:rsidRDefault="00AA1FBD" w:rsidP="00AA1F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="00C673FA" w:rsidRPr="00A53C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Срок поставки Товара: </w:t>
      </w:r>
      <w:r w:rsidRPr="00AA1F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Поставка Товара Получателям осуществляется Поставщиком после получения от Заказчика реестра получателей Товара в соответствии с этапами:</w:t>
      </w:r>
    </w:p>
    <w:p w:rsidR="00CC3127" w:rsidRPr="00CC3127" w:rsidRDefault="00CC3127" w:rsidP="00CC312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 первому этапу: со дня подписания контракта до </w:t>
      </w:r>
      <w:r w:rsidR="00E005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30.04</w:t>
      </w: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 включительно;</w:t>
      </w:r>
    </w:p>
    <w:p w:rsidR="00CC3127" w:rsidRPr="007C6919" w:rsidRDefault="00CC3127" w:rsidP="00CC31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по второму этапу: с 01.0</w:t>
      </w:r>
      <w:r w:rsidR="00E005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CC312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.2023 до 31.08.2023 включительно</w:t>
      </w:r>
      <w:r w:rsidRPr="007C6919">
        <w:rPr>
          <w:rFonts w:ascii="Times New Roman" w:hAnsi="Times New Roman" w:cs="Times New Roman"/>
          <w:sz w:val="26"/>
          <w:szCs w:val="26"/>
        </w:rPr>
        <w:t>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4. 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392478" w:rsidRPr="00392478" w:rsidRDefault="00392478" w:rsidP="0039247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3F2649" w:rsidRPr="00DD6F26" w:rsidRDefault="00392478" w:rsidP="00FB4A83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78">
        <w:rPr>
          <w:rFonts w:ascii="Times New Roman" w:hAnsi="Times New Roman" w:cs="Times New Roman"/>
          <w:color w:val="000000"/>
          <w:sz w:val="28"/>
          <w:szCs w:val="28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3F2649" w:rsidRPr="00DD6F26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DE" w:rsidRDefault="008E0FDE">
      <w:r>
        <w:separator/>
      </w:r>
    </w:p>
  </w:endnote>
  <w:endnote w:type="continuationSeparator" w:id="0">
    <w:p w:rsidR="008E0FDE" w:rsidRDefault="008E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8E0FDE"/>
  <w:p w:rsidR="000423E1" w:rsidRDefault="008E0F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A5622B">
      <w:rPr>
        <w:noProof/>
        <w:sz w:val="24"/>
        <w:szCs w:val="24"/>
      </w:rPr>
      <w:t>7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DE" w:rsidRDefault="008E0FDE">
      <w:r>
        <w:separator/>
      </w:r>
    </w:p>
  </w:footnote>
  <w:footnote w:type="continuationSeparator" w:id="0">
    <w:p w:rsidR="008E0FDE" w:rsidRDefault="008E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8E0FDE"/>
  <w:p w:rsidR="000423E1" w:rsidRDefault="008E0F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07AC0"/>
    <w:rsid w:val="000115B1"/>
    <w:rsid w:val="0002554E"/>
    <w:rsid w:val="000448A8"/>
    <w:rsid w:val="000746A6"/>
    <w:rsid w:val="00083358"/>
    <w:rsid w:val="0008384A"/>
    <w:rsid w:val="00091B47"/>
    <w:rsid w:val="000B02F2"/>
    <w:rsid w:val="000B50EA"/>
    <w:rsid w:val="000C424E"/>
    <w:rsid w:val="000F5BAE"/>
    <w:rsid w:val="0010169D"/>
    <w:rsid w:val="00114702"/>
    <w:rsid w:val="00125167"/>
    <w:rsid w:val="0014206A"/>
    <w:rsid w:val="00145F69"/>
    <w:rsid w:val="001461EA"/>
    <w:rsid w:val="00152418"/>
    <w:rsid w:val="0015783B"/>
    <w:rsid w:val="00164BA2"/>
    <w:rsid w:val="001756CC"/>
    <w:rsid w:val="001760BF"/>
    <w:rsid w:val="00183ECB"/>
    <w:rsid w:val="001A4C17"/>
    <w:rsid w:val="001B15F5"/>
    <w:rsid w:val="001C0BCA"/>
    <w:rsid w:val="002068B5"/>
    <w:rsid w:val="00210407"/>
    <w:rsid w:val="0022455C"/>
    <w:rsid w:val="00225081"/>
    <w:rsid w:val="0023168E"/>
    <w:rsid w:val="002340D7"/>
    <w:rsid w:val="00244621"/>
    <w:rsid w:val="00252343"/>
    <w:rsid w:val="002703EE"/>
    <w:rsid w:val="0028055D"/>
    <w:rsid w:val="002818D7"/>
    <w:rsid w:val="00286BC3"/>
    <w:rsid w:val="002920E8"/>
    <w:rsid w:val="002936AD"/>
    <w:rsid w:val="00297387"/>
    <w:rsid w:val="002A3DD8"/>
    <w:rsid w:val="002B7EB8"/>
    <w:rsid w:val="002E36AD"/>
    <w:rsid w:val="002F6077"/>
    <w:rsid w:val="003023A5"/>
    <w:rsid w:val="00325315"/>
    <w:rsid w:val="00350547"/>
    <w:rsid w:val="003638A4"/>
    <w:rsid w:val="003678F4"/>
    <w:rsid w:val="00371304"/>
    <w:rsid w:val="00391629"/>
    <w:rsid w:val="00391E11"/>
    <w:rsid w:val="00392478"/>
    <w:rsid w:val="003943B5"/>
    <w:rsid w:val="003B3785"/>
    <w:rsid w:val="003C24EC"/>
    <w:rsid w:val="003D46E4"/>
    <w:rsid w:val="003E3134"/>
    <w:rsid w:val="003F2649"/>
    <w:rsid w:val="00433A9E"/>
    <w:rsid w:val="0044740E"/>
    <w:rsid w:val="004714AD"/>
    <w:rsid w:val="00473DFD"/>
    <w:rsid w:val="00480726"/>
    <w:rsid w:val="004843DB"/>
    <w:rsid w:val="004950A6"/>
    <w:rsid w:val="004A3B2B"/>
    <w:rsid w:val="004A6953"/>
    <w:rsid w:val="004C3CD9"/>
    <w:rsid w:val="004D7710"/>
    <w:rsid w:val="004E7B63"/>
    <w:rsid w:val="004F5C08"/>
    <w:rsid w:val="00506722"/>
    <w:rsid w:val="0051277E"/>
    <w:rsid w:val="00537896"/>
    <w:rsid w:val="0054330F"/>
    <w:rsid w:val="00572E1E"/>
    <w:rsid w:val="005B4804"/>
    <w:rsid w:val="005D2768"/>
    <w:rsid w:val="005E5E33"/>
    <w:rsid w:val="00606F7A"/>
    <w:rsid w:val="00607345"/>
    <w:rsid w:val="006202C7"/>
    <w:rsid w:val="00621729"/>
    <w:rsid w:val="006431C4"/>
    <w:rsid w:val="0067168D"/>
    <w:rsid w:val="00694298"/>
    <w:rsid w:val="006C39A8"/>
    <w:rsid w:val="0070433A"/>
    <w:rsid w:val="007050FC"/>
    <w:rsid w:val="007055EF"/>
    <w:rsid w:val="007227D5"/>
    <w:rsid w:val="007247D9"/>
    <w:rsid w:val="00732C77"/>
    <w:rsid w:val="00736BFA"/>
    <w:rsid w:val="0074379F"/>
    <w:rsid w:val="007736C6"/>
    <w:rsid w:val="00777204"/>
    <w:rsid w:val="0078128E"/>
    <w:rsid w:val="007904A2"/>
    <w:rsid w:val="007B03B9"/>
    <w:rsid w:val="007B0BDD"/>
    <w:rsid w:val="007C1C05"/>
    <w:rsid w:val="007D3503"/>
    <w:rsid w:val="007E58CF"/>
    <w:rsid w:val="007F3F74"/>
    <w:rsid w:val="007F700F"/>
    <w:rsid w:val="00832653"/>
    <w:rsid w:val="00851D00"/>
    <w:rsid w:val="00854785"/>
    <w:rsid w:val="008547DA"/>
    <w:rsid w:val="00861854"/>
    <w:rsid w:val="00870655"/>
    <w:rsid w:val="0087639B"/>
    <w:rsid w:val="0088411D"/>
    <w:rsid w:val="008A51CF"/>
    <w:rsid w:val="008D431A"/>
    <w:rsid w:val="008D6314"/>
    <w:rsid w:val="008E01E8"/>
    <w:rsid w:val="008E0FDE"/>
    <w:rsid w:val="009041D9"/>
    <w:rsid w:val="009144E6"/>
    <w:rsid w:val="00935BB1"/>
    <w:rsid w:val="00936BB2"/>
    <w:rsid w:val="00946CC8"/>
    <w:rsid w:val="00951D1D"/>
    <w:rsid w:val="00973909"/>
    <w:rsid w:val="00985175"/>
    <w:rsid w:val="00985A12"/>
    <w:rsid w:val="0099699D"/>
    <w:rsid w:val="00996DFB"/>
    <w:rsid w:val="009A3382"/>
    <w:rsid w:val="009B563C"/>
    <w:rsid w:val="009C7C8F"/>
    <w:rsid w:val="009E3A63"/>
    <w:rsid w:val="009E7DE2"/>
    <w:rsid w:val="00A02DFD"/>
    <w:rsid w:val="00A177A3"/>
    <w:rsid w:val="00A2763B"/>
    <w:rsid w:val="00A52F06"/>
    <w:rsid w:val="00A53C71"/>
    <w:rsid w:val="00A54598"/>
    <w:rsid w:val="00A5622B"/>
    <w:rsid w:val="00A728E6"/>
    <w:rsid w:val="00A81CB1"/>
    <w:rsid w:val="00A91799"/>
    <w:rsid w:val="00A97087"/>
    <w:rsid w:val="00AA1FBD"/>
    <w:rsid w:val="00AC17A4"/>
    <w:rsid w:val="00AD16C8"/>
    <w:rsid w:val="00AD2F6A"/>
    <w:rsid w:val="00AD5F89"/>
    <w:rsid w:val="00AE1E88"/>
    <w:rsid w:val="00AF007D"/>
    <w:rsid w:val="00B169FB"/>
    <w:rsid w:val="00B179F7"/>
    <w:rsid w:val="00B33AA6"/>
    <w:rsid w:val="00B65C56"/>
    <w:rsid w:val="00B81B22"/>
    <w:rsid w:val="00B9656B"/>
    <w:rsid w:val="00BA6E56"/>
    <w:rsid w:val="00BB4249"/>
    <w:rsid w:val="00BF0D8E"/>
    <w:rsid w:val="00C013FE"/>
    <w:rsid w:val="00C123EE"/>
    <w:rsid w:val="00C2063C"/>
    <w:rsid w:val="00C37C74"/>
    <w:rsid w:val="00C463F4"/>
    <w:rsid w:val="00C54693"/>
    <w:rsid w:val="00C639BC"/>
    <w:rsid w:val="00C6729F"/>
    <w:rsid w:val="00C673FA"/>
    <w:rsid w:val="00C77A71"/>
    <w:rsid w:val="00C80327"/>
    <w:rsid w:val="00C865F3"/>
    <w:rsid w:val="00C93498"/>
    <w:rsid w:val="00C96B54"/>
    <w:rsid w:val="00CA479A"/>
    <w:rsid w:val="00CC3127"/>
    <w:rsid w:val="00CF01F9"/>
    <w:rsid w:val="00D13748"/>
    <w:rsid w:val="00D36E1F"/>
    <w:rsid w:val="00D372A1"/>
    <w:rsid w:val="00D41392"/>
    <w:rsid w:val="00D6520A"/>
    <w:rsid w:val="00D80A64"/>
    <w:rsid w:val="00D932B8"/>
    <w:rsid w:val="00DA0CC3"/>
    <w:rsid w:val="00DD6F26"/>
    <w:rsid w:val="00DE3FA7"/>
    <w:rsid w:val="00DE61B0"/>
    <w:rsid w:val="00DF1651"/>
    <w:rsid w:val="00DF73A0"/>
    <w:rsid w:val="00E005FD"/>
    <w:rsid w:val="00E12AE9"/>
    <w:rsid w:val="00E2273A"/>
    <w:rsid w:val="00E53908"/>
    <w:rsid w:val="00E56B6E"/>
    <w:rsid w:val="00E74FA7"/>
    <w:rsid w:val="00E770F8"/>
    <w:rsid w:val="00E8444C"/>
    <w:rsid w:val="00E84867"/>
    <w:rsid w:val="00E94380"/>
    <w:rsid w:val="00EA14C2"/>
    <w:rsid w:val="00EC57FD"/>
    <w:rsid w:val="00EE07B8"/>
    <w:rsid w:val="00EE4A89"/>
    <w:rsid w:val="00F100A2"/>
    <w:rsid w:val="00F14C9F"/>
    <w:rsid w:val="00F373A9"/>
    <w:rsid w:val="00F40DA7"/>
    <w:rsid w:val="00F42675"/>
    <w:rsid w:val="00F518BF"/>
    <w:rsid w:val="00F73499"/>
    <w:rsid w:val="00FA4956"/>
    <w:rsid w:val="00FB4A83"/>
    <w:rsid w:val="00FB5BC5"/>
    <w:rsid w:val="00FC4AB3"/>
    <w:rsid w:val="00FD0072"/>
    <w:rsid w:val="00FD1AF1"/>
    <w:rsid w:val="00FD2CDE"/>
    <w:rsid w:val="00FD4E9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D91-0C05-4F0C-AE56-7A0EEC2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</w:style>
  <w:style w:type="paragraph" w:styleId="2">
    <w:name w:val="heading 2"/>
    <w:basedOn w:val="a"/>
    <w:link w:val="20"/>
    <w:uiPriority w:val="9"/>
    <w:qFormat/>
    <w:rsid w:val="005378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78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87639B"/>
    <w:pPr>
      <w:suppressAutoHyphens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99"/>
    <w:qFormat/>
    <w:rsid w:val="0087639B"/>
    <w:pPr>
      <w:suppressAutoHyphens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 текст 2"/>
    <w:basedOn w:val="ac"/>
    <w:rsid w:val="00572E1E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00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character" w:customStyle="1" w:styleId="aa">
    <w:name w:val="Без интервала Знак"/>
    <w:link w:val="a9"/>
    <w:uiPriority w:val="99"/>
    <w:locked/>
    <w:rsid w:val="008547DA"/>
    <w:rPr>
      <w:rFonts w:ascii="Calibri" w:eastAsia="Arial" w:hAnsi="Calibri" w:cs="Calibri"/>
      <w:lang w:eastAsia="ar-SA"/>
    </w:rPr>
  </w:style>
  <w:style w:type="character" w:styleId="af3">
    <w:name w:val="Hyperlink"/>
    <w:uiPriority w:val="99"/>
    <w:rsid w:val="00EE4A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C312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932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05C-9FC3-4C0C-A2C8-C89574B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Петросян</dc:creator>
  <cp:keywords/>
  <dc:description/>
  <cp:lastModifiedBy>Хромая Вера Александровна</cp:lastModifiedBy>
  <cp:revision>10</cp:revision>
  <cp:lastPrinted>2022-10-25T12:29:00Z</cp:lastPrinted>
  <dcterms:created xsi:type="dcterms:W3CDTF">2022-10-17T06:08:00Z</dcterms:created>
  <dcterms:modified xsi:type="dcterms:W3CDTF">2022-10-25T12:37:00Z</dcterms:modified>
</cp:coreProperties>
</file>