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703" w:rsidRPr="00AE3BBE" w:rsidRDefault="00C65703" w:rsidP="00AC789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AE3BBE">
        <w:rPr>
          <w:b/>
          <w:sz w:val="22"/>
          <w:szCs w:val="22"/>
          <w:lang w:bidi="ru-RU"/>
        </w:rPr>
        <w:t>Приложение № 1</w:t>
      </w:r>
    </w:p>
    <w:p w:rsidR="00C65703" w:rsidRPr="00AE3BBE" w:rsidRDefault="009330C1" w:rsidP="00C65703">
      <w:pPr>
        <w:suppressLineNumbers/>
        <w:shd w:val="clear" w:color="auto" w:fill="FFFFFF"/>
        <w:ind w:right="23"/>
        <w:jc w:val="right"/>
        <w:rPr>
          <w:b/>
          <w:sz w:val="22"/>
          <w:szCs w:val="22"/>
          <w:lang w:bidi="ru-RU"/>
        </w:rPr>
      </w:pPr>
      <w:r w:rsidRPr="00AE3BBE">
        <w:rPr>
          <w:b/>
          <w:sz w:val="22"/>
          <w:szCs w:val="22"/>
          <w:lang w:bidi="ru-RU"/>
        </w:rPr>
        <w:t xml:space="preserve">к </w:t>
      </w:r>
      <w:r w:rsidR="00C65703" w:rsidRPr="00AE3BBE">
        <w:rPr>
          <w:b/>
          <w:sz w:val="22"/>
          <w:szCs w:val="22"/>
          <w:lang w:bidi="ru-RU"/>
        </w:rPr>
        <w:t>Извещению о проведении закупки</w:t>
      </w:r>
    </w:p>
    <w:p w:rsidR="009330C1" w:rsidRPr="00AE3BBE" w:rsidRDefault="00AA2D83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  <w:r w:rsidRPr="00AE3BBE">
        <w:rPr>
          <w:b/>
          <w:bCs/>
          <w:sz w:val="22"/>
          <w:szCs w:val="22"/>
        </w:rPr>
        <w:t>Описание объекта закупки</w:t>
      </w:r>
    </w:p>
    <w:p w:rsidR="004B30E1" w:rsidRPr="00AE3BBE" w:rsidRDefault="004B30E1" w:rsidP="009330C1">
      <w:pPr>
        <w:keepNext/>
        <w:keepLines/>
        <w:widowControl/>
        <w:suppressAutoHyphens w:val="0"/>
        <w:spacing w:line="100" w:lineRule="atLeast"/>
        <w:ind w:left="360"/>
        <w:jc w:val="center"/>
        <w:rPr>
          <w:b/>
          <w:bCs/>
          <w:sz w:val="22"/>
          <w:szCs w:val="22"/>
        </w:rPr>
      </w:pPr>
    </w:p>
    <w:p w:rsidR="00CF4CAB" w:rsidRPr="00CF4CAB" w:rsidRDefault="00CF4CAB" w:rsidP="00CF4CAB">
      <w:pPr>
        <w:keepLines/>
        <w:widowControl/>
        <w:shd w:val="clear" w:color="auto" w:fill="FFFFFF"/>
        <w:tabs>
          <w:tab w:val="left" w:pos="0"/>
        </w:tabs>
        <w:spacing w:line="100" w:lineRule="atLeast"/>
        <w:jc w:val="both"/>
        <w:rPr>
          <w:b/>
          <w:color w:val="000000"/>
          <w:spacing w:val="1"/>
          <w:sz w:val="22"/>
          <w:szCs w:val="22"/>
        </w:rPr>
      </w:pPr>
      <w:r w:rsidRPr="00CF4CAB">
        <w:rPr>
          <w:b/>
          <w:sz w:val="22"/>
          <w:szCs w:val="22"/>
        </w:rPr>
        <w:t>П</w:t>
      </w:r>
      <w:r w:rsidRPr="00CF4CAB">
        <w:rPr>
          <w:b/>
          <w:spacing w:val="1"/>
          <w:sz w:val="22"/>
          <w:szCs w:val="22"/>
        </w:rPr>
        <w:t>оставка в 2023 году</w:t>
      </w:r>
      <w:r w:rsidRPr="00CF4CAB">
        <w:rPr>
          <w:b/>
          <w:sz w:val="22"/>
          <w:szCs w:val="22"/>
        </w:rPr>
        <w:t xml:space="preserve"> кресел-колясок </w:t>
      </w:r>
      <w:r w:rsidRPr="00CF4CAB">
        <w:rPr>
          <w:b/>
          <w:sz w:val="22"/>
          <w:szCs w:val="22"/>
          <w:lang w:val="en-US"/>
        </w:rPr>
        <w:t>c</w:t>
      </w:r>
      <w:r w:rsidRPr="00CF4CAB">
        <w:rPr>
          <w:b/>
          <w:sz w:val="22"/>
          <w:szCs w:val="22"/>
        </w:rPr>
        <w:t xml:space="preserve"> ручным приводом с дополнительной фиксацией (поддержкой) головы и тела, в том числе для больных ДЦП, прогулочных и комнатных</w:t>
      </w:r>
      <w:r w:rsidRPr="00CF4CAB">
        <w:rPr>
          <w:b/>
          <w:spacing w:val="1"/>
          <w:sz w:val="22"/>
          <w:szCs w:val="22"/>
        </w:rPr>
        <w:t xml:space="preserve"> для детей-инвалидов.</w:t>
      </w:r>
      <w:r w:rsidRPr="00CF4CAB">
        <w:rPr>
          <w:b/>
          <w:color w:val="000000"/>
          <w:spacing w:val="1"/>
          <w:sz w:val="22"/>
          <w:szCs w:val="22"/>
        </w:rPr>
        <w:t xml:space="preserve"> </w:t>
      </w:r>
    </w:p>
    <w:p w:rsidR="00CF4CAB" w:rsidRPr="00CF4CAB" w:rsidRDefault="00CF4CAB" w:rsidP="00CF4CAB">
      <w:pPr>
        <w:keepLines/>
        <w:widowControl/>
        <w:shd w:val="clear" w:color="auto" w:fill="FFFFFF"/>
        <w:tabs>
          <w:tab w:val="left" w:pos="0"/>
        </w:tabs>
        <w:spacing w:line="100" w:lineRule="atLeast"/>
        <w:jc w:val="both"/>
        <w:rPr>
          <w:b/>
          <w:color w:val="000000"/>
          <w:spacing w:val="1"/>
          <w:sz w:val="22"/>
          <w:szCs w:val="22"/>
        </w:rPr>
      </w:pPr>
      <w:r w:rsidRPr="00CF4CAB">
        <w:rPr>
          <w:b/>
          <w:color w:val="000000"/>
          <w:spacing w:val="1"/>
          <w:sz w:val="22"/>
          <w:szCs w:val="22"/>
        </w:rPr>
        <w:t>Количество - 11 штук.</w:t>
      </w:r>
    </w:p>
    <w:p w:rsidR="005D7491" w:rsidRPr="00AE3BBE" w:rsidRDefault="005D7491" w:rsidP="005D7491">
      <w:pPr>
        <w:keepLines/>
        <w:widowControl/>
        <w:shd w:val="clear" w:color="auto" w:fill="FFFFFF"/>
        <w:tabs>
          <w:tab w:val="left" w:pos="0"/>
        </w:tabs>
        <w:spacing w:line="100" w:lineRule="atLeast"/>
        <w:jc w:val="both"/>
        <w:rPr>
          <w:b/>
          <w:spacing w:val="1"/>
          <w:sz w:val="22"/>
          <w:szCs w:val="22"/>
        </w:rPr>
      </w:pPr>
      <w:r w:rsidRPr="00AE3BBE">
        <w:rPr>
          <w:b/>
          <w:spacing w:val="1"/>
          <w:sz w:val="22"/>
          <w:szCs w:val="22"/>
        </w:rPr>
        <w:t xml:space="preserve"> </w:t>
      </w:r>
    </w:p>
    <w:p w:rsidR="00CF4CAB" w:rsidRPr="00D009EB" w:rsidRDefault="005E5E7A" w:rsidP="00CF4CAB">
      <w:pPr>
        <w:jc w:val="both"/>
      </w:pPr>
      <w:r w:rsidRPr="00AE3BBE">
        <w:rPr>
          <w:b/>
          <w:bCs/>
          <w:sz w:val="22"/>
          <w:szCs w:val="22"/>
        </w:rPr>
        <w:t xml:space="preserve">1. </w:t>
      </w:r>
      <w:r w:rsidR="00CF4CAB" w:rsidRPr="00D009EB">
        <w:rPr>
          <w:b/>
          <w:bCs/>
        </w:rPr>
        <w:t xml:space="preserve">Описание объекта закупки (функциональные, технические и качественные характеристики): </w:t>
      </w:r>
      <w:r w:rsidR="00CF4CAB" w:rsidRPr="00D009EB">
        <w:t>Кресло-коляск</w:t>
      </w:r>
      <w:r w:rsidR="00CF4CAB">
        <w:t>и</w:t>
      </w:r>
      <w:r w:rsidR="00CF4CAB" w:rsidRPr="00D009EB">
        <w:t xml:space="preserve"> </w:t>
      </w:r>
      <w:r w:rsidR="00CF4CAB" w:rsidRPr="00D009EB">
        <w:rPr>
          <w:lang w:val="en-US"/>
        </w:rPr>
        <w:t>c</w:t>
      </w:r>
      <w:r w:rsidR="00CF4CAB" w:rsidRPr="00D009EB">
        <w:t xml:space="preserve"> ручным приводом с дополнительной фиксацией (поддержкой) головы и тела, в том числе для больных ДЦП, прогулочн</w:t>
      </w:r>
      <w:r w:rsidR="00CF4CAB">
        <w:t>ые</w:t>
      </w:r>
      <w:r w:rsidR="00CF4CAB" w:rsidRPr="00D009EB">
        <w:t xml:space="preserve"> и комнатн</w:t>
      </w:r>
      <w:r w:rsidR="00CF4CAB">
        <w:t>ые</w:t>
      </w:r>
      <w:r w:rsidR="00CF4CAB" w:rsidRPr="00D009EB">
        <w:t xml:space="preserve"> (далее – кресло</w:t>
      </w:r>
      <w:r w:rsidR="00CF4CAB">
        <w:t>-</w:t>
      </w:r>
      <w:r w:rsidR="00CF4CAB" w:rsidRPr="00D009EB">
        <w:t>коляска) должны соответствовать требованиям государственных стандартов: ГОСТ Р 50444-2020 (разд. 3,4), ГОСТ Р 58522-2019, ГОСТ Р ИСО 7176-7-2015, ГОСТ Р ИСО 7176-8-2015, ГОСТ Р ИСО 7176-16-2015, ГОСТ Р 51083-2021.</w:t>
      </w:r>
    </w:p>
    <w:p w:rsidR="00CF4CAB" w:rsidRPr="00D009EB" w:rsidRDefault="00CF4CAB" w:rsidP="00CF4CAB">
      <w:pPr>
        <w:jc w:val="both"/>
        <w:rPr>
          <w:b/>
        </w:rPr>
      </w:pPr>
      <w:r w:rsidRPr="00D009EB">
        <w:rPr>
          <w:b/>
        </w:rPr>
        <w:t>Требован</w:t>
      </w:r>
      <w:r>
        <w:rPr>
          <w:b/>
        </w:rPr>
        <w:t>ия к упаковке и отгрузке товара:</w:t>
      </w:r>
    </w:p>
    <w:p w:rsidR="00CF4CAB" w:rsidRPr="00D009EB" w:rsidRDefault="00CF4CAB" w:rsidP="00CF4CAB">
      <w:pPr>
        <w:pStyle w:val="Default"/>
        <w:rPr>
          <w:color w:val="auto"/>
          <w:u w:val="single"/>
        </w:rPr>
      </w:pPr>
      <w:r w:rsidRPr="00D009EB">
        <w:rPr>
          <w:bCs/>
          <w:color w:val="auto"/>
          <w:u w:val="single"/>
        </w:rPr>
        <w:t>Маркировка кресла-коляски должна содержать</w:t>
      </w:r>
      <w:r w:rsidRPr="00D009EB">
        <w:rPr>
          <w:color w:val="auto"/>
          <w:u w:val="single"/>
        </w:rPr>
        <w:t>:</w:t>
      </w:r>
    </w:p>
    <w:p w:rsidR="00CF4CAB" w:rsidRPr="00D009EB" w:rsidRDefault="00CF4CAB" w:rsidP="00CF4CAB">
      <w:pPr>
        <w:pStyle w:val="Default"/>
        <w:rPr>
          <w:color w:val="auto"/>
        </w:rPr>
      </w:pPr>
      <w:r w:rsidRPr="00D009EB">
        <w:rPr>
          <w:color w:val="auto"/>
        </w:rPr>
        <w:t xml:space="preserve">- наименование производителя (товарный знак предприятия-производителя) и адрес производителя; </w:t>
      </w:r>
    </w:p>
    <w:p w:rsidR="00CF4CAB" w:rsidRPr="00D009EB" w:rsidRDefault="00CF4CAB" w:rsidP="00CF4CAB">
      <w:pPr>
        <w:pStyle w:val="Default"/>
        <w:rPr>
          <w:color w:val="auto"/>
        </w:rPr>
      </w:pPr>
      <w:r w:rsidRPr="00D009EB">
        <w:rPr>
          <w:color w:val="auto"/>
        </w:rPr>
        <w:t xml:space="preserve">- обозначение типа (модели) кресла-коляски (в зависимости от модификации), серийный номер кресла-коляски (при наличии); </w:t>
      </w:r>
    </w:p>
    <w:p w:rsidR="00CF4CAB" w:rsidRPr="00D009EB" w:rsidRDefault="00CF4CAB" w:rsidP="00CF4CAB">
      <w:pPr>
        <w:pStyle w:val="Default"/>
        <w:rPr>
          <w:color w:val="auto"/>
        </w:rPr>
      </w:pPr>
      <w:r w:rsidRPr="00D009EB">
        <w:rPr>
          <w:color w:val="auto"/>
        </w:rPr>
        <w:t xml:space="preserve">- дату изготовления кресла-коляски (месяц, год); </w:t>
      </w:r>
    </w:p>
    <w:p w:rsidR="00CF4CAB" w:rsidRPr="00D009EB" w:rsidRDefault="00CF4CAB" w:rsidP="00CF4CAB">
      <w:pPr>
        <w:pStyle w:val="Default"/>
        <w:rPr>
          <w:color w:val="auto"/>
        </w:rPr>
      </w:pPr>
      <w:r w:rsidRPr="00D009EB">
        <w:rPr>
          <w:color w:val="auto"/>
        </w:rPr>
        <w:t xml:space="preserve">- артикул модификации (при наличии) кресла-коляски; </w:t>
      </w:r>
    </w:p>
    <w:p w:rsidR="00CF4CAB" w:rsidRDefault="00CF4CAB" w:rsidP="00CF4CAB">
      <w:pPr>
        <w:ind w:right="-2"/>
      </w:pPr>
      <w:r w:rsidRPr="00D009EB">
        <w:t xml:space="preserve">- рекомендуемую массу пользователя. </w:t>
      </w:r>
    </w:p>
    <w:p w:rsidR="004B30E1" w:rsidRPr="00AE3BBE" w:rsidRDefault="00323FF0" w:rsidP="00CF4CAB">
      <w:pPr>
        <w:widowControl/>
        <w:suppressAutoHyphens w:val="0"/>
        <w:jc w:val="both"/>
        <w:rPr>
          <w:sz w:val="22"/>
          <w:szCs w:val="22"/>
        </w:rPr>
      </w:pPr>
      <w:r w:rsidRPr="00CF4CAB">
        <w:rPr>
          <w:sz w:val="22"/>
          <w:szCs w:val="22"/>
          <w:u w:val="single"/>
        </w:rPr>
        <w:t>Гарантийный срок</w:t>
      </w:r>
      <w:r w:rsidRPr="00CF4CAB">
        <w:rPr>
          <w:sz w:val="22"/>
          <w:szCs w:val="22"/>
        </w:rPr>
        <w:t xml:space="preserve"> - </w:t>
      </w:r>
      <w:r w:rsidR="00CF4CAB" w:rsidRPr="00CF4CAB">
        <w:rPr>
          <w:sz w:val="22"/>
          <w:szCs w:val="22"/>
        </w:rPr>
        <w:t>12</w:t>
      </w:r>
      <w:r w:rsidRPr="00CF4CAB">
        <w:rPr>
          <w:sz w:val="22"/>
          <w:szCs w:val="22"/>
        </w:rPr>
        <w:t xml:space="preserve"> (</w:t>
      </w:r>
      <w:r w:rsidR="00CF4CAB" w:rsidRPr="00CF4CAB">
        <w:rPr>
          <w:sz w:val="22"/>
          <w:szCs w:val="22"/>
        </w:rPr>
        <w:t>Двенадцать</w:t>
      </w:r>
      <w:r w:rsidRPr="00CF4CAB">
        <w:rPr>
          <w:sz w:val="22"/>
          <w:szCs w:val="22"/>
        </w:rPr>
        <w:t>) месяц</w:t>
      </w:r>
      <w:r w:rsidR="00CF4CAB" w:rsidRPr="00CF4CAB">
        <w:rPr>
          <w:sz w:val="22"/>
          <w:szCs w:val="22"/>
        </w:rPr>
        <w:t>ев</w:t>
      </w:r>
      <w:r w:rsidRPr="00CF4CAB">
        <w:rPr>
          <w:sz w:val="22"/>
          <w:szCs w:val="22"/>
        </w:rPr>
        <w:t xml:space="preserve"> со дня подписания акта приема-передачи товара Получателем</w:t>
      </w:r>
      <w:r w:rsidR="00566453" w:rsidRPr="00CF4CAB">
        <w:rPr>
          <w:sz w:val="22"/>
          <w:szCs w:val="22"/>
        </w:rPr>
        <w:t>.</w:t>
      </w:r>
    </w:p>
    <w:p w:rsidR="00566453" w:rsidRPr="00AE3BBE" w:rsidRDefault="00566453" w:rsidP="005D7491">
      <w:pPr>
        <w:jc w:val="both"/>
        <w:rPr>
          <w:color w:val="000000"/>
          <w:sz w:val="22"/>
          <w:szCs w:val="22"/>
        </w:rPr>
      </w:pPr>
    </w:p>
    <w:p w:rsidR="009E794A" w:rsidRPr="00AE3BBE" w:rsidRDefault="005D7491" w:rsidP="005D7491">
      <w:pPr>
        <w:jc w:val="both"/>
        <w:rPr>
          <w:b/>
          <w:sz w:val="22"/>
          <w:szCs w:val="22"/>
        </w:rPr>
      </w:pPr>
      <w:r w:rsidRPr="00AE3BBE">
        <w:rPr>
          <w:b/>
          <w:sz w:val="22"/>
          <w:szCs w:val="22"/>
        </w:rPr>
        <w:t>2. Показатели, позволяющие определить соответствие закупаемого товара требованиям заказчика:</w:t>
      </w:r>
    </w:p>
    <w:tbl>
      <w:tblPr>
        <w:tblW w:w="0" w:type="auto"/>
        <w:tblInd w:w="157" w:type="dxa"/>
        <w:tblLayout w:type="fixed"/>
        <w:tblLook w:val="0000" w:firstRow="0" w:lastRow="0" w:firstColumn="0" w:lastColumn="0" w:noHBand="0" w:noVBand="0"/>
      </w:tblPr>
      <w:tblGrid>
        <w:gridCol w:w="2370"/>
        <w:gridCol w:w="5505"/>
        <w:gridCol w:w="5684"/>
        <w:gridCol w:w="993"/>
      </w:tblGrid>
      <w:tr w:rsidR="00323FF0" w:rsidRPr="00AE3BBE" w:rsidTr="00323FF0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FF0" w:rsidRPr="00AE3BBE" w:rsidRDefault="00323FF0" w:rsidP="00323FF0">
            <w:pPr>
              <w:widowControl/>
              <w:suppressAutoHyphens w:val="0"/>
              <w:snapToGrid w:val="0"/>
              <w:jc w:val="center"/>
              <w:rPr>
                <w:b/>
              </w:rPr>
            </w:pPr>
            <w:r w:rsidRPr="00AE3BBE">
              <w:rPr>
                <w:b/>
                <w:sz w:val="22"/>
                <w:szCs w:val="22"/>
              </w:rPr>
              <w:t>Наименование закупаемого Товара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FF0" w:rsidRPr="00AE3BBE" w:rsidRDefault="00323FF0" w:rsidP="00323FF0">
            <w:pPr>
              <w:widowControl/>
              <w:suppressAutoHyphens w:val="0"/>
              <w:snapToGrid w:val="0"/>
              <w:jc w:val="center"/>
              <w:rPr>
                <w:b/>
              </w:rPr>
            </w:pPr>
            <w:r w:rsidRPr="00AE3BBE">
              <w:rPr>
                <w:b/>
                <w:sz w:val="22"/>
                <w:szCs w:val="22"/>
              </w:rPr>
              <w:t>Показатели, которые не могут изменяться</w:t>
            </w: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3FF0" w:rsidRPr="00AE3BBE" w:rsidRDefault="00323FF0" w:rsidP="00323FF0">
            <w:pPr>
              <w:widowControl/>
              <w:suppressAutoHyphens w:val="0"/>
              <w:snapToGrid w:val="0"/>
              <w:jc w:val="center"/>
              <w:rPr>
                <w:b/>
              </w:rPr>
            </w:pPr>
            <w:r w:rsidRPr="00AE3BBE">
              <w:rPr>
                <w:b/>
                <w:sz w:val="22"/>
                <w:szCs w:val="22"/>
              </w:rPr>
              <w:t>Максимальные и (или) минимальные значения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3FF0" w:rsidRPr="00AE3BBE" w:rsidRDefault="00323FF0" w:rsidP="00323FF0">
            <w:pPr>
              <w:widowControl/>
              <w:suppressAutoHyphens w:val="0"/>
              <w:snapToGrid w:val="0"/>
              <w:jc w:val="center"/>
              <w:rPr>
                <w:b/>
              </w:rPr>
            </w:pPr>
            <w:r w:rsidRPr="00AE3BBE">
              <w:rPr>
                <w:b/>
                <w:sz w:val="22"/>
                <w:szCs w:val="22"/>
              </w:rPr>
              <w:t>Кол-во                                              (шт.)</w:t>
            </w:r>
          </w:p>
        </w:tc>
      </w:tr>
      <w:tr w:rsidR="00CF4CAB" w:rsidRPr="00AE3BBE" w:rsidTr="00323FF0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AB" w:rsidRPr="003A6715" w:rsidRDefault="00CF4CAB" w:rsidP="00CF4CAB">
            <w:pPr>
              <w:jc w:val="both"/>
              <w:rPr>
                <w:b/>
                <w:kern w:val="0"/>
              </w:rPr>
            </w:pPr>
            <w:r w:rsidRPr="003A6715">
              <w:rPr>
                <w:b/>
                <w:kern w:val="0"/>
              </w:rPr>
              <w:t>Кресло-коляска с ручным приводом с дополнительной фиксацией (поддержкой) головы и тела, в том числе для больных ДЦП, комнатная (для инвалидов и детей-инвалидов)</w:t>
            </w:r>
          </w:p>
          <w:p w:rsidR="00CF4CAB" w:rsidRPr="00AE3BBE" w:rsidRDefault="00CF4CAB" w:rsidP="00CF4CAB">
            <w:pPr>
              <w:widowControl/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 xml:space="preserve">Кресло-коляска предназначена для передвижения детей-инвалидов в условиях помещений при помощи сопровождающего лица. 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Рама коляски изготовлена из облегченного сплава с антикоррозионным покрытием и иметь складную конструкцию.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 xml:space="preserve">Покрытие рамы кресла-коляски обеспечивает высокую устойчивость к механическим повреждениям </w:t>
            </w:r>
            <w:r w:rsidRPr="003A6715">
              <w:rPr>
                <w:kern w:val="0"/>
              </w:rPr>
              <w:br/>
              <w:t>и агрессивным жидкостям.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Конструкция кресла-коляски выполнена в виде рамы-шасси и стульчика.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Кресло-коляска складывается и раскладывается без применения инструмента.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Посадочное место на жестком основании имеет возможность установки по направлению движения.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Кресло-коляска оснащена регулируемой по высоте ручкой для сопровождающего лица.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Обивка спинки и сиденья съемная и изготовлена из прочной и дышащей ткани, поддающейся санитарной обработке.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Спинка сиденья регулируется по углу наклона и высоте.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В оснащение спинки входит подголовник и регулируемые боковые упоры для туловища.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Сиденье регулируется по ширине и глубине бесступенчато, механическим способом.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Сиденье регулируется по углу наклона.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Глубина сиденья, регулируемая в зависимости от длины бедра.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Подножка регулируется по углу наклона до горизонтального положения. Подножка оснащена единой опорой для стоп.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Вилки поворотных колес оснащены механизмом фиксации положения колеса.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Задние колеса съемные.</w:t>
            </w:r>
          </w:p>
          <w:p w:rsidR="00CF4CAB" w:rsidRPr="003A6715" w:rsidRDefault="00CF4CAB" w:rsidP="00CF4CAB">
            <w:pPr>
              <w:ind w:right="-2"/>
              <w:rPr>
                <w:kern w:val="0"/>
                <w:u w:val="single"/>
              </w:rPr>
            </w:pPr>
            <w:r w:rsidRPr="003A6715">
              <w:rPr>
                <w:kern w:val="0"/>
                <w:u w:val="single"/>
              </w:rPr>
              <w:t>В комплект поставки кресла-коляски входит:</w:t>
            </w:r>
          </w:p>
          <w:p w:rsidR="00CF4CAB" w:rsidRPr="003A6715" w:rsidRDefault="00CF4CAB" w:rsidP="00CF4CAB">
            <w:pPr>
              <w:ind w:right="-2"/>
              <w:rPr>
                <w:kern w:val="0"/>
              </w:rPr>
            </w:pPr>
            <w:r w:rsidRPr="003A6715">
              <w:rPr>
                <w:kern w:val="0"/>
              </w:rPr>
              <w:t>- столик;</w:t>
            </w:r>
          </w:p>
          <w:p w:rsidR="00CF4CAB" w:rsidRPr="003A6715" w:rsidRDefault="00CF4CAB" w:rsidP="00CF4CAB">
            <w:pPr>
              <w:ind w:right="-2"/>
              <w:rPr>
                <w:kern w:val="0"/>
              </w:rPr>
            </w:pPr>
            <w:r w:rsidRPr="003A6715">
              <w:rPr>
                <w:kern w:val="0"/>
              </w:rPr>
              <w:t>- поясничный валик;</w:t>
            </w:r>
          </w:p>
          <w:p w:rsidR="00CF4CAB" w:rsidRPr="003A6715" w:rsidRDefault="00CF4CAB" w:rsidP="00CF4CAB">
            <w:pPr>
              <w:ind w:right="-2"/>
              <w:rPr>
                <w:kern w:val="0"/>
              </w:rPr>
            </w:pPr>
            <w:r w:rsidRPr="003A6715">
              <w:rPr>
                <w:kern w:val="0"/>
              </w:rPr>
              <w:t>- набор инструментов (при наличии);</w:t>
            </w:r>
          </w:p>
          <w:p w:rsidR="00CF4CAB" w:rsidRPr="003A6715" w:rsidRDefault="00CF4CAB" w:rsidP="00CF4CAB">
            <w:pPr>
              <w:ind w:right="-2"/>
              <w:rPr>
                <w:kern w:val="0"/>
              </w:rPr>
            </w:pPr>
            <w:r w:rsidRPr="003A6715">
              <w:rPr>
                <w:kern w:val="0"/>
              </w:rPr>
              <w:t>- инструкция для пользователя (на русском языке);</w:t>
            </w:r>
          </w:p>
          <w:p w:rsidR="00CF4CAB" w:rsidRPr="003A6715" w:rsidRDefault="00CF4CAB" w:rsidP="00CF4CAB">
            <w:pPr>
              <w:ind w:right="-2"/>
              <w:rPr>
                <w:kern w:val="0"/>
              </w:rPr>
            </w:pPr>
            <w:r w:rsidRPr="003A6715">
              <w:rPr>
                <w:kern w:val="0"/>
              </w:rPr>
              <w:t>- гарантийный талон (с отметкой о произведенной проверке контроля качества).</w:t>
            </w:r>
          </w:p>
          <w:p w:rsidR="00CF4CAB" w:rsidRPr="003A6715" w:rsidRDefault="00CF4CAB" w:rsidP="00CF4CAB">
            <w:pPr>
              <w:autoSpaceDE w:val="0"/>
              <w:ind w:right="132"/>
              <w:jc w:val="both"/>
              <w:rPr>
                <w:b/>
                <w:bCs/>
                <w:kern w:val="0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AB" w:rsidRPr="003A6715" w:rsidRDefault="00CF4CAB" w:rsidP="00CF4CAB">
            <w:pPr>
              <w:autoSpaceDE w:val="0"/>
              <w:ind w:right="132"/>
              <w:jc w:val="both"/>
              <w:rPr>
                <w:kern w:val="0"/>
                <w:u w:val="single"/>
              </w:rPr>
            </w:pPr>
            <w:r w:rsidRPr="003A6715">
              <w:rPr>
                <w:kern w:val="0"/>
                <w:u w:val="single"/>
              </w:rPr>
              <w:t>Кресло-коляска должна соответствовать следующим требованиям: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Сиденье оснащено мягким съемным валиком (абдуктором) или ремнем для сохранения зазора между ногами.</w:t>
            </w:r>
          </w:p>
          <w:p w:rsidR="00CF4CAB" w:rsidRPr="003A6715" w:rsidRDefault="00CF4CAB" w:rsidP="00CF4CAB">
            <w:pPr>
              <w:jc w:val="both"/>
              <w:rPr>
                <w:kern w:val="0"/>
              </w:rPr>
            </w:pPr>
            <w:r w:rsidRPr="003A6715">
              <w:rPr>
                <w:kern w:val="0"/>
              </w:rPr>
              <w:t>Сиденье оснащено трехточечным и поясным ремнями или четырех-/пятиточечным ремнем безопасности, регулируемыми по длине.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Опора подножки оснащена ремнями-фиксаторами для стоп и/или ремнем-упором для голени.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Поворотные колеса имеют пневматические/цельнолитые покрышки, диаметром не менее 170 мм и не более 240 мм.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Задние колеса имеют пневматические/цельнолитые покрышки.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Диаметр задних колес не менее 210 мм и не более 290 мм.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 xml:space="preserve">Задние колеса кресла-коляски оснащены единым/раздельным стояночным тормозом. 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Задняя или передняя подвеска рамы кресла-коляски оснащена амортизаторами.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  <w:u w:val="single"/>
              </w:rPr>
            </w:pPr>
            <w:r w:rsidRPr="003A6715">
              <w:rPr>
                <w:kern w:val="0"/>
                <w:u w:val="single"/>
              </w:rPr>
              <w:t>Кресло-коляска должна иметь следующие технические характеристики: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-  ширина сиденья должна регулироваться в диапазоне от не менее 230 мм и до не более 440 мм;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-  глубина сиденья должна регулироваться в диапазоне от не менее 230 мм и до не более 440 мм;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-  высота спинки должна регулироваться в диапазоне от не менее 430 мм и до не более 780 мм;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-  высота подлокотников должна регулироваться в диапазоне от не менее 130 мм до не более 270 мм;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-  длина подножки должна регулироваться в диапазоне от не менее 120 мм и до не более 450 мм;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-  угол наклона спинки должен регулироваться не менее чем в 4-х положениях в диапазоне не менее 45º;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-  угол наклона сиденья должен регулироваться в диапазоне не менее 20°;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-  габаритная ширина кресла-коляски должна быть не более 690 мм;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-  вес кресла-коляски без дополнительного оснащения должен быть не более 29 кг.</w:t>
            </w:r>
          </w:p>
          <w:p w:rsidR="00CF4CAB" w:rsidRPr="003A6715" w:rsidRDefault="00CF4CAB" w:rsidP="00CF4CAB">
            <w:pPr>
              <w:autoSpaceDE w:val="0"/>
              <w:ind w:right="132"/>
              <w:jc w:val="both"/>
              <w:rPr>
                <w:kern w:val="0"/>
              </w:rPr>
            </w:pPr>
          </w:p>
          <w:p w:rsidR="00CF4CAB" w:rsidRPr="003A6715" w:rsidRDefault="00CF4CAB" w:rsidP="00CF4CAB">
            <w:pPr>
              <w:autoSpaceDE w:val="0"/>
              <w:ind w:right="13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Срок службы Товара, установленный изготовителем - не менее 6 (Шести) лет (согласно сроку пользования техническим средством реабилитации, установленным Приказом Минтруда России от 05.03.2021 № 107н "Об утверждении Сроков пользования техническими средствами реабилитации, протезами и протезно-ортопедическими изделиями").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CAB" w:rsidRDefault="00CF4CAB" w:rsidP="00CF4CAB">
            <w:pPr>
              <w:widowControl/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CF4CAB" w:rsidRDefault="00CF4CAB" w:rsidP="00CF4CAB">
            <w:pPr>
              <w:widowControl/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CF4CAB" w:rsidRDefault="00CF4CAB" w:rsidP="00CF4CAB">
            <w:pPr>
              <w:widowControl/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CF4CAB" w:rsidRPr="00AE3BBE" w:rsidRDefault="00CF4CAB" w:rsidP="00CF4CAB">
            <w:pPr>
              <w:widowControl/>
              <w:suppressAutoHyphens w:val="0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</w:tr>
      <w:tr w:rsidR="00CF4CAB" w:rsidRPr="00AE3BBE" w:rsidTr="00323FF0"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AB" w:rsidRPr="003A6715" w:rsidRDefault="00CF4CAB" w:rsidP="00CF4CAB">
            <w:pPr>
              <w:jc w:val="both"/>
              <w:rPr>
                <w:b/>
                <w:kern w:val="0"/>
              </w:rPr>
            </w:pPr>
            <w:r w:rsidRPr="003A6715">
              <w:rPr>
                <w:b/>
                <w:kern w:val="0"/>
              </w:rPr>
              <w:t>Кресло-коляска с ручным приводом с дополнительной фиксацией (поддержкой) головы и тела, в том числе для больных ДЦП, прогулочная (для инвалидов и детей-инвалидов).</w:t>
            </w:r>
          </w:p>
          <w:p w:rsidR="00CF4CAB" w:rsidRPr="00AE3BBE" w:rsidRDefault="00CF4CAB" w:rsidP="00CF4CAB">
            <w:pPr>
              <w:widowControl/>
              <w:suppressAutoHyphens w:val="0"/>
              <w:snapToGrid w:val="0"/>
              <w:jc w:val="center"/>
              <w:rPr>
                <w:b/>
              </w:rPr>
            </w:pP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 xml:space="preserve">Кресло-коляска предназначена для передвижения детей-инвалидов в условиях улицы при помощи сопровождающего лица. 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Рама коляски изготовлена из облегченного сплава с антикоррозионным покрытием и иметь складную конструкцию.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 xml:space="preserve">Покрытие рамы кресла-коляски обеспечивает высокую устойчивость к механическим повреждениям </w:t>
            </w:r>
            <w:r w:rsidRPr="003A6715">
              <w:rPr>
                <w:kern w:val="0"/>
              </w:rPr>
              <w:br/>
              <w:t>и агрессивным жидкостям.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Конструкция кресла-коляски выполнена в виде рамы-шасси и стульчика.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Кресло-коляска складывается и раскладывается без применения инструмента.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Посадочное место на жестком основании имеет возможность установки по направлению движения.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Кресло-коляска оснащена регулируемой по высоте ручкой для сопровождающего лица.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Обивка спинки и сиденья съемная и изготовлена из прочной и дышащей ткани, поддающейся санитарной обработке.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Спинка сиденья регулируется по углу наклона и высоте.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В оснащение спинки входит подголовник и регулируемые боковые упоры для туловища.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Сиденье регулируется по ширине и глубине бесступенчато, механическим способом.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Сиденье регулируется по углу наклона.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Глубина сиденья, регулируемая в зависимости от длины бедра.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Подножка регулируется по углу наклона до горизонтального положения. Подножка оснащена единой опорой для стоп.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Вилки поворотных колес оснащены механизмом фиксации положения колеса.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Задние колеса съемные.</w:t>
            </w:r>
          </w:p>
          <w:p w:rsidR="00CF4CAB" w:rsidRPr="003A6715" w:rsidRDefault="00CF4CAB" w:rsidP="00CF4CAB">
            <w:pPr>
              <w:ind w:right="-2"/>
              <w:rPr>
                <w:kern w:val="0"/>
                <w:u w:val="single"/>
              </w:rPr>
            </w:pPr>
            <w:r w:rsidRPr="003A6715">
              <w:rPr>
                <w:kern w:val="0"/>
                <w:u w:val="single"/>
              </w:rPr>
              <w:t>В комплект поставки кресла-коляски входит:</w:t>
            </w:r>
          </w:p>
          <w:p w:rsidR="00CF4CAB" w:rsidRPr="003A6715" w:rsidRDefault="00CF4CAB" w:rsidP="00CF4CAB">
            <w:pPr>
              <w:ind w:right="-2"/>
              <w:rPr>
                <w:kern w:val="0"/>
              </w:rPr>
            </w:pPr>
            <w:r>
              <w:rPr>
                <w:kern w:val="0"/>
              </w:rPr>
              <w:t>- капюшон</w:t>
            </w:r>
            <w:r w:rsidRPr="003A6715">
              <w:rPr>
                <w:kern w:val="0"/>
              </w:rPr>
              <w:t>;</w:t>
            </w:r>
          </w:p>
          <w:p w:rsidR="00CF4CAB" w:rsidRPr="003A6715" w:rsidRDefault="00CF4CAB" w:rsidP="00CF4CAB">
            <w:pPr>
              <w:ind w:right="-2"/>
              <w:rPr>
                <w:kern w:val="0"/>
              </w:rPr>
            </w:pPr>
            <w:r w:rsidRPr="003A6715">
              <w:rPr>
                <w:kern w:val="0"/>
              </w:rPr>
              <w:t>- поясничный валик;</w:t>
            </w:r>
          </w:p>
          <w:p w:rsidR="00CF4CAB" w:rsidRPr="003A6715" w:rsidRDefault="00CF4CAB" w:rsidP="00CF4CAB">
            <w:pPr>
              <w:ind w:right="-2"/>
              <w:rPr>
                <w:kern w:val="0"/>
              </w:rPr>
            </w:pPr>
            <w:r w:rsidRPr="003A6715">
              <w:rPr>
                <w:kern w:val="0"/>
              </w:rPr>
              <w:t>- набор инструментов (при наличии);</w:t>
            </w:r>
          </w:p>
          <w:p w:rsidR="00CF4CAB" w:rsidRPr="003A6715" w:rsidRDefault="00CF4CAB" w:rsidP="00CF4CAB">
            <w:pPr>
              <w:ind w:right="-2"/>
              <w:rPr>
                <w:kern w:val="0"/>
              </w:rPr>
            </w:pPr>
            <w:r w:rsidRPr="003A6715">
              <w:rPr>
                <w:kern w:val="0"/>
              </w:rPr>
              <w:t>- инструкция для пользователя (на русском языке);</w:t>
            </w:r>
          </w:p>
          <w:p w:rsidR="00CF4CAB" w:rsidRPr="003A6715" w:rsidRDefault="00CF4CAB" w:rsidP="00CF4CAB">
            <w:pPr>
              <w:ind w:right="-2"/>
              <w:rPr>
                <w:kern w:val="0"/>
              </w:rPr>
            </w:pPr>
            <w:r w:rsidRPr="003A6715">
              <w:rPr>
                <w:kern w:val="0"/>
              </w:rPr>
              <w:t>- гарантийный талон (с отметкой о произведенной проверке контроля качества).</w:t>
            </w:r>
          </w:p>
          <w:p w:rsidR="00CF4CAB" w:rsidRPr="003A6715" w:rsidRDefault="00CF4CAB" w:rsidP="00CF4CAB">
            <w:pPr>
              <w:autoSpaceDE w:val="0"/>
              <w:ind w:right="132"/>
              <w:jc w:val="both"/>
              <w:rPr>
                <w:b/>
                <w:bCs/>
                <w:kern w:val="0"/>
              </w:rPr>
            </w:pPr>
          </w:p>
        </w:tc>
        <w:tc>
          <w:tcPr>
            <w:tcW w:w="5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4CAB" w:rsidRPr="003A6715" w:rsidRDefault="00CF4CAB" w:rsidP="00CF4CAB">
            <w:pPr>
              <w:autoSpaceDE w:val="0"/>
              <w:ind w:right="132"/>
              <w:jc w:val="both"/>
              <w:rPr>
                <w:kern w:val="0"/>
                <w:u w:val="single"/>
              </w:rPr>
            </w:pPr>
            <w:r w:rsidRPr="003A6715">
              <w:rPr>
                <w:kern w:val="0"/>
                <w:u w:val="single"/>
              </w:rPr>
              <w:t>Кресло-коляска должна соответствовать следующим требованиям: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Сиденье оснащено мягким съемным валиком (абдуктором) или ремнем для сохранения зазора между ногами.</w:t>
            </w:r>
          </w:p>
          <w:p w:rsidR="00CF4CAB" w:rsidRPr="003A6715" w:rsidRDefault="00CF4CAB" w:rsidP="00CF4CAB">
            <w:pPr>
              <w:jc w:val="both"/>
              <w:rPr>
                <w:kern w:val="0"/>
              </w:rPr>
            </w:pPr>
            <w:r w:rsidRPr="003A6715">
              <w:rPr>
                <w:kern w:val="0"/>
              </w:rPr>
              <w:t>Сиденье оснащено трехточечным и поясным ремнями или четырех-/пятиточечным ремнем безопасности, регулируемыми по длине.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Опора подножки оснащена ремнями-фиксаторами для стоп и/или ремнем-упором для голени.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Поворотные колеса имеют пневматические/цельнолитые покрышки, диаметром не менее 170 мм и не более 240 мм.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Задние колеса имеют пневматические/цельнолитые покрышки.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Диаметр задних колес не менее 210 мм и не более 290 мм.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 xml:space="preserve">Задние колеса кресла-коляски оснащены единым/раздельным стояночным тормозом. 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Задняя или передняя подвеска рамы кресла-коляски оснащена амортизаторами.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  <w:u w:val="single"/>
              </w:rPr>
            </w:pPr>
            <w:r w:rsidRPr="003A6715">
              <w:rPr>
                <w:kern w:val="0"/>
                <w:u w:val="single"/>
              </w:rPr>
              <w:t>Кресло-коляска должна иметь следующие технические характеристики: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-  ширина сиденья должна регулироваться в диапазоне от не менее 230 мм и до не более 440 мм;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-  глубина сиденья должна регулироваться в диапазоне от не менее 230 мм и до не более 440 мм;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-  высота спинки должна регулироваться в диапазоне от не менее 430 мм и до не более 780 мм;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-  высота подлокотников должна регулироваться в диапазоне от не менее 130 мм до не более 270 мм;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-  длина подножки должна регулироваться в диапазоне от не менее 120 мм и до не более 450 мм;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-  угол наклона спинки должен регулироваться не менее чем в 4-х положениях в диапазоне не менее 45º;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-  угол наклона сиденья должен регулироваться в диапазоне не менее 20°;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-  габаритная ширина кресла-коляски должна быть не более 690 мм;</w:t>
            </w:r>
          </w:p>
          <w:p w:rsidR="00CF4CAB" w:rsidRPr="003A6715" w:rsidRDefault="00CF4CAB" w:rsidP="00CF4CAB">
            <w:pPr>
              <w:ind w:right="-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-  вес кресла-коляски без дополнительного оснащения должен быть не более 29 кг.</w:t>
            </w:r>
          </w:p>
          <w:p w:rsidR="00CF4CAB" w:rsidRPr="003A6715" w:rsidRDefault="00CF4CAB" w:rsidP="00CF4CAB">
            <w:pPr>
              <w:autoSpaceDE w:val="0"/>
              <w:ind w:right="132"/>
              <w:jc w:val="both"/>
              <w:rPr>
                <w:kern w:val="0"/>
              </w:rPr>
            </w:pPr>
          </w:p>
          <w:p w:rsidR="00CF4CAB" w:rsidRPr="003A6715" w:rsidRDefault="00CF4CAB" w:rsidP="00CF4CAB">
            <w:pPr>
              <w:autoSpaceDE w:val="0"/>
              <w:ind w:right="132"/>
              <w:jc w:val="both"/>
              <w:rPr>
                <w:kern w:val="0"/>
              </w:rPr>
            </w:pPr>
            <w:r w:rsidRPr="003A6715">
              <w:rPr>
                <w:kern w:val="0"/>
              </w:rPr>
              <w:t>Срок службы Товара, установленный изготовителем - не менее 4 (Четырех) лет (согласно сроку пользования техническим средством реабилитации, установленным Приказом Минтруда России от 05.03.2021 № 107н "Об утверждении Сроков пользования техническими средствами реабилитации, протезами и протезно-ортопедическими изделиями").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4A90" w:rsidRDefault="00C64A90" w:rsidP="00CF4CAB">
            <w:pPr>
              <w:widowControl/>
              <w:tabs>
                <w:tab w:val="left" w:pos="1615"/>
              </w:tabs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C64A90" w:rsidRDefault="00C64A90" w:rsidP="00CF4CAB">
            <w:pPr>
              <w:widowControl/>
              <w:tabs>
                <w:tab w:val="left" w:pos="1615"/>
              </w:tabs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C64A90" w:rsidRDefault="00C64A90" w:rsidP="00CF4CAB">
            <w:pPr>
              <w:widowControl/>
              <w:tabs>
                <w:tab w:val="left" w:pos="1615"/>
              </w:tabs>
              <w:suppressAutoHyphens w:val="0"/>
              <w:jc w:val="center"/>
              <w:rPr>
                <w:b/>
                <w:sz w:val="22"/>
                <w:szCs w:val="22"/>
              </w:rPr>
            </w:pPr>
          </w:p>
          <w:p w:rsidR="00CF4CAB" w:rsidRPr="00AE3BBE" w:rsidRDefault="00CF4CAB" w:rsidP="00CF4CAB">
            <w:pPr>
              <w:widowControl/>
              <w:tabs>
                <w:tab w:val="left" w:pos="1615"/>
              </w:tabs>
              <w:suppressAutoHyphens w:val="0"/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  <w:sz w:val="22"/>
                <w:szCs w:val="22"/>
              </w:rPr>
              <w:t>6</w:t>
            </w:r>
          </w:p>
          <w:p w:rsidR="00CF4CAB" w:rsidRPr="00AE3BBE" w:rsidRDefault="00CF4CAB" w:rsidP="00CF4CAB">
            <w:pPr>
              <w:widowControl/>
              <w:tabs>
                <w:tab w:val="left" w:pos="1615"/>
              </w:tabs>
              <w:suppressAutoHyphens w:val="0"/>
              <w:jc w:val="center"/>
            </w:pPr>
          </w:p>
        </w:tc>
      </w:tr>
    </w:tbl>
    <w:p w:rsidR="00323FF0" w:rsidRPr="00AE3BBE" w:rsidRDefault="00323FF0" w:rsidP="00F15373">
      <w:pPr>
        <w:jc w:val="both"/>
        <w:rPr>
          <w:b/>
          <w:sz w:val="22"/>
          <w:szCs w:val="22"/>
        </w:rPr>
      </w:pPr>
    </w:p>
    <w:p w:rsidR="00F4354D" w:rsidRPr="00AE3BBE" w:rsidRDefault="00F4354D" w:rsidP="00F4354D">
      <w:pPr>
        <w:suppressAutoHyphens w:val="0"/>
        <w:jc w:val="both"/>
        <w:rPr>
          <w:sz w:val="22"/>
          <w:szCs w:val="22"/>
        </w:rPr>
      </w:pPr>
      <w:r w:rsidRPr="00AE3BBE">
        <w:rPr>
          <w:sz w:val="22"/>
          <w:szCs w:val="22"/>
          <w:u w:val="single"/>
        </w:rPr>
        <w:t>Место поставки Товара</w:t>
      </w:r>
      <w:r w:rsidRPr="00AE3BBE">
        <w:rPr>
          <w:sz w:val="22"/>
          <w:szCs w:val="22"/>
        </w:rPr>
        <w:t xml:space="preserve">: территория г. Перми; </w:t>
      </w:r>
      <w:r w:rsidRPr="00AE3BBE">
        <w:rPr>
          <w:bCs/>
          <w:sz w:val="22"/>
          <w:szCs w:val="22"/>
        </w:rPr>
        <w:t xml:space="preserve">после подписания Сторонами Акта выборочной </w:t>
      </w:r>
      <w:r w:rsidRPr="00AE3BBE">
        <w:rPr>
          <w:sz w:val="22"/>
          <w:szCs w:val="22"/>
        </w:rPr>
        <w:t>проверки поставляемого товара – Пермский кра</w:t>
      </w:r>
      <w:r w:rsidR="005E5E7A" w:rsidRPr="00AE3BBE">
        <w:rPr>
          <w:sz w:val="22"/>
          <w:szCs w:val="22"/>
        </w:rPr>
        <w:t>й, до места проживания инвалидов (Получателей</w:t>
      </w:r>
      <w:r w:rsidRPr="00AE3BBE">
        <w:rPr>
          <w:sz w:val="22"/>
          <w:szCs w:val="22"/>
        </w:rPr>
        <w:t xml:space="preserve">). </w:t>
      </w:r>
    </w:p>
    <w:p w:rsidR="00F4354D" w:rsidRPr="00AE3BBE" w:rsidRDefault="00F4354D" w:rsidP="00F4354D">
      <w:pPr>
        <w:suppressAutoHyphens w:val="0"/>
        <w:jc w:val="both"/>
        <w:rPr>
          <w:sz w:val="22"/>
          <w:szCs w:val="22"/>
        </w:rPr>
      </w:pPr>
    </w:p>
    <w:p w:rsidR="00F4354D" w:rsidRPr="00AE3BBE" w:rsidRDefault="00756F41" w:rsidP="00303F89">
      <w:pPr>
        <w:jc w:val="both"/>
        <w:rPr>
          <w:sz w:val="22"/>
          <w:szCs w:val="22"/>
        </w:rPr>
      </w:pPr>
      <w:r w:rsidRPr="00AE3BBE">
        <w:rPr>
          <w:sz w:val="22"/>
          <w:szCs w:val="22"/>
          <w:u w:val="single"/>
        </w:rPr>
        <w:t xml:space="preserve">Весь объем </w:t>
      </w:r>
      <w:r w:rsidR="00566453" w:rsidRPr="00AE3BBE">
        <w:rPr>
          <w:sz w:val="22"/>
          <w:szCs w:val="22"/>
          <w:u w:val="single"/>
        </w:rPr>
        <w:t>Товар</w:t>
      </w:r>
      <w:r w:rsidRPr="00AE3BBE">
        <w:rPr>
          <w:sz w:val="22"/>
          <w:szCs w:val="22"/>
          <w:u w:val="single"/>
        </w:rPr>
        <w:t>а</w:t>
      </w:r>
      <w:r w:rsidR="00F4354D" w:rsidRPr="00AE3BBE">
        <w:rPr>
          <w:sz w:val="22"/>
          <w:szCs w:val="22"/>
          <w:u w:val="single"/>
        </w:rPr>
        <w:t xml:space="preserve"> должен быть поставлен на территорию г. Перми </w:t>
      </w:r>
      <w:r w:rsidR="005E5E7A" w:rsidRPr="00AE3BBE">
        <w:rPr>
          <w:sz w:val="22"/>
          <w:szCs w:val="22"/>
        </w:rPr>
        <w:t xml:space="preserve">- в течение </w:t>
      </w:r>
      <w:r w:rsidR="007C3A2D" w:rsidRPr="00AE3BBE">
        <w:rPr>
          <w:sz w:val="22"/>
          <w:szCs w:val="22"/>
        </w:rPr>
        <w:t>5 (Пяти)</w:t>
      </w:r>
      <w:r w:rsidR="005E5E7A" w:rsidRPr="00AE3BBE">
        <w:rPr>
          <w:sz w:val="22"/>
          <w:szCs w:val="22"/>
        </w:rPr>
        <w:t xml:space="preserve"> </w:t>
      </w:r>
      <w:r w:rsidR="00F4354D" w:rsidRPr="00AE3BBE">
        <w:rPr>
          <w:sz w:val="22"/>
          <w:szCs w:val="22"/>
        </w:rPr>
        <w:t>рабочих дней со дня заключения контракта.</w:t>
      </w:r>
    </w:p>
    <w:p w:rsidR="00F4354D" w:rsidRPr="00AE3BBE" w:rsidRDefault="00F4354D" w:rsidP="00303F89">
      <w:pPr>
        <w:jc w:val="both"/>
        <w:rPr>
          <w:sz w:val="22"/>
          <w:szCs w:val="22"/>
        </w:rPr>
      </w:pPr>
      <w:r w:rsidRPr="00AE3BBE">
        <w:rPr>
          <w:sz w:val="22"/>
          <w:szCs w:val="22"/>
        </w:rPr>
        <w:t xml:space="preserve">Срок поставки Товара </w:t>
      </w:r>
      <w:r w:rsidRPr="00AE3BBE">
        <w:rPr>
          <w:sz w:val="22"/>
          <w:szCs w:val="22"/>
          <w:u w:val="single"/>
        </w:rPr>
        <w:t>Получателям</w:t>
      </w:r>
      <w:r w:rsidRPr="00AE3BBE">
        <w:rPr>
          <w:sz w:val="22"/>
          <w:szCs w:val="22"/>
        </w:rPr>
        <w:t xml:space="preserve">, </w:t>
      </w:r>
      <w:r w:rsidRPr="00AE3BBE">
        <w:rPr>
          <w:bCs/>
          <w:color w:val="000000"/>
          <w:sz w:val="22"/>
          <w:szCs w:val="22"/>
        </w:rPr>
        <w:t xml:space="preserve">указанным в Реестре Получателей Товара, который предоставляется Поставщику Заказчиком, </w:t>
      </w:r>
      <w:r w:rsidR="005E5E7A" w:rsidRPr="00AE3BBE">
        <w:rPr>
          <w:color w:val="000000"/>
          <w:sz w:val="22"/>
          <w:szCs w:val="22"/>
        </w:rPr>
        <w:t xml:space="preserve">в течение </w:t>
      </w:r>
      <w:r w:rsidR="007C3A2D" w:rsidRPr="00AE3BBE">
        <w:rPr>
          <w:color w:val="000000"/>
          <w:sz w:val="22"/>
          <w:szCs w:val="22"/>
        </w:rPr>
        <w:t>15-ти (Пятнадцати) дней с даты передачи</w:t>
      </w:r>
      <w:r w:rsidRPr="00AE3BBE">
        <w:rPr>
          <w:color w:val="000000"/>
          <w:sz w:val="22"/>
          <w:szCs w:val="22"/>
        </w:rPr>
        <w:t xml:space="preserve"> Реестра, но не ранее подписания Сторонами </w:t>
      </w:r>
      <w:r w:rsidRPr="00AE3BBE">
        <w:rPr>
          <w:bCs/>
          <w:sz w:val="22"/>
          <w:szCs w:val="22"/>
        </w:rPr>
        <w:t xml:space="preserve">Акта выборочной </w:t>
      </w:r>
      <w:r w:rsidRPr="00AE3BBE">
        <w:rPr>
          <w:sz w:val="22"/>
          <w:szCs w:val="22"/>
        </w:rPr>
        <w:t>проверки поставляемого товара.</w:t>
      </w:r>
    </w:p>
    <w:p w:rsidR="00F4354D" w:rsidRPr="00AE3BBE" w:rsidRDefault="00F4354D" w:rsidP="00F4354D">
      <w:pPr>
        <w:suppressAutoHyphens w:val="0"/>
        <w:jc w:val="both"/>
        <w:rPr>
          <w:sz w:val="22"/>
          <w:szCs w:val="22"/>
        </w:rPr>
      </w:pPr>
    </w:p>
    <w:p w:rsidR="00DB02A9" w:rsidRPr="00303F89" w:rsidRDefault="00F4354D" w:rsidP="00303F89">
      <w:pPr>
        <w:suppressAutoHyphens w:val="0"/>
        <w:jc w:val="both"/>
        <w:rPr>
          <w:sz w:val="22"/>
          <w:szCs w:val="22"/>
        </w:rPr>
      </w:pPr>
      <w:r w:rsidRPr="00AE3BBE">
        <w:rPr>
          <w:sz w:val="22"/>
          <w:szCs w:val="22"/>
        </w:rPr>
        <w:t xml:space="preserve">Срок действия государственного контракта – </w:t>
      </w:r>
      <w:r w:rsidR="007C3A2D" w:rsidRPr="00AE3BBE">
        <w:rPr>
          <w:b/>
          <w:bCs/>
          <w:sz w:val="22"/>
          <w:szCs w:val="22"/>
        </w:rPr>
        <w:t>15.12</w:t>
      </w:r>
      <w:r w:rsidRPr="00AE3BBE">
        <w:rPr>
          <w:b/>
          <w:bCs/>
          <w:sz w:val="22"/>
          <w:szCs w:val="22"/>
        </w:rPr>
        <w:t>.2023 года.</w:t>
      </w:r>
    </w:p>
    <w:sectPr w:rsidR="00DB02A9" w:rsidRPr="00303F89" w:rsidSect="00AC789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6C96DD4"/>
    <w:multiLevelType w:val="hybridMultilevel"/>
    <w:tmpl w:val="3E082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724D7"/>
    <w:rsid w:val="00024A3D"/>
    <w:rsid w:val="00025F04"/>
    <w:rsid w:val="00043B2D"/>
    <w:rsid w:val="000508FB"/>
    <w:rsid w:val="00052D36"/>
    <w:rsid w:val="000670A3"/>
    <w:rsid w:val="0007619A"/>
    <w:rsid w:val="00081B16"/>
    <w:rsid w:val="000874F1"/>
    <w:rsid w:val="000B3A6B"/>
    <w:rsid w:val="000B6308"/>
    <w:rsid w:val="000B732B"/>
    <w:rsid w:val="000E3522"/>
    <w:rsid w:val="00100236"/>
    <w:rsid w:val="00105B43"/>
    <w:rsid w:val="00106EC0"/>
    <w:rsid w:val="001150C8"/>
    <w:rsid w:val="00115F87"/>
    <w:rsid w:val="00131E83"/>
    <w:rsid w:val="00134B94"/>
    <w:rsid w:val="00134E41"/>
    <w:rsid w:val="001377B7"/>
    <w:rsid w:val="00163291"/>
    <w:rsid w:val="001800E4"/>
    <w:rsid w:val="001C1CE7"/>
    <w:rsid w:val="001C3478"/>
    <w:rsid w:val="001E2F6A"/>
    <w:rsid w:val="001F0D5E"/>
    <w:rsid w:val="00212AA8"/>
    <w:rsid w:val="0022569C"/>
    <w:rsid w:val="00272175"/>
    <w:rsid w:val="002801EC"/>
    <w:rsid w:val="002944A9"/>
    <w:rsid w:val="00297ED9"/>
    <w:rsid w:val="002B6036"/>
    <w:rsid w:val="002B7165"/>
    <w:rsid w:val="002F6AAF"/>
    <w:rsid w:val="00303F89"/>
    <w:rsid w:val="0032020D"/>
    <w:rsid w:val="00323FF0"/>
    <w:rsid w:val="00331482"/>
    <w:rsid w:val="00335509"/>
    <w:rsid w:val="003457AF"/>
    <w:rsid w:val="0037416E"/>
    <w:rsid w:val="003827AE"/>
    <w:rsid w:val="003B0E2C"/>
    <w:rsid w:val="003C3A55"/>
    <w:rsid w:val="004022E5"/>
    <w:rsid w:val="00415390"/>
    <w:rsid w:val="00430682"/>
    <w:rsid w:val="00430E6B"/>
    <w:rsid w:val="00433832"/>
    <w:rsid w:val="00436BEA"/>
    <w:rsid w:val="0044556B"/>
    <w:rsid w:val="0044744A"/>
    <w:rsid w:val="004610BC"/>
    <w:rsid w:val="00467412"/>
    <w:rsid w:val="004729C5"/>
    <w:rsid w:val="004A1E9E"/>
    <w:rsid w:val="004A62E2"/>
    <w:rsid w:val="004B30E1"/>
    <w:rsid w:val="004D79FE"/>
    <w:rsid w:val="00526478"/>
    <w:rsid w:val="00536E13"/>
    <w:rsid w:val="00540DF3"/>
    <w:rsid w:val="00542225"/>
    <w:rsid w:val="0054270D"/>
    <w:rsid w:val="00566453"/>
    <w:rsid w:val="0058192F"/>
    <w:rsid w:val="00585458"/>
    <w:rsid w:val="00595576"/>
    <w:rsid w:val="00596B03"/>
    <w:rsid w:val="005B1D35"/>
    <w:rsid w:val="005B4A80"/>
    <w:rsid w:val="005D7491"/>
    <w:rsid w:val="005E5E7A"/>
    <w:rsid w:val="005F3740"/>
    <w:rsid w:val="0063679A"/>
    <w:rsid w:val="006558D5"/>
    <w:rsid w:val="006570AD"/>
    <w:rsid w:val="00664F5C"/>
    <w:rsid w:val="00676E39"/>
    <w:rsid w:val="00685437"/>
    <w:rsid w:val="00685BA8"/>
    <w:rsid w:val="006C02A0"/>
    <w:rsid w:val="006C33A6"/>
    <w:rsid w:val="006D2D6B"/>
    <w:rsid w:val="006D38BD"/>
    <w:rsid w:val="006D6322"/>
    <w:rsid w:val="006E4C0B"/>
    <w:rsid w:val="006F5FD8"/>
    <w:rsid w:val="0070014E"/>
    <w:rsid w:val="00731E34"/>
    <w:rsid w:val="0073424F"/>
    <w:rsid w:val="00736059"/>
    <w:rsid w:val="00745304"/>
    <w:rsid w:val="00756F41"/>
    <w:rsid w:val="0076348E"/>
    <w:rsid w:val="0077396E"/>
    <w:rsid w:val="00774759"/>
    <w:rsid w:val="0077677D"/>
    <w:rsid w:val="00786064"/>
    <w:rsid w:val="00793F31"/>
    <w:rsid w:val="007A716A"/>
    <w:rsid w:val="007C3A2D"/>
    <w:rsid w:val="007D2D84"/>
    <w:rsid w:val="007F00BF"/>
    <w:rsid w:val="007F45B6"/>
    <w:rsid w:val="00803833"/>
    <w:rsid w:val="008070E9"/>
    <w:rsid w:val="008208B0"/>
    <w:rsid w:val="00841F9A"/>
    <w:rsid w:val="00846A61"/>
    <w:rsid w:val="008637EF"/>
    <w:rsid w:val="00882869"/>
    <w:rsid w:val="008852D6"/>
    <w:rsid w:val="0089256C"/>
    <w:rsid w:val="00893E42"/>
    <w:rsid w:val="008B7D56"/>
    <w:rsid w:val="008E3996"/>
    <w:rsid w:val="00917D76"/>
    <w:rsid w:val="009221DF"/>
    <w:rsid w:val="009330C1"/>
    <w:rsid w:val="00955F7B"/>
    <w:rsid w:val="00956944"/>
    <w:rsid w:val="00992B25"/>
    <w:rsid w:val="009A5FDD"/>
    <w:rsid w:val="009D7BCB"/>
    <w:rsid w:val="009E0EF5"/>
    <w:rsid w:val="009E1B25"/>
    <w:rsid w:val="009E794A"/>
    <w:rsid w:val="00A40DA3"/>
    <w:rsid w:val="00A46846"/>
    <w:rsid w:val="00A55585"/>
    <w:rsid w:val="00A57E0E"/>
    <w:rsid w:val="00A60D78"/>
    <w:rsid w:val="00A64AAE"/>
    <w:rsid w:val="00A71C97"/>
    <w:rsid w:val="00A754F8"/>
    <w:rsid w:val="00A81F15"/>
    <w:rsid w:val="00A87C74"/>
    <w:rsid w:val="00A90E71"/>
    <w:rsid w:val="00A93CCE"/>
    <w:rsid w:val="00A971BE"/>
    <w:rsid w:val="00AA2D83"/>
    <w:rsid w:val="00AA5CB7"/>
    <w:rsid w:val="00AC7893"/>
    <w:rsid w:val="00AD5D39"/>
    <w:rsid w:val="00AE3BBE"/>
    <w:rsid w:val="00B00CEC"/>
    <w:rsid w:val="00B01AF6"/>
    <w:rsid w:val="00B24973"/>
    <w:rsid w:val="00B610DB"/>
    <w:rsid w:val="00B635DC"/>
    <w:rsid w:val="00B724D7"/>
    <w:rsid w:val="00B75C8A"/>
    <w:rsid w:val="00B90C2E"/>
    <w:rsid w:val="00B9570D"/>
    <w:rsid w:val="00B966AD"/>
    <w:rsid w:val="00BC0F6E"/>
    <w:rsid w:val="00BC22E6"/>
    <w:rsid w:val="00BD6734"/>
    <w:rsid w:val="00BE25B6"/>
    <w:rsid w:val="00BE5077"/>
    <w:rsid w:val="00BE5A05"/>
    <w:rsid w:val="00C008D8"/>
    <w:rsid w:val="00C00BCB"/>
    <w:rsid w:val="00C04A46"/>
    <w:rsid w:val="00C13345"/>
    <w:rsid w:val="00C21127"/>
    <w:rsid w:val="00C334CE"/>
    <w:rsid w:val="00C35082"/>
    <w:rsid w:val="00C4337D"/>
    <w:rsid w:val="00C46386"/>
    <w:rsid w:val="00C50404"/>
    <w:rsid w:val="00C56E92"/>
    <w:rsid w:val="00C64A90"/>
    <w:rsid w:val="00C65703"/>
    <w:rsid w:val="00C70D04"/>
    <w:rsid w:val="00C9174D"/>
    <w:rsid w:val="00C92967"/>
    <w:rsid w:val="00C978FE"/>
    <w:rsid w:val="00CB7B18"/>
    <w:rsid w:val="00CF4CAB"/>
    <w:rsid w:val="00D56D9A"/>
    <w:rsid w:val="00D74BEE"/>
    <w:rsid w:val="00D82CF5"/>
    <w:rsid w:val="00DA41B2"/>
    <w:rsid w:val="00DA446C"/>
    <w:rsid w:val="00DB02A9"/>
    <w:rsid w:val="00DC7910"/>
    <w:rsid w:val="00DD2DB6"/>
    <w:rsid w:val="00E06D56"/>
    <w:rsid w:val="00E0774D"/>
    <w:rsid w:val="00E1758B"/>
    <w:rsid w:val="00E24B11"/>
    <w:rsid w:val="00E540C7"/>
    <w:rsid w:val="00E56162"/>
    <w:rsid w:val="00E564FD"/>
    <w:rsid w:val="00E865E8"/>
    <w:rsid w:val="00ED4CF2"/>
    <w:rsid w:val="00EE1CF4"/>
    <w:rsid w:val="00EE310C"/>
    <w:rsid w:val="00F00819"/>
    <w:rsid w:val="00F15373"/>
    <w:rsid w:val="00F16607"/>
    <w:rsid w:val="00F20473"/>
    <w:rsid w:val="00F4354D"/>
    <w:rsid w:val="00F506E7"/>
    <w:rsid w:val="00F526D5"/>
    <w:rsid w:val="00F6185C"/>
    <w:rsid w:val="00F7653F"/>
    <w:rsid w:val="00F76DDA"/>
    <w:rsid w:val="00FA4135"/>
    <w:rsid w:val="00FC4CE3"/>
    <w:rsid w:val="00FC7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2642"/>
  <w15:docId w15:val="{A7A83EAA-F45F-4268-91C6-9F0A18834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4D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526478"/>
    <w:pPr>
      <w:keepNext/>
      <w:tabs>
        <w:tab w:val="left" w:pos="0"/>
      </w:tabs>
      <w:ind w:right="-228"/>
      <w:jc w:val="both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D5D39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AD5D39"/>
    <w:rPr>
      <w:rFonts w:ascii="Times New Roman" w:eastAsia="Lucida Sans Unicode" w:hAnsi="Times New Roman" w:cs="Times New Roman"/>
      <w:kern w:val="1"/>
      <w:sz w:val="28"/>
      <w:szCs w:val="28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rsid w:val="00526478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styleId="a5">
    <w:name w:val="Hyperlink"/>
    <w:rsid w:val="0022569C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736059"/>
    <w:pPr>
      <w:ind w:left="720"/>
      <w:contextualSpacing/>
    </w:pPr>
  </w:style>
  <w:style w:type="paragraph" w:customStyle="1" w:styleId="ConsPlusNonformat">
    <w:name w:val="ConsPlusNonformat"/>
    <w:rsid w:val="005D749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7">
    <w:name w:val="No Spacing"/>
    <w:link w:val="a8"/>
    <w:uiPriority w:val="1"/>
    <w:qFormat/>
    <w:rsid w:val="00F2047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F20473"/>
    <w:rPr>
      <w:rFonts w:ascii="Calibri" w:eastAsia="Calibri" w:hAnsi="Calibri" w:cs="Times New Roman"/>
    </w:rPr>
  </w:style>
  <w:style w:type="paragraph" w:customStyle="1" w:styleId="Default">
    <w:name w:val="Default"/>
    <w:rsid w:val="00CF4CAB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4</Pages>
  <Words>1397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sn.kirilova.59</dc:creator>
  <cp:lastModifiedBy>Кириллова Светлана Николаевна</cp:lastModifiedBy>
  <cp:revision>148</cp:revision>
  <dcterms:created xsi:type="dcterms:W3CDTF">2022-01-27T10:18:00Z</dcterms:created>
  <dcterms:modified xsi:type="dcterms:W3CDTF">2023-09-21T06:32:00Z</dcterms:modified>
</cp:coreProperties>
</file>