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C" w:rsidRPr="0089478C" w:rsidRDefault="0098463C" w:rsidP="00984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63C" w:rsidRPr="00D12B25" w:rsidRDefault="0098463C" w:rsidP="00B21A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D326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для обеспечения инвалидов – кресел-колясок с ручным приводом с дополнительной фиксацией (поддержкой) головы и тела, в том числе для больных ДЦП, комнатных и прогулочных (для инвалидов и детей-инвалидов)</w:t>
      </w:r>
      <w:bookmarkStart w:id="0" w:name="_GoBack"/>
      <w:bookmarkEnd w:id="0"/>
    </w:p>
    <w:p w:rsidR="0098463C" w:rsidRPr="00D12B25" w:rsidRDefault="003D515C" w:rsidP="0098463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8463C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98463C" w:rsidRPr="00AF247D" w:rsidRDefault="0098463C" w:rsidP="0098463C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552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23"/>
        <w:gridCol w:w="1843"/>
        <w:gridCol w:w="1562"/>
        <w:gridCol w:w="5529"/>
        <w:gridCol w:w="1271"/>
      </w:tblGrid>
      <w:tr w:rsidR="0098463C" w:rsidRPr="00EF264B" w:rsidTr="001873C0">
        <w:trPr>
          <w:trHeight w:val="1589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№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Наименование Товара, код по ОКПД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позиция по КТРУ </w:t>
            </w:r>
          </w:p>
        </w:tc>
        <w:tc>
          <w:tcPr>
            <w:tcW w:w="2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Кол-во, ед. измерения-шт.</w:t>
            </w:r>
          </w:p>
        </w:tc>
      </w:tr>
      <w:tr w:rsidR="0098463C" w:rsidRPr="00EF264B" w:rsidTr="001873C0">
        <w:trPr>
          <w:trHeight w:hRule="exact" w:val="227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98463C" w:rsidRPr="00EF264B" w:rsidTr="001873C0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комнатная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63C" w:rsidRPr="00EF264B" w:rsidRDefault="003D515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КТРУ не применяется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8463C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ОКПД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30.92.20.000</w:t>
            </w:r>
          </w:p>
          <w:p w:rsidR="0098463C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8463C" w:rsidRPr="00EF264B" w:rsidRDefault="0098463C" w:rsidP="003D515C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Кресло-коляска для инвалидов с ручным приводом комнатная, оснащенная набором инструмента, спинкой регулируемой по углу наклона до 30°, с  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тораксиальными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(боковыми) поддерживающими верхнюю часть корпуса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пелотами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антиопрокидывающими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устройствами, 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рекомендована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схвата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</w:t>
            </w: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надежность и стабильность конструкции при эксплуатации.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Высота спинки должна быть не менее 47,5 см.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поступенчатой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ободами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 обручами. Диаметр приводных колес должен быть не менее 57 см и не более 62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 изменение угла наклона сиденья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от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минус 5º до 15º;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Максимальный вес пользователя: не менее 125 кг включительно.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25</w:t>
            </w:r>
          </w:p>
        </w:tc>
      </w:tr>
      <w:tr w:rsidR="0098463C" w:rsidRPr="00EF264B" w:rsidTr="001873C0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с ручным приводом с дополнительно</w:t>
            </w: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й фиксацией (поддержкой) головы и тела, в том числе для больных ДЦП,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прогулочная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463C" w:rsidRPr="00EF264B" w:rsidRDefault="003D515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КТРУ не применяется</w:t>
            </w:r>
          </w:p>
          <w:p w:rsidR="0098463C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3D515C" w:rsidRPr="00EF264B" w:rsidRDefault="003D515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ОКПД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2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: 30.92.20.000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8463C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тораксиальными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lastRenderedPageBreak/>
              <w:t xml:space="preserve">(боковыми) поддерживающими верхнюю часть корпуса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пелотами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антиопрокидывающими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устройствами, 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рекомендована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схвата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Высота спинки должна быть не менее 47,5 см.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поступенчатой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ободами</w:t>
            </w:r>
            <w:proofErr w:type="spell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 обручами. Диаметр приводных колес должен быть не менее 57 см и не более 62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-  изменение угла наклона сиденья </w:t>
            </w: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от</w:t>
            </w:r>
            <w:proofErr w:type="gramEnd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минус 5º до 15º;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 с функцией отведения вверх для преодоления препятствий.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Максимальный вес пользователя: не менее 125 кг включительно.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proofErr w:type="gramStart"/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25</w:t>
            </w:r>
          </w:p>
        </w:tc>
      </w:tr>
      <w:tr w:rsidR="0098463C" w:rsidRPr="00EF264B" w:rsidTr="001873C0">
        <w:trPr>
          <w:trHeight w:val="273"/>
        </w:trPr>
        <w:tc>
          <w:tcPr>
            <w:tcW w:w="4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3C" w:rsidRPr="00EF264B" w:rsidRDefault="0098463C" w:rsidP="001873C0">
            <w:pPr>
              <w:widowControl w:val="0"/>
              <w:suppressAutoHyphens/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F264B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  <w:lang w:eastAsia="ar-SA"/>
              </w:rPr>
              <w:t>50</w:t>
            </w:r>
          </w:p>
        </w:tc>
      </w:tr>
    </w:tbl>
    <w:p w:rsidR="0098463C" w:rsidRDefault="0098463C" w:rsidP="0098463C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8463C" w:rsidRPr="00CE16CD" w:rsidRDefault="0098463C" w:rsidP="009846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Эргономика кресла-коляски должна обеспечивать удобное размещение в ней получателя и свободу движений последнего при перемещениях. Конструкция кресла-коляски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Кресло-коляска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Кресло-коляска должны быть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оборудована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системой торможения, обеспечивающей удержание кресла-коляски с пользователем в неподвижном состоянии. 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Кресла-коляски должны соответствовать требованиям следующих стандартов: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lastRenderedPageBreak/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51083-2021 «Национальный стандарт Российской Федерации. Кресла-коляски. Общие технические условия»;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7176-3-2015 «Национальный стандарт Российской Федерации. Кресла-коляски. Часть 3. Определение эффективности действия тормозной системы»;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7176-8-2015 «Национальный стандарт Российской Федерации. Кресла-коляски. Часть 8. Требования и методы испытаний на статическую, ударную и усталостную прочность»;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7176-15-2007 «Кресла-коляски. Часть 15.  Требования к документации и маркировке для обеспечения доступности информации»;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7176-16-2015. «Национальный стандарт Российской Федерации. Кресла-коляски. Часть 16. Стойкость к возгоранию устройств поддержания положения тела»;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7176-5-2010 «Кресла-коляски. Часть 5. Определение размеров, массы и площади для маневрирования»; 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7176-22-2004 «Кресла-коляски. Часть 22. Правила установки»;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ГОСТ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ИСО 7176-11-2015 «Национальный стандарт Российской Федерации. Кресла-коляски. Часть 11. Испытательные манекены» или иных ГОСТ и </w:t>
      </w:r>
      <w:proofErr w:type="gramStart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ТУ</w:t>
      </w:r>
      <w:proofErr w:type="gramEnd"/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к которым присоединился участник закупки.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комплект поставки должны входить: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набор инструментов;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насос (для пневматических шин);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инструкция для пользователя (на русском языке);</w:t>
      </w:r>
    </w:p>
    <w:p w:rsidR="0098463C" w:rsidRPr="003D515C" w:rsidRDefault="0098463C" w:rsidP="003D515C">
      <w:pPr>
        <w:spacing w:after="0" w:line="24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гарантийный талон (с отметкой о произведенной проверке контроля качества).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5C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15C">
        <w:rPr>
          <w:rFonts w:ascii="Times New Roman" w:hAnsi="Times New Roman" w:cs="Times New Roman"/>
          <w:sz w:val="24"/>
          <w:szCs w:val="24"/>
        </w:rPr>
        <w:t xml:space="preserve">- к гарантии качества товара, работы, услуги: </w:t>
      </w:r>
      <w:proofErr w:type="gramStart"/>
      <w:r w:rsidRPr="003D515C">
        <w:rPr>
          <w:rFonts w:ascii="Times New Roman" w:hAnsi="Times New Roman" w:cs="Times New Roman"/>
          <w:b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3D515C">
        <w:rPr>
          <w:rFonts w:ascii="Times New Roman" w:hAnsi="Times New Roman" w:cs="Times New Roman"/>
          <w:b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51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51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15C">
        <w:rPr>
          <w:rFonts w:ascii="Times New Roman" w:hAnsi="Times New Roman" w:cs="Times New Roman"/>
          <w:sz w:val="24"/>
          <w:szCs w:val="24"/>
        </w:rPr>
        <w:t xml:space="preserve"> гарантийному сроку и (или) объему предоставления гарантий их качества: </w:t>
      </w:r>
      <w:r w:rsidRPr="003D515C">
        <w:rPr>
          <w:rFonts w:ascii="Times New Roman" w:hAnsi="Times New Roman" w:cs="Times New Roman"/>
          <w:bCs/>
          <w:sz w:val="24"/>
          <w:szCs w:val="24"/>
        </w:rPr>
        <w:t xml:space="preserve">Гарантийный срок Товара </w:t>
      </w:r>
      <w:r w:rsidRPr="003D515C">
        <w:rPr>
          <w:rFonts w:ascii="Times New Roman" w:hAnsi="Times New Roman" w:cs="Times New Roman"/>
          <w:bCs/>
          <w:iCs/>
          <w:sz w:val="24"/>
          <w:szCs w:val="24"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515C">
        <w:rPr>
          <w:rFonts w:ascii="Times New Roman" w:hAnsi="Times New Roman" w:cs="Times New Roman"/>
          <w:sz w:val="24"/>
          <w:szCs w:val="24"/>
        </w:rPr>
        <w:t xml:space="preserve">- к гарантийному обслуживанию товара: </w:t>
      </w:r>
      <w:r w:rsidRPr="003D515C">
        <w:rPr>
          <w:rFonts w:ascii="Times New Roman" w:hAnsi="Times New Roman" w:cs="Times New Roman"/>
          <w:bCs/>
          <w:iCs/>
          <w:sz w:val="24"/>
          <w:szCs w:val="24"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515C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</w:t>
      </w:r>
      <w:r w:rsidRPr="003D515C">
        <w:rPr>
          <w:rFonts w:ascii="Times New Roman" w:hAnsi="Times New Roman" w:cs="Times New Roman"/>
          <w:bCs/>
          <w:sz w:val="24"/>
          <w:szCs w:val="24"/>
        </w:rPr>
        <w:lastRenderedPageBreak/>
        <w:t>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3D515C">
        <w:rPr>
          <w:rFonts w:ascii="Times New Roman" w:hAnsi="Times New Roman" w:cs="Times New Roman"/>
          <w:sz w:val="24"/>
          <w:szCs w:val="24"/>
        </w:rPr>
        <w:t>(Заказчика)</w:t>
      </w:r>
      <w:r w:rsidRPr="003D515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 xml:space="preserve">Срок осуществления замены Товара не должен превышать 20 рабочих дней со дня обращения Получателя </w:t>
      </w:r>
      <w:r w:rsidRPr="003D515C">
        <w:rPr>
          <w:rFonts w:ascii="Times New Roman" w:hAnsi="Times New Roman" w:cs="Times New Roman"/>
          <w:sz w:val="24"/>
          <w:szCs w:val="24"/>
        </w:rPr>
        <w:t>(Заказчика)</w:t>
      </w:r>
      <w:r w:rsidRPr="003D515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98463C" w:rsidRPr="003D515C" w:rsidRDefault="0098463C" w:rsidP="003D51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>Должна быть обеспечена возможность приемки Товара на гарантийный ремонт (если Товар подлежит гарантийному ремонту) или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маркировке, упаковке: </w:t>
      </w: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кресла-коляски должна содержать: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наименование производителя; 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- адрес производителя; 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выпуска (месяц, год);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артикул модификации кресла-коляски;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серийный номер;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рекомендуемую максимальную массу пользователя.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D515C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98463C" w:rsidRPr="003D515C" w:rsidRDefault="003D515C" w:rsidP="003D515C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5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8463C" w:rsidRPr="003D515C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98463C" w:rsidRPr="003D515C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98463C" w:rsidRPr="003D515C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контракта: </w:t>
      </w:r>
    </w:p>
    <w:p w:rsidR="0098463C" w:rsidRPr="003D515C" w:rsidRDefault="0098463C" w:rsidP="003D515C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5C">
        <w:rPr>
          <w:rFonts w:ascii="Times New Roman" w:hAnsi="Times New Roman" w:cs="Times New Roman"/>
          <w:bCs/>
          <w:sz w:val="24"/>
          <w:szCs w:val="24"/>
        </w:rPr>
        <w:t>Количество – 50 шт.</w:t>
      </w:r>
    </w:p>
    <w:p w:rsidR="0098463C" w:rsidRPr="003D515C" w:rsidRDefault="0098463C" w:rsidP="003D515C">
      <w:pPr>
        <w:widowControl w:val="0"/>
        <w:suppressAutoHyphens/>
        <w:spacing w:after="0" w:line="240" w:lineRule="atLeast"/>
        <w:ind w:right="-1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3D515C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98463C" w:rsidRPr="003D515C" w:rsidRDefault="0098463C" w:rsidP="003D515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98463C" w:rsidRPr="003D515C" w:rsidRDefault="0098463C" w:rsidP="003D515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Получателя</w:t>
      </w:r>
      <w:proofErr w:type="gramEnd"/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8463C" w:rsidRPr="003D515C" w:rsidRDefault="0098463C" w:rsidP="003D515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</w:pPr>
      <w:proofErr w:type="gramStart"/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98463C" w:rsidRPr="003D515C" w:rsidRDefault="0098463C" w:rsidP="003D515C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5C">
        <w:rPr>
          <w:rFonts w:ascii="Times New Roman" w:eastAsia="Arial Unicode MS" w:hAnsi="Times New Roman" w:cs="Times New Roman"/>
          <w:bCs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видеокамерами.</w:t>
      </w:r>
    </w:p>
    <w:p w:rsidR="0098463C" w:rsidRPr="003D515C" w:rsidRDefault="003D515C" w:rsidP="003D515C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515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463C" w:rsidRPr="003D515C">
        <w:rPr>
          <w:rFonts w:ascii="Times New Roman" w:hAnsi="Times New Roman" w:cs="Times New Roman"/>
          <w:b/>
          <w:bCs/>
          <w:sz w:val="24"/>
          <w:szCs w:val="24"/>
        </w:rPr>
        <w:t xml:space="preserve">. Сроки поставки товара или завершения работы либо график оказания услуг: </w:t>
      </w:r>
      <w:r w:rsidR="0098463C" w:rsidRPr="003D51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получения от Заказчика реестра получателей Товара до "01" сентября 2023 года.</w:t>
      </w:r>
    </w:p>
    <w:p w:rsidR="0098463C" w:rsidRPr="003D515C" w:rsidRDefault="0098463C" w:rsidP="003D515C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515C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="00C31D0E">
        <w:rPr>
          <w:rFonts w:ascii="Times New Roman" w:hAnsi="Times New Roman" w:cs="Times New Roman"/>
          <w:sz w:val="24"/>
          <w:szCs w:val="24"/>
        </w:rPr>
        <w:t>.</w:t>
      </w:r>
    </w:p>
    <w:sectPr w:rsidR="0098463C" w:rsidRPr="003D51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1C" w:rsidRDefault="0077211C">
      <w:pPr>
        <w:spacing w:after="0" w:line="240" w:lineRule="auto"/>
      </w:pPr>
      <w:r>
        <w:separator/>
      </w:r>
    </w:p>
  </w:endnote>
  <w:endnote w:type="continuationSeparator" w:id="0">
    <w:p w:rsidR="0077211C" w:rsidRDefault="0077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9846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AC2">
          <w:rPr>
            <w:noProof/>
          </w:rPr>
          <w:t>1</w:t>
        </w:r>
        <w:r>
          <w:fldChar w:fldCharType="end"/>
        </w:r>
      </w:p>
    </w:sdtContent>
  </w:sdt>
  <w:p w:rsidR="001A27AB" w:rsidRDefault="007721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1C" w:rsidRDefault="0077211C">
      <w:pPr>
        <w:spacing w:after="0" w:line="240" w:lineRule="auto"/>
      </w:pPr>
      <w:r>
        <w:separator/>
      </w:r>
    </w:p>
  </w:footnote>
  <w:footnote w:type="continuationSeparator" w:id="0">
    <w:p w:rsidR="0077211C" w:rsidRDefault="0077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3C"/>
    <w:rsid w:val="003D515C"/>
    <w:rsid w:val="004D017D"/>
    <w:rsid w:val="0077211C"/>
    <w:rsid w:val="0098463C"/>
    <w:rsid w:val="00B21AC2"/>
    <w:rsid w:val="00C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4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8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3124</Words>
  <Characters>17808</Characters>
  <Application>Microsoft Office Word</Application>
  <DocSecurity>0</DocSecurity>
  <Lines>148</Lines>
  <Paragraphs>41</Paragraphs>
  <ScaleCrop>false</ScaleCrop>
  <Company/>
  <LinksUpToDate>false</LinksUpToDate>
  <CharactersWithSpaces>20891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2023-02-27T09:31:00Z</dcterms:created>
  <dcterms:modified xsi:type="dcterms:W3CDTF">2023-02-27T09:41:00Z</dcterms:modified>
</cp:coreProperties>
</file>