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0B3222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 </w:t>
      </w:r>
      <w:r w:rsidR="00E546EE" w:rsidRPr="00E546EE">
        <w:rPr>
          <w:rFonts w:ascii="Times New Roman" w:hAnsi="Times New Roman" w:cs="Times New Roman"/>
          <w:b/>
          <w:color w:val="000000"/>
        </w:rPr>
        <w:t>ЭА.</w:t>
      </w:r>
      <w:r w:rsidR="000B3222">
        <w:rPr>
          <w:rFonts w:ascii="Times New Roman" w:hAnsi="Times New Roman" w:cs="Times New Roman"/>
          <w:b/>
          <w:color w:val="000000"/>
        </w:rPr>
        <w:t>174</w:t>
      </w:r>
      <w:r w:rsidR="00E546EE" w:rsidRPr="00E546EE">
        <w:rPr>
          <w:rFonts w:ascii="Times New Roman" w:hAnsi="Times New Roman" w:cs="Times New Roman"/>
          <w:b/>
          <w:color w:val="000000"/>
        </w:rPr>
        <w:t>-23</w:t>
      </w:r>
    </w:p>
    <w:p w:rsidR="009724F7" w:rsidRDefault="009724F7" w:rsidP="00324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5761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0B3222" w:rsidRPr="00034065">
        <w:rPr>
          <w:rFonts w:ascii="Times New Roman" w:hAnsi="Times New Roman" w:cs="Times New Roman"/>
          <w:lang w:eastAsia="ru-RU"/>
        </w:rPr>
        <w:t>Поставка технических средств реабилитации подгузников для взрослых в 2024 году</w:t>
      </w:r>
    </w:p>
    <w:tbl>
      <w:tblPr>
        <w:tblStyle w:val="a6"/>
        <w:tblW w:w="10768" w:type="dxa"/>
        <w:tblLayout w:type="fixed"/>
        <w:tblLook w:val="04A0" w:firstRow="1" w:lastRow="0" w:firstColumn="1" w:lastColumn="0" w:noHBand="0" w:noVBand="1"/>
      </w:tblPr>
      <w:tblGrid>
        <w:gridCol w:w="4390"/>
        <w:gridCol w:w="6378"/>
      </w:tblGrid>
      <w:tr w:rsidR="00300970" w:rsidRPr="001F5DC1" w:rsidTr="00300970">
        <w:trPr>
          <w:trHeight w:val="564"/>
        </w:trPr>
        <w:tc>
          <w:tcPr>
            <w:tcW w:w="4390" w:type="dxa"/>
            <w:hideMark/>
          </w:tcPr>
          <w:p w:rsidR="00300970" w:rsidRPr="001F5DC1" w:rsidRDefault="00300970" w:rsidP="00864E4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5DC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6378" w:type="dxa"/>
            <w:hideMark/>
          </w:tcPr>
          <w:p w:rsidR="00300970" w:rsidRPr="001F5DC1" w:rsidRDefault="00300970" w:rsidP="00864E4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5DC1">
              <w:rPr>
                <w:rFonts w:ascii="Times New Roman" w:eastAsia="Calibri" w:hAnsi="Times New Roman" w:cs="Times New Roman"/>
                <w:b/>
                <w:lang w:eastAsia="ru-RU"/>
              </w:rPr>
              <w:t>Технические характеристики</w:t>
            </w:r>
          </w:p>
        </w:tc>
      </w:tr>
      <w:tr w:rsidR="00300970" w:rsidRPr="001F5DC1" w:rsidTr="00300970">
        <w:tc>
          <w:tcPr>
            <w:tcW w:w="4390" w:type="dxa"/>
            <w:shd w:val="clear" w:color="auto" w:fill="auto"/>
          </w:tcPr>
          <w:p w:rsidR="000B3222" w:rsidRPr="000B3222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Подгузники для взрослых (наименование по КТРУ). Подгузники для взрослых, размер "М" (объем талии/бедер до 120 см), с полным влагопоглощением не менее 1300 г (наименование по приказу №86н от 13.02.2018г.).</w:t>
            </w:r>
          </w:p>
          <w:p w:rsidR="00300970" w:rsidRPr="001F5DC1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Код КОЗ: 01.29.22.01.08</w:t>
            </w:r>
          </w:p>
        </w:tc>
        <w:tc>
          <w:tcPr>
            <w:tcW w:w="6378" w:type="dxa"/>
            <w:shd w:val="clear" w:color="auto" w:fill="auto"/>
          </w:tcPr>
          <w:p w:rsidR="00300970" w:rsidRPr="0066565B" w:rsidRDefault="00F43466" w:rsidP="00864E49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М</w:t>
            </w:r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гелеобразующие</w:t>
            </w:r>
            <w:proofErr w:type="spellEnd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влагопоглощающие вещества (</w:t>
            </w:r>
            <w:proofErr w:type="spellStart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суперабсорбенты</w:t>
            </w:r>
            <w:proofErr w:type="spellEnd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- абсорбирующий слой, состоящий из одного или двух впитывающих слоев; - защитный слой; - нижний покровный слой; - барьерные элементы; - фиксирующие элементы; - индикатор наполнения подгузника (наличие обязательно). Размер </w:t>
            </w:r>
            <w:proofErr w:type="gramStart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подгузников  «</w:t>
            </w:r>
            <w:proofErr w:type="gramEnd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М». Объем талии/</w:t>
            </w:r>
            <w:proofErr w:type="gramStart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бедер  до</w:t>
            </w:r>
            <w:proofErr w:type="gramEnd"/>
            <w:r w:rsidR="000B3222"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120 см. Полное влагопоглощение не менее 1300 г. Обратная сорбция не более 4,4 г. Скорость впитывания не менее 2,3 см3/с.</w:t>
            </w:r>
          </w:p>
        </w:tc>
      </w:tr>
      <w:tr w:rsidR="00300970" w:rsidRPr="001F5DC1" w:rsidTr="00300970">
        <w:tc>
          <w:tcPr>
            <w:tcW w:w="4390" w:type="dxa"/>
            <w:shd w:val="clear" w:color="auto" w:fill="auto"/>
          </w:tcPr>
          <w:p w:rsidR="000B3222" w:rsidRPr="000B3222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Подгузники для взрослых (наименование по КТРУ). Подгузники для взрослых, размер "М" (объем талии/бедер до 120 см), с полным влагопоглощением не менее 1800 г (наименование по приказу №86н от 13.02.2018г.).</w:t>
            </w:r>
          </w:p>
          <w:p w:rsidR="00300970" w:rsidRPr="00E706E5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Код КОЗ: 01.29.22.01.09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0970" w:rsidRPr="001F5DC1" w:rsidRDefault="00F43466" w:rsidP="00864E4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</w:t>
            </w:r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гелеобразующие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влагопоглощающие вещества (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суперабсорбенты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- абсорбирующий слой, состоящий из одного или двух впитывающих слоев; - защитный слой; - нижний покровный слой; - барьерные элементы; - фиксирующие элементы; - индикатор наполнения подгузника (наличие обязательно). Размер подгузников «М». Объем талии/бедер до 120 см. Полное влагопоглощение не менее 1800 г. Обратная сорбция не более 4,4г. Скорость впитывания не менее 2,3 см3/с</w:t>
            </w:r>
          </w:p>
        </w:tc>
      </w:tr>
      <w:tr w:rsidR="00300970" w:rsidRPr="001F5DC1" w:rsidTr="00300970">
        <w:tc>
          <w:tcPr>
            <w:tcW w:w="4390" w:type="dxa"/>
            <w:shd w:val="clear" w:color="auto" w:fill="auto"/>
          </w:tcPr>
          <w:p w:rsidR="000B3222" w:rsidRPr="000B3222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Подгузники для взрослых (наименование по КТРУ). Подгузники для взрослых, размер "L" (объем талии/бедер до 150 см), с полным влагопоглощением не менее 1450 г (наименование по приказу №86н от 13.02.2018г.).</w:t>
            </w:r>
          </w:p>
          <w:p w:rsidR="00300970" w:rsidRPr="00531E19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Код КОЗ: 01.29.22.01.10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0970" w:rsidRPr="001F5DC1" w:rsidRDefault="00F43466" w:rsidP="00864E4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</w:t>
            </w:r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гелеобразующие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влагопоглощающие вещества (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суперабсорбенты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- абсорбирующий слой, состоящий из одного или двух впитывающих слоев; - защитный слой; - нижний покровный слой; - барьерные элементы; - фиксирующие элементы; - индикатор наполнения подгузника (наличие обязательно). Размер </w:t>
            </w:r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lastRenderedPageBreak/>
              <w:t>подгузников «L». Объем талии/бедер до 150 см. Полное влагопоглощение не менее 1450 г. Обратная сорбция не более 4,4 г. Скорость впитывания не менее 2,3 см3/с</w:t>
            </w:r>
          </w:p>
        </w:tc>
      </w:tr>
      <w:tr w:rsidR="00300970" w:rsidRPr="001F5DC1" w:rsidTr="00300970">
        <w:tc>
          <w:tcPr>
            <w:tcW w:w="4390" w:type="dxa"/>
            <w:shd w:val="clear" w:color="auto" w:fill="auto"/>
          </w:tcPr>
          <w:p w:rsidR="000B3222" w:rsidRPr="000B3222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lastRenderedPageBreak/>
              <w:t>Подгузники для взрослых (наименование по КТРУ). Подгузники для взрослых, размер "L" (объем талии/бедер до 150 см), с полным влагопоглощением не менее 2000 г (наименование по приказу №86н от 13.02.2018г.).</w:t>
            </w:r>
          </w:p>
          <w:p w:rsidR="00300970" w:rsidRPr="00531E19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Код КОЗ: 01.29.22.01.11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24876" w:rsidRPr="001F5DC1" w:rsidRDefault="00F43466" w:rsidP="00864E4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</w:t>
            </w:r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гелеобразующие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влагопоглощающие вещества (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суперабсорбенты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- абсорбирующий слой, состоящий из одного или двух впитывающих слоев; - защитный слой; - нижний покровный слой; - барьерные элементы; - фиксирующие элементы; - индикатор наполнения подгузника (наличие обязательно). Размер подгузников «L». Объем талии/бедер до 150 см. Полное влагопоглощение не менее 2000 г. Обратная сорбция не более 4,4г. Скорость впитывания не менее 2,3 см3/с</w:t>
            </w:r>
          </w:p>
        </w:tc>
      </w:tr>
      <w:tr w:rsidR="00300970" w:rsidRPr="001F5DC1" w:rsidTr="00300970">
        <w:tc>
          <w:tcPr>
            <w:tcW w:w="4390" w:type="dxa"/>
            <w:shd w:val="clear" w:color="auto" w:fill="auto"/>
          </w:tcPr>
          <w:p w:rsidR="000B3222" w:rsidRPr="000B3222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Подгузники для взрослых (наименование по КТРУ). Подгузники для взрослых, размер "XL" (объем талии/бедер до 175 см), с полным влагопоглощением не менее 1450 г (наименование по приказу №86н от 13.02.2018г.).</w:t>
            </w:r>
          </w:p>
          <w:p w:rsidR="00300970" w:rsidRPr="00531E19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Код КОЗ: 01.29.22.01.12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0970" w:rsidRPr="001F5DC1" w:rsidRDefault="00F43466" w:rsidP="00864E4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</w:t>
            </w:r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гелеобразующие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влагопоглощающие вещества (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суперабсорбенты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- абсорбирующий слой, состоящий из одного или двух впитывающих слоев; - защитный слой; - нижний покровный слой; - барьерные элементы; - фиксирующие элементы; - индикатор наполнения подгузника (наличие обязательно). Размер подгузников «XL». Объем талии/бедер до 175 см. Полное влагопоглощение не менее 1450 г. Обратная сорбция не более 4,4 г. Скорость впитывания не менее 2,3 см3/с.</w:t>
            </w:r>
          </w:p>
        </w:tc>
      </w:tr>
      <w:tr w:rsidR="00300970" w:rsidRPr="001F5DC1" w:rsidTr="00300970">
        <w:tc>
          <w:tcPr>
            <w:tcW w:w="4390" w:type="dxa"/>
            <w:shd w:val="clear" w:color="auto" w:fill="auto"/>
          </w:tcPr>
          <w:p w:rsidR="000B3222" w:rsidRPr="000B3222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Подгузники для взрослых (наименование по КТРУ). Подгузники для взрослых, размер "XL" (объем талии/бедер до 175 см), с полным влагопоглощением не менее 2800 г (наименование по приказу №86н от 13.02.2018г.).</w:t>
            </w:r>
          </w:p>
          <w:p w:rsidR="00300970" w:rsidRPr="00531E19" w:rsidRDefault="000B3222" w:rsidP="000B3222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B3222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Код КОЗ: 01.29.22.01.13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0970" w:rsidRPr="001F5DC1" w:rsidRDefault="00F43466" w:rsidP="00864E4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</w:t>
            </w:r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гелеобразующие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влагопоглощающие вещества (</w:t>
            </w:r>
            <w:proofErr w:type="spellStart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суперабсорбенты</w:t>
            </w:r>
            <w:proofErr w:type="spellEnd"/>
            <w:r w:rsidR="000B3222" w:rsidRPr="000B3222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- абсорбирующий слой, состоящий из одного или двух впитывающих слоев; - защитный слой; - нижний покровный слой; - барьерные элементы; - фиксирующие элементы; - индикатор наполнения подгузника (наличие обязательно). Размер подгузников «XL». Объем талии/бедер до 175 см. Полное влагопоглощение не менее 2800 г. Обратная сорбция не более 4,4 г. Скорость впитывания не менее 2,3 см3/с.</w:t>
            </w:r>
          </w:p>
        </w:tc>
      </w:tr>
    </w:tbl>
    <w:p w:rsidR="000B3222" w:rsidRDefault="000B3222" w:rsidP="000B3222">
      <w:pPr>
        <w:jc w:val="both"/>
        <w:rPr>
          <w:rFonts w:ascii="Times New Roman" w:hAnsi="Times New Roman" w:cs="Times New Roman"/>
          <w:b/>
        </w:rPr>
      </w:pPr>
    </w:p>
    <w:p w:rsidR="000B3222" w:rsidRDefault="000B3222" w:rsidP="000B3222">
      <w:pPr>
        <w:jc w:val="both"/>
        <w:rPr>
          <w:rFonts w:ascii="Times New Roman" w:hAnsi="Times New Roman" w:cs="Times New Roman"/>
          <w:b/>
        </w:rPr>
      </w:pPr>
    </w:p>
    <w:p w:rsidR="000B3222" w:rsidRPr="000B3222" w:rsidRDefault="000B3222" w:rsidP="000B3222">
      <w:pPr>
        <w:jc w:val="both"/>
        <w:rPr>
          <w:rFonts w:ascii="Times New Roman" w:hAnsi="Times New Roman" w:cs="Times New Roman"/>
          <w:b/>
        </w:rPr>
      </w:pPr>
      <w:r w:rsidRPr="000B3222">
        <w:rPr>
          <w:rFonts w:ascii="Times New Roman" w:hAnsi="Times New Roman" w:cs="Times New Roman"/>
          <w:b/>
        </w:rPr>
        <w:lastRenderedPageBreak/>
        <w:t>Требования к качеству и безопасности товара:</w:t>
      </w:r>
    </w:p>
    <w:p w:rsidR="000B3222" w:rsidRPr="000B3222" w:rsidRDefault="000B3222" w:rsidP="000B3222">
      <w:pPr>
        <w:snapToGrid w:val="0"/>
        <w:jc w:val="both"/>
        <w:rPr>
          <w:rFonts w:ascii="Times New Roman" w:eastAsia="Arial Unicode MS" w:hAnsi="Times New Roman" w:cs="Times New Roman"/>
        </w:rPr>
      </w:pPr>
      <w:r w:rsidRPr="000B3222">
        <w:rPr>
          <w:rFonts w:ascii="Times New Roman" w:eastAsia="Arial Unicode MS" w:hAnsi="Times New Roman" w:cs="Times New Roman"/>
        </w:rPr>
        <w:t xml:space="preserve">Подгузники для взрослых должны соответствовать требованиям: Национальных стандартов РФ ГОСТ Р 55082-2012 «Изделия бумажные медицинского назначения. Подгузники для взрослых. Общие технические условия»; ГОСТ Р 52770-2016 «Изделия медицинские. Требования безопасности. Методы санитарно-химических и токсикологических испытаний»; Межгосударственных стандартов: ГОСТ ИСО 10993-1-2021 «Изделия медицинские. Оценка биологического действия медицинских изделий. Часть 1. Оценка и исследования в процессе менеджмента риска»,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B3222">
        <w:rPr>
          <w:rFonts w:ascii="Times New Roman" w:eastAsia="Arial Unicode MS" w:hAnsi="Times New Roman" w:cs="Times New Roman"/>
        </w:rPr>
        <w:t>цитотоксичность</w:t>
      </w:r>
      <w:proofErr w:type="spellEnd"/>
      <w:r w:rsidRPr="000B3222">
        <w:rPr>
          <w:rFonts w:ascii="Times New Roman" w:eastAsia="Arial Unicode MS" w:hAnsi="Times New Roman" w:cs="Times New Roman"/>
        </w:rPr>
        <w:t xml:space="preserve">: методы </w:t>
      </w:r>
      <w:proofErr w:type="spellStart"/>
      <w:r w:rsidRPr="000B3222">
        <w:rPr>
          <w:rFonts w:ascii="Times New Roman" w:eastAsia="Arial Unicode MS" w:hAnsi="Times New Roman" w:cs="Times New Roman"/>
        </w:rPr>
        <w:t>in</w:t>
      </w:r>
      <w:proofErr w:type="spellEnd"/>
      <w:r w:rsidRPr="000B3222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0B3222">
        <w:rPr>
          <w:rFonts w:ascii="Times New Roman" w:eastAsia="Arial Unicode MS" w:hAnsi="Times New Roman" w:cs="Times New Roman"/>
        </w:rPr>
        <w:t>vitro</w:t>
      </w:r>
      <w:proofErr w:type="spellEnd"/>
      <w:r w:rsidRPr="000B3222">
        <w:rPr>
          <w:rFonts w:ascii="Times New Roman" w:eastAsia="Arial Unicode MS" w:hAnsi="Times New Roman" w:cs="Times New Roman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B3222" w:rsidRPr="000B3222" w:rsidRDefault="000B3222" w:rsidP="000B3222">
      <w:pPr>
        <w:snapToGrid w:val="0"/>
        <w:jc w:val="both"/>
        <w:rPr>
          <w:rFonts w:ascii="Times New Roman" w:eastAsia="Arial Unicode MS" w:hAnsi="Times New Roman" w:cs="Times New Roman"/>
        </w:rPr>
      </w:pPr>
      <w:r w:rsidRPr="000B3222">
        <w:rPr>
          <w:rFonts w:ascii="Times New Roman" w:eastAsia="Arial Unicode MS" w:hAnsi="Times New Roman" w:cs="Times New Roman"/>
        </w:rPr>
        <w:t xml:space="preserve">В подгузниках не допускаются внешние дефекты - механические повреждения (разрывы края, разрезы повреждения фиксирующих элементов и т. п.), пятна различного происхождения, посторонние включения, видимые 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0B3222">
        <w:rPr>
          <w:rFonts w:ascii="Times New Roman" w:eastAsia="Arial Unicode MS" w:hAnsi="Times New Roman" w:cs="Times New Roman"/>
        </w:rPr>
        <w:t>выщипывания</w:t>
      </w:r>
      <w:proofErr w:type="spellEnd"/>
      <w:r w:rsidRPr="000B3222">
        <w:rPr>
          <w:rFonts w:ascii="Times New Roman" w:eastAsia="Arial Unicode MS" w:hAnsi="Times New Roman" w:cs="Times New Roman"/>
        </w:rPr>
        <w:t xml:space="preserve"> волокон с поверхности подгузника и </w:t>
      </w:r>
      <w:proofErr w:type="spellStart"/>
      <w:r w:rsidRPr="000B3222">
        <w:rPr>
          <w:rFonts w:ascii="Times New Roman" w:eastAsia="Arial Unicode MS" w:hAnsi="Times New Roman" w:cs="Times New Roman"/>
        </w:rPr>
        <w:t>отмарывания</w:t>
      </w:r>
      <w:proofErr w:type="spellEnd"/>
      <w:r w:rsidRPr="000B3222">
        <w:rPr>
          <w:rFonts w:ascii="Times New Roman" w:eastAsia="Arial Unicode MS" w:hAnsi="Times New Roman" w:cs="Times New Roman"/>
        </w:rPr>
        <w:t xml:space="preserve"> краски. </w:t>
      </w:r>
    </w:p>
    <w:p w:rsidR="000B3222" w:rsidRPr="000B3222" w:rsidRDefault="000B3222" w:rsidP="000B3222">
      <w:pPr>
        <w:snapToGrid w:val="0"/>
        <w:jc w:val="both"/>
        <w:rPr>
          <w:rFonts w:ascii="Times New Roman" w:eastAsia="Arial Unicode MS" w:hAnsi="Times New Roman" w:cs="Times New Roman"/>
        </w:rPr>
      </w:pPr>
      <w:r w:rsidRPr="000B3222">
        <w:rPr>
          <w:rFonts w:ascii="Times New Roman" w:eastAsia="Arial Unicode MS" w:hAnsi="Times New Roman" w:cs="Times New Roman"/>
        </w:rPr>
        <w:t>Сырье и материалы для изготовления подгузников для взрослых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B3222" w:rsidRPr="000B3222" w:rsidRDefault="000B3222" w:rsidP="000B3222">
      <w:pPr>
        <w:jc w:val="both"/>
        <w:rPr>
          <w:rFonts w:ascii="Times New Roman" w:eastAsia="Arial Unicode MS" w:hAnsi="Times New Roman" w:cs="Times New Roman"/>
        </w:rPr>
      </w:pPr>
      <w:r w:rsidRPr="000B3222">
        <w:rPr>
          <w:rFonts w:ascii="Times New Roman" w:eastAsia="Arial Unicode MS" w:hAnsi="Times New Roman" w:cs="Times New Roman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B3222" w:rsidRPr="000B3222" w:rsidRDefault="000B3222" w:rsidP="000B3222">
      <w:pPr>
        <w:jc w:val="both"/>
        <w:rPr>
          <w:rFonts w:ascii="Times New Roman" w:hAnsi="Times New Roman" w:cs="Times New Roman"/>
          <w:b/>
        </w:rPr>
      </w:pPr>
      <w:r w:rsidRPr="000B3222">
        <w:rPr>
          <w:rFonts w:ascii="Times New Roman" w:hAnsi="Times New Roman" w:cs="Times New Roman"/>
          <w:b/>
        </w:rPr>
        <w:t>Требования к маркировке Товара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B3222">
        <w:rPr>
          <w:rFonts w:ascii="Times New Roman" w:hAnsi="Times New Roman" w:cs="Times New Roman"/>
        </w:rPr>
        <w:t>отмарывания</w:t>
      </w:r>
      <w:proofErr w:type="spellEnd"/>
      <w:r w:rsidRPr="000B3222">
        <w:rPr>
          <w:rFonts w:ascii="Times New Roman" w:hAnsi="Times New Roman" w:cs="Times New Roman"/>
        </w:rPr>
        <w:t xml:space="preserve"> краски не допускается. 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Маркировка на потребительской упаковке подгузников должна содержать: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наименование страны-изготовителя;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наименование и местонахождение изготовителя (продавца, Поставщика), товарный знак (при наличии);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правила по применению подгузника (в виде рисунков или текста);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информацию о наличии специальных ингредиентов;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 xml:space="preserve">- отличительные характеристики подгузника в соответствии с техническим исполнением (в виде рисунков и/или текста); 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номер артикула (при наличии);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количество подгузников в упаковке;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 xml:space="preserve">- дату (месяц, год) изготовления; 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срок годности, устанавливаемый изготовителем;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обозначение настоящего Национального стандарта;</w:t>
      </w:r>
    </w:p>
    <w:p w:rsidR="000B3222" w:rsidRPr="000B3222" w:rsidRDefault="000B3222" w:rsidP="000B3222">
      <w:pPr>
        <w:keepNext/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- штриховой код (при наличии).</w:t>
      </w:r>
    </w:p>
    <w:p w:rsidR="000B3222" w:rsidRDefault="000B3222" w:rsidP="000B3222">
      <w:pPr>
        <w:jc w:val="both"/>
        <w:rPr>
          <w:rFonts w:ascii="Times New Roman" w:hAnsi="Times New Roman" w:cs="Times New Roman"/>
        </w:rPr>
      </w:pPr>
      <w:r w:rsidRPr="000B3222">
        <w:rPr>
          <w:rFonts w:ascii="Times New Roman" w:hAnsi="Times New Roman" w:cs="Times New Roman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FA6D51" w:rsidRDefault="00FA6D51" w:rsidP="00FA6D51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C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Показатели товара, установленные в формируемом с использованием единой информационной системы извещении об осуществлении закупки</w:t>
      </w:r>
    </w:p>
    <w:tbl>
      <w:tblPr>
        <w:tblStyle w:val="a6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276"/>
        <w:gridCol w:w="1134"/>
        <w:gridCol w:w="850"/>
        <w:gridCol w:w="709"/>
        <w:gridCol w:w="1559"/>
      </w:tblGrid>
      <w:tr w:rsidR="00364543" w:rsidRPr="00EE0277" w:rsidTr="00E449DF">
        <w:trPr>
          <w:trHeight w:val="1433"/>
        </w:trPr>
        <w:tc>
          <w:tcPr>
            <w:tcW w:w="1560" w:type="dxa"/>
            <w:vAlign w:val="center"/>
          </w:tcPr>
          <w:p w:rsidR="00FA6D51" w:rsidRPr="00EE0277" w:rsidRDefault="00A45D47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FA6D51" w:rsidRPr="00EE027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Наименование характеристики</w:t>
              </w:r>
            </w:hyperlink>
          </w:p>
        </w:tc>
        <w:tc>
          <w:tcPr>
            <w:tcW w:w="3827" w:type="dxa"/>
          </w:tcPr>
          <w:p w:rsidR="00FA6D51" w:rsidRPr="00EE0277" w:rsidRDefault="00FA6D51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Описание допустимого значения:</w:t>
            </w:r>
          </w:p>
        </w:tc>
        <w:tc>
          <w:tcPr>
            <w:tcW w:w="1276" w:type="dxa"/>
            <w:vAlign w:val="center"/>
          </w:tcPr>
          <w:p w:rsidR="00FA6D51" w:rsidRPr="00EE0277" w:rsidRDefault="00A45D47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FA6D51" w:rsidRPr="00EE027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Тип характеристики</w:t>
              </w:r>
            </w:hyperlink>
          </w:p>
        </w:tc>
        <w:tc>
          <w:tcPr>
            <w:tcW w:w="1134" w:type="dxa"/>
            <w:vAlign w:val="center"/>
          </w:tcPr>
          <w:p w:rsidR="00FA6D51" w:rsidRPr="00EE0277" w:rsidRDefault="00A45D47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FA6D51" w:rsidRPr="00EE027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Единица измерения (по ОКЕИ)</w:t>
              </w:r>
            </w:hyperlink>
          </w:p>
        </w:tc>
        <w:tc>
          <w:tcPr>
            <w:tcW w:w="850" w:type="dxa"/>
            <w:vAlign w:val="center"/>
          </w:tcPr>
          <w:p w:rsidR="00FA6D51" w:rsidRPr="00EE0277" w:rsidRDefault="00A45D47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FA6D51" w:rsidRPr="00EE027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Диапазон от</w:t>
              </w:r>
            </w:hyperlink>
          </w:p>
        </w:tc>
        <w:tc>
          <w:tcPr>
            <w:tcW w:w="709" w:type="dxa"/>
            <w:vAlign w:val="center"/>
          </w:tcPr>
          <w:p w:rsidR="00FA6D51" w:rsidRPr="00EE0277" w:rsidRDefault="00A45D47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FA6D51" w:rsidRPr="00EE027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Диапазон до</w:t>
              </w:r>
            </w:hyperlink>
          </w:p>
        </w:tc>
        <w:tc>
          <w:tcPr>
            <w:tcW w:w="1559" w:type="dxa"/>
            <w:vAlign w:val="center"/>
          </w:tcPr>
          <w:p w:rsidR="00FA6D51" w:rsidRPr="00EE0277" w:rsidRDefault="00A45D47" w:rsidP="00850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FA6D51" w:rsidRPr="00EE027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Инструкция по заполнению характеристик в заявке</w:t>
              </w:r>
            </w:hyperlink>
          </w:p>
        </w:tc>
      </w:tr>
      <w:tr w:rsidR="00FA6D51" w:rsidRPr="00EE0277" w:rsidTr="00364543">
        <w:trPr>
          <w:trHeight w:val="317"/>
        </w:trPr>
        <w:tc>
          <w:tcPr>
            <w:tcW w:w="10915" w:type="dxa"/>
            <w:gridSpan w:val="7"/>
          </w:tcPr>
          <w:p w:rsidR="00FA6D51" w:rsidRPr="00FA6D51" w:rsidRDefault="00FA6D51" w:rsidP="00FA6D5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Подгузники для взрослых (наименование по КТРУ). Подгузники для взрослых, размер "М" (объем талии/бедер до 120 см), с полным влагопоглощением не менее 1300 г (наименование по приказу №86н от 13.02.2018г.).</w:t>
            </w:r>
          </w:p>
          <w:p w:rsidR="00FA6D51" w:rsidRPr="00FA6D51" w:rsidRDefault="00FA6D51" w:rsidP="00FA6D51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Код КОЗ: 01.29.22.01.08</w:t>
            </w:r>
          </w:p>
        </w:tc>
      </w:tr>
      <w:tr w:rsidR="004C1098" w:rsidRPr="00EE0277" w:rsidTr="00E449DF">
        <w:tc>
          <w:tcPr>
            <w:tcW w:w="1560" w:type="dxa"/>
          </w:tcPr>
          <w:p w:rsidR="004C1098" w:rsidRPr="00E449DF" w:rsidRDefault="004C1098" w:rsidP="004C1098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Описание 1</w:t>
            </w:r>
          </w:p>
        </w:tc>
        <w:tc>
          <w:tcPr>
            <w:tcW w:w="3827" w:type="dxa"/>
          </w:tcPr>
          <w:p w:rsidR="004C1098" w:rsidRPr="00E449DF" w:rsidRDefault="00D31CBD" w:rsidP="00E449DF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М</w:t>
            </w:r>
            <w:r w:rsidR="004C1098"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="004C1098"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гелеобразующие</w:t>
            </w:r>
            <w:proofErr w:type="spellEnd"/>
            <w:r w:rsidR="004C1098"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 влагопоглощающие вещества (</w:t>
            </w:r>
            <w:proofErr w:type="spellStart"/>
            <w:r w:rsidR="004C1098"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суперабсорбенты</w:t>
            </w:r>
            <w:proofErr w:type="spellEnd"/>
            <w:r w:rsidR="004C1098"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 </w:t>
            </w:r>
            <w:r w:rsidR="009A5824"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абсорбирующий слой</w:t>
            </w:r>
            <w:r w:rsidR="009A5824"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="004C1098"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- защитный слой; - нижний покровный слой; - барьерные элементы; - фиксирующие</w:t>
            </w:r>
            <w:r w:rsidR="004C1098"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 элементы; - индикатор наполнения подгузника (наличие обязательно). </w:t>
            </w:r>
          </w:p>
        </w:tc>
        <w:tc>
          <w:tcPr>
            <w:tcW w:w="1276" w:type="dxa"/>
          </w:tcPr>
          <w:p w:rsidR="004C1098" w:rsidRPr="00E449DF" w:rsidRDefault="004C1098" w:rsidP="004C1098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4C1098" w:rsidRPr="00E449DF" w:rsidRDefault="004C1098" w:rsidP="004C1098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4C1098" w:rsidRPr="00E449DF" w:rsidRDefault="004C1098" w:rsidP="004C1098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4C1098" w:rsidRPr="00E449DF" w:rsidRDefault="004C1098" w:rsidP="004C1098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4C1098" w:rsidRPr="00E449DF" w:rsidRDefault="004C1098" w:rsidP="004C1098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9A5824" w:rsidRPr="00EE0277" w:rsidTr="00E449DF">
        <w:tc>
          <w:tcPr>
            <w:tcW w:w="1560" w:type="dxa"/>
            <w:vMerge w:val="restart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Кол-во абсорбирующих слоев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Один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</w:p>
        </w:tc>
        <w:tc>
          <w:tcPr>
            <w:tcW w:w="1276" w:type="dxa"/>
            <w:vMerge w:val="restart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E449DF">
        <w:tc>
          <w:tcPr>
            <w:tcW w:w="1560" w:type="dxa"/>
            <w:vMerge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Два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слоя</w:t>
            </w:r>
          </w:p>
        </w:tc>
        <w:tc>
          <w:tcPr>
            <w:tcW w:w="1276" w:type="dxa"/>
            <w:vMerge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9A5824" w:rsidRPr="00EE0277" w:rsidTr="00E449DF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Размер подгузников   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«М»</w:t>
            </w: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9A5824" w:rsidRPr="00EE0277" w:rsidTr="00E449DF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Объем талии /бедер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Сантиметр</w:t>
            </w: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≤120</w:t>
            </w: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E449DF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Полное влагопоглощение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≥1300</w:t>
            </w: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E449DF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Обратная сорбция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≤4,4</w:t>
            </w: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E449DF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Скорость впитывания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не менее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2,3 см3/с</w:t>
            </w: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364543">
        <w:tc>
          <w:tcPr>
            <w:tcW w:w="10915" w:type="dxa"/>
            <w:gridSpan w:val="7"/>
          </w:tcPr>
          <w:p w:rsidR="009A5824" w:rsidRPr="00E449DF" w:rsidRDefault="009A5824" w:rsidP="009A582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>Подгузники для взрослых (наименование по КТРУ). Подгузники для взрослых, размер "М" (объем талии/бедер до 120 см), с полным влагопоглощением не менее 1800 г (наименование по приказу №86н от 13.02.2018г.).</w:t>
            </w:r>
          </w:p>
          <w:p w:rsidR="009A5824" w:rsidRPr="00E449DF" w:rsidRDefault="009A5824" w:rsidP="009A582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Код КОЗ: 01.29.22.01.09</w:t>
            </w:r>
          </w:p>
        </w:tc>
      </w:tr>
      <w:tr w:rsidR="009A5824" w:rsidRPr="00EE0277" w:rsidTr="00E449DF">
        <w:tc>
          <w:tcPr>
            <w:tcW w:w="1560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Описание 2</w:t>
            </w:r>
          </w:p>
        </w:tc>
        <w:tc>
          <w:tcPr>
            <w:tcW w:w="3827" w:type="dxa"/>
            <w:vAlign w:val="center"/>
          </w:tcPr>
          <w:p w:rsidR="009A5824" w:rsidRPr="00FA6D51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М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гелеобразующие</w:t>
            </w:r>
            <w:proofErr w:type="spellEnd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влагопоглощающие вещества (</w:t>
            </w:r>
            <w:proofErr w:type="spellStart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суперабсорбенты</w:t>
            </w:r>
            <w:proofErr w:type="spellEnd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абсорбирующий слой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,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-  защитный слой; - нижний покровный слой; - барьерные элементы; - фиксирующие элементы; - индикатор наполнения подгузника (наличие обязательно). </w:t>
            </w:r>
          </w:p>
        </w:tc>
        <w:tc>
          <w:tcPr>
            <w:tcW w:w="1276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E0277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9A5824" w:rsidRPr="00EE0277" w:rsidTr="0077780C">
        <w:tc>
          <w:tcPr>
            <w:tcW w:w="1560" w:type="dxa"/>
            <w:vMerge w:val="restart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Кол-во абсорбирующих слоев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Один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</w:p>
        </w:tc>
        <w:tc>
          <w:tcPr>
            <w:tcW w:w="1276" w:type="dxa"/>
            <w:vMerge w:val="restart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77780C">
        <w:tc>
          <w:tcPr>
            <w:tcW w:w="1560" w:type="dxa"/>
            <w:vMerge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Два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слоя</w:t>
            </w:r>
          </w:p>
        </w:tc>
        <w:tc>
          <w:tcPr>
            <w:tcW w:w="1276" w:type="dxa"/>
            <w:vMerge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9A5824" w:rsidRPr="00EE0277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9A5824" w:rsidRPr="00E449DF" w:rsidTr="00615FFC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Размер подгузников   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«М»</w:t>
            </w: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9A5824" w:rsidRPr="00E449DF" w:rsidTr="00615FFC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Объем талии /бедер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Сантиметр</w:t>
            </w: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≤120</w:t>
            </w: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449DF" w:rsidTr="00615FFC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Полное влагопоглощение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≥18</w:t>
            </w: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449DF" w:rsidTr="00615FFC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Обратная сорбция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≤4,4</w:t>
            </w: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A762FD">
        <w:tc>
          <w:tcPr>
            <w:tcW w:w="156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Скорость впитывания</w:t>
            </w:r>
          </w:p>
        </w:tc>
        <w:tc>
          <w:tcPr>
            <w:tcW w:w="3827" w:type="dxa"/>
          </w:tcPr>
          <w:p w:rsidR="009A5824" w:rsidRPr="00E449DF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не менее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2,3 см3/с</w:t>
            </w:r>
          </w:p>
        </w:tc>
        <w:tc>
          <w:tcPr>
            <w:tcW w:w="1276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5824" w:rsidRPr="00E449D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9A5824" w:rsidRPr="00EE0277" w:rsidTr="00364543">
        <w:trPr>
          <w:trHeight w:val="337"/>
        </w:trPr>
        <w:tc>
          <w:tcPr>
            <w:tcW w:w="10915" w:type="dxa"/>
            <w:gridSpan w:val="7"/>
          </w:tcPr>
          <w:p w:rsidR="009A5824" w:rsidRPr="00FA6D51" w:rsidRDefault="009A5824" w:rsidP="009A582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Подгузники для взрослых (наименование по КТРУ). Подгузники для взрослых, размер "L" (объем талии/бедер до 150 см), с полным влагопоглощением не менее 1450 г (наименование по приказу №86н от 13.02.2018г.).</w:t>
            </w:r>
          </w:p>
          <w:p w:rsidR="009A5824" w:rsidRPr="00FA6D51" w:rsidRDefault="009A5824" w:rsidP="009A582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Код КОЗ: 01.29.22.01.10</w:t>
            </w:r>
          </w:p>
        </w:tc>
      </w:tr>
      <w:tr w:rsidR="009A5824" w:rsidRPr="00EE0277" w:rsidTr="00E449DF">
        <w:tc>
          <w:tcPr>
            <w:tcW w:w="1560" w:type="dxa"/>
          </w:tcPr>
          <w:p w:rsidR="009A5824" w:rsidRPr="005A7C2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Описание 3</w:t>
            </w:r>
          </w:p>
        </w:tc>
        <w:tc>
          <w:tcPr>
            <w:tcW w:w="3827" w:type="dxa"/>
            <w:vAlign w:val="center"/>
          </w:tcPr>
          <w:p w:rsidR="009A5824" w:rsidRPr="00FA6D51" w:rsidRDefault="009A5824" w:rsidP="009A582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Подгузники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гелеобразующие</w:t>
            </w:r>
            <w:proofErr w:type="spellEnd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влагопоглощающие вещества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lastRenderedPageBreak/>
              <w:t>(</w:t>
            </w:r>
            <w:proofErr w:type="spellStart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суперабсорбенты</w:t>
            </w:r>
            <w:proofErr w:type="spellEnd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абсорбирующий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  <w:r w:rsidRPr="009A5824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,- защитный сло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й; - нижний покровный слой; - барьерные элементы; - фиксирующие элементы; - индикатор наполнения подгузника (наличие обязательно). </w:t>
            </w:r>
          </w:p>
        </w:tc>
        <w:tc>
          <w:tcPr>
            <w:tcW w:w="1276" w:type="dxa"/>
          </w:tcPr>
          <w:p w:rsidR="009A5824" w:rsidRPr="005A7C2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9A5824" w:rsidRPr="005A7C2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9A5824" w:rsidRPr="005A7C2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9A5824" w:rsidRPr="005A7C2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9A5824" w:rsidRPr="005A7C2F" w:rsidRDefault="009A5824" w:rsidP="009A5824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5C26D8">
        <w:tc>
          <w:tcPr>
            <w:tcW w:w="1560" w:type="dxa"/>
            <w:vMerge w:val="restart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lastRenderedPageBreak/>
              <w:t>Кол-во абсорбирующих слоев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Один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</w:p>
        </w:tc>
        <w:tc>
          <w:tcPr>
            <w:tcW w:w="1276" w:type="dxa"/>
            <w:vMerge w:val="restart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5C26D8">
        <w:tc>
          <w:tcPr>
            <w:tcW w:w="1560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Два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слоя</w:t>
            </w:r>
          </w:p>
        </w:tc>
        <w:tc>
          <w:tcPr>
            <w:tcW w:w="1276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A45D47" w:rsidRPr="00EE0277" w:rsidTr="00FC354F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Размер подгузников   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1374E6">
              <w:rPr>
                <w:rFonts w:ascii="Times New Roman" w:hAnsi="Times New Roman" w:cs="Times New Roman"/>
                <w:sz w:val="20"/>
                <w:szCs w:val="20"/>
              </w:rPr>
              <w:t>«L»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FC354F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Объем талии /бедер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Сантиметр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FC354F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Полное влагопоглощение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≥145</w:t>
            </w: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FC354F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Обратная сорбция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≤4,4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FC354F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Скорость впитывания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не менее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2,3 см3/с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364543">
        <w:tc>
          <w:tcPr>
            <w:tcW w:w="10915" w:type="dxa"/>
            <w:gridSpan w:val="7"/>
          </w:tcPr>
          <w:p w:rsidR="00A45D47" w:rsidRPr="00FA6D51" w:rsidRDefault="00A45D47" w:rsidP="00A45D4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Подгузники для взрослых (наименование по КТРУ). Подгузники для взрослых, размер "L" (объем талии/бедер до 150 см), с полным влагопоглощением не менее 2000 г (наименование по приказу №86н от 13.02.2018г.).</w:t>
            </w:r>
          </w:p>
          <w:p w:rsidR="00A45D47" w:rsidRPr="00FA6D51" w:rsidRDefault="00A45D47" w:rsidP="00A45D4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Код КОЗ: 01.29.22.01.11</w:t>
            </w:r>
          </w:p>
        </w:tc>
      </w:tr>
      <w:tr w:rsidR="00A45D47" w:rsidRPr="00EE0277" w:rsidTr="00E449DF">
        <w:tc>
          <w:tcPr>
            <w:tcW w:w="1560" w:type="dxa"/>
          </w:tcPr>
          <w:p w:rsidR="00A45D47" w:rsidRPr="005A7C2F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4</w:t>
            </w:r>
          </w:p>
        </w:tc>
        <w:tc>
          <w:tcPr>
            <w:tcW w:w="3827" w:type="dxa"/>
            <w:vAlign w:val="center"/>
          </w:tcPr>
          <w:p w:rsidR="00A45D47" w:rsidRPr="00FA6D51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Подгузники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гелеобразующие</w:t>
            </w:r>
            <w:proofErr w:type="spellEnd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влагопоглощающие вещества (</w:t>
            </w:r>
            <w:proofErr w:type="spellStart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суперабсорбенты</w:t>
            </w:r>
            <w:proofErr w:type="spellEnd"/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абсорбирующий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lastRenderedPageBreak/>
              <w:t>слой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,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- защитный слой; - нижний покровный слой; - барьерные элементы; - фиксирующие элементы; - индикатор наполнения подгузника (наличие обязательно). </w:t>
            </w:r>
          </w:p>
        </w:tc>
        <w:tc>
          <w:tcPr>
            <w:tcW w:w="1276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lastRenderedPageBreak/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A11EC4">
        <w:tc>
          <w:tcPr>
            <w:tcW w:w="1560" w:type="dxa"/>
            <w:vMerge w:val="restart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lastRenderedPageBreak/>
              <w:t>Кол-во абсорбирующих слоев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Один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</w:p>
        </w:tc>
        <w:tc>
          <w:tcPr>
            <w:tcW w:w="1276" w:type="dxa"/>
            <w:vMerge w:val="restart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4C0C8C">
        <w:tc>
          <w:tcPr>
            <w:tcW w:w="1560" w:type="dxa"/>
            <w:vMerge/>
          </w:tcPr>
          <w:p w:rsidR="00A45D47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Два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слоя</w:t>
            </w:r>
          </w:p>
        </w:tc>
        <w:tc>
          <w:tcPr>
            <w:tcW w:w="1276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A45D47" w:rsidRPr="00EE0277" w:rsidTr="0035607D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Размер подгузников   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1374E6">
              <w:rPr>
                <w:rFonts w:ascii="Times New Roman" w:hAnsi="Times New Roman" w:cs="Times New Roman"/>
                <w:sz w:val="20"/>
                <w:szCs w:val="20"/>
              </w:rPr>
              <w:t>«L»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35607D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Объем талии /бедер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Сантиметр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35607D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Полное влагопоглощение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≥2000</w:t>
            </w: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35607D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Обратная сорбция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≤4,4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35607D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Скорость впитывания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не менее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2,3 см3/с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364543">
        <w:tc>
          <w:tcPr>
            <w:tcW w:w="10915" w:type="dxa"/>
            <w:gridSpan w:val="7"/>
          </w:tcPr>
          <w:p w:rsidR="00A45D47" w:rsidRPr="006E19DB" w:rsidRDefault="00A45D47" w:rsidP="00A45D4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6E19D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Подгузники для взрослых (наименование по КТРУ). Подгузники для взрослых, размер "XL" (объем талии/бедер до 175 см), с полным влагопоглощением не менее 1450 г (наименование по приказу №86н от 13.02.2018г.).</w:t>
            </w:r>
          </w:p>
          <w:p w:rsidR="00A45D47" w:rsidRPr="006E19DB" w:rsidRDefault="00A45D47" w:rsidP="00A45D4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6E19D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Код КОЗ: 01.29.22.01.12</w:t>
            </w:r>
          </w:p>
        </w:tc>
      </w:tr>
      <w:tr w:rsidR="00A45D47" w:rsidRPr="00EE0277" w:rsidTr="00E449DF">
        <w:tc>
          <w:tcPr>
            <w:tcW w:w="1560" w:type="dxa"/>
          </w:tcPr>
          <w:p w:rsidR="00A45D47" w:rsidRPr="005A7C2F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5</w:t>
            </w:r>
          </w:p>
        </w:tc>
        <w:tc>
          <w:tcPr>
            <w:tcW w:w="3827" w:type="dxa"/>
            <w:vAlign w:val="center"/>
          </w:tcPr>
          <w:p w:rsidR="00A45D47" w:rsidRPr="00364543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Подгузники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гелеобразующие</w:t>
            </w:r>
            <w:proofErr w:type="spellEnd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влагопоглощающие вещества (</w:t>
            </w:r>
            <w:proofErr w:type="spellStart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суперабсорбенты</w:t>
            </w:r>
            <w:proofErr w:type="spellEnd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слой;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абсорбирующий слой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,</w:t>
            </w:r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- защитный слой; - нижний покровный слой; - барьерные элементы; - фиксирующие элементы; - индикатор наполнения подгузника (наличие обязательно). </w:t>
            </w:r>
          </w:p>
        </w:tc>
        <w:tc>
          <w:tcPr>
            <w:tcW w:w="1276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02103F">
        <w:tc>
          <w:tcPr>
            <w:tcW w:w="1560" w:type="dxa"/>
            <w:vMerge w:val="restart"/>
          </w:tcPr>
          <w:p w:rsidR="00A45D47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Кол-во абсорбирующих слоев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Один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</w:p>
        </w:tc>
        <w:tc>
          <w:tcPr>
            <w:tcW w:w="1276" w:type="dxa"/>
            <w:vMerge w:val="restart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Участник закупки указывает в заявке конкретное </w:t>
            </w: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lastRenderedPageBreak/>
              <w:t>значение характеристики</w:t>
            </w:r>
          </w:p>
        </w:tc>
      </w:tr>
      <w:tr w:rsidR="00A45D47" w:rsidRPr="00EE0277" w:rsidTr="0002103F">
        <w:tc>
          <w:tcPr>
            <w:tcW w:w="1560" w:type="dxa"/>
            <w:vMerge/>
          </w:tcPr>
          <w:p w:rsidR="00A45D47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Два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слоя</w:t>
            </w:r>
          </w:p>
        </w:tc>
        <w:tc>
          <w:tcPr>
            <w:tcW w:w="1276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A45D47" w:rsidRPr="00EE0277" w:rsidTr="006D1713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lastRenderedPageBreak/>
              <w:t xml:space="preserve">Размер подгузников   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137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74E6">
              <w:rPr>
                <w:rFonts w:ascii="Times New Roman" w:hAnsi="Times New Roman" w:cs="Times New Roman"/>
                <w:sz w:val="20"/>
                <w:szCs w:val="20"/>
              </w:rPr>
              <w:t>L»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6D1713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Объем талии /бедер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Сантиметр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6D1713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Полное влагопоглощение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≥1450</w:t>
            </w: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6D1713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Обратная сорбция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≤4,4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6D1713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Скорость впитывания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не менее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2,3 см3/с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364543">
        <w:tc>
          <w:tcPr>
            <w:tcW w:w="10915" w:type="dxa"/>
            <w:gridSpan w:val="7"/>
          </w:tcPr>
          <w:p w:rsidR="00A45D47" w:rsidRPr="00364543" w:rsidRDefault="00A45D47" w:rsidP="00A45D4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64543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Подгузники для взрослых (наименование по КТРУ). Подгузники для взрослых, размер "XL" (объем талии/бедер до 175 см), с полным влагопоглощением не менее 2800 г (наименование по приказу №86н от 13.02.2018г.).</w:t>
            </w:r>
          </w:p>
          <w:p w:rsidR="00A45D47" w:rsidRPr="00364543" w:rsidRDefault="00A45D47" w:rsidP="00A45D47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64543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Код КОЗ: 01.29.22.01.13</w:t>
            </w:r>
          </w:p>
        </w:tc>
      </w:tr>
      <w:tr w:rsidR="00A45D47" w:rsidRPr="00EE0277" w:rsidTr="00E449DF">
        <w:tc>
          <w:tcPr>
            <w:tcW w:w="1560" w:type="dxa"/>
          </w:tcPr>
          <w:p w:rsidR="00A45D47" w:rsidRPr="005A7C2F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Описание 6</w:t>
            </w:r>
          </w:p>
        </w:tc>
        <w:tc>
          <w:tcPr>
            <w:tcW w:w="3827" w:type="dxa"/>
            <w:vAlign w:val="center"/>
          </w:tcPr>
          <w:p w:rsidR="00A45D47" w:rsidRPr="00364543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Подгузники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гелеобразующие</w:t>
            </w:r>
            <w:proofErr w:type="spellEnd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влагопоглощающие вещества (</w:t>
            </w:r>
            <w:proofErr w:type="spellStart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суперабсорбенты</w:t>
            </w:r>
            <w:proofErr w:type="spellEnd"/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). Форма подгузников соответствует развертке нижней части торса тела человека с дополнительным увеличением площади на запах боковых частей. Форма впитывающего слоя подгузников позволяет использовать подгузник, как для мужчин, так и для женщин. Конструкция подгузников (начиная со слоя, контактирующего с кожей человека): - верхний покровный слой; - распределительный слой-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,</w:t>
            </w:r>
            <w:r w:rsidRPr="000B3222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</w:t>
            </w:r>
            <w:r w:rsidRPr="009A5824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абсорбирующий слой</w:t>
            </w: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,</w:t>
            </w:r>
            <w:r w:rsidRPr="00364543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защитный слой; - нижний покровный слой; - барьерные элементы; - фиксирующие элементы; - индикатор наполнения подгузника (наличие обязательно). </w:t>
            </w:r>
          </w:p>
        </w:tc>
        <w:tc>
          <w:tcPr>
            <w:tcW w:w="1276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55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5A7C2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3C2EC6">
        <w:tc>
          <w:tcPr>
            <w:tcW w:w="1560" w:type="dxa"/>
            <w:vMerge w:val="restart"/>
          </w:tcPr>
          <w:p w:rsidR="00A45D47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6" w:colLast="6"/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Кол-во абсорбирующих слоев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Один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слой</w:t>
            </w:r>
          </w:p>
        </w:tc>
        <w:tc>
          <w:tcPr>
            <w:tcW w:w="1276" w:type="dxa"/>
            <w:vMerge w:val="restart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bookmarkEnd w:id="0"/>
      <w:tr w:rsidR="00A45D47" w:rsidRPr="00EE0277" w:rsidTr="003C2EC6">
        <w:tc>
          <w:tcPr>
            <w:tcW w:w="1560" w:type="dxa"/>
            <w:vMerge/>
          </w:tcPr>
          <w:p w:rsidR="00A45D47" w:rsidRDefault="00A45D47" w:rsidP="00A45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Два 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 xml:space="preserve">впитывающий </w:t>
            </w: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слоя</w:t>
            </w:r>
          </w:p>
        </w:tc>
        <w:tc>
          <w:tcPr>
            <w:tcW w:w="1276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A45D47" w:rsidRPr="005A7C2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</w:tr>
      <w:tr w:rsidR="00A45D47" w:rsidRPr="00EE0277" w:rsidTr="00D94254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 xml:space="preserve">Размер подгузников   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1374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374E6">
              <w:rPr>
                <w:rFonts w:ascii="Times New Roman" w:hAnsi="Times New Roman" w:cs="Times New Roman"/>
                <w:sz w:val="20"/>
                <w:szCs w:val="20"/>
              </w:rPr>
              <w:t>L»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Значение характеристики не может изменяться участником закупки</w:t>
            </w:r>
          </w:p>
        </w:tc>
      </w:tr>
      <w:tr w:rsidR="00A45D47" w:rsidRPr="00EE0277" w:rsidTr="00D94254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Объем талии /бедер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Сантиметр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D94254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Полное влагопоглощение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≥2800</w:t>
            </w: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D94254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Обратная сорбция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Количественная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Грамм</w:t>
            </w: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9DF">
              <w:rPr>
                <w:rFonts w:ascii="Times New Roman" w:hAnsi="Times New Roman" w:cs="Times New Roman"/>
                <w:sz w:val="18"/>
                <w:szCs w:val="18"/>
              </w:rPr>
              <w:t>≤4,4</w:t>
            </w: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  <w:tr w:rsidR="00A45D47" w:rsidRPr="00EE0277" w:rsidTr="00D94254">
        <w:tc>
          <w:tcPr>
            <w:tcW w:w="156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  <w:t>Скорость впитывания</w:t>
            </w:r>
          </w:p>
        </w:tc>
        <w:tc>
          <w:tcPr>
            <w:tcW w:w="3827" w:type="dxa"/>
          </w:tcPr>
          <w:p w:rsidR="00A45D47" w:rsidRPr="00E449DF" w:rsidRDefault="00A45D47" w:rsidP="00A45D47">
            <w:pPr>
              <w:widowControl w:val="0"/>
              <w:suppressLineNumbers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 xml:space="preserve"> не менее </w:t>
            </w:r>
            <w:r w:rsidRPr="00FA6D51">
              <w:rPr>
                <w:rFonts w:ascii="Times New Roman" w:eastAsia="Lucida Sans Unicode" w:hAnsi="Times New Roman" w:cs="Mangal"/>
                <w:kern w:val="1"/>
                <w:sz w:val="18"/>
                <w:szCs w:val="18"/>
                <w:lang w:eastAsia="hi-IN" w:bidi="hi-IN"/>
              </w:rPr>
              <w:t>2,3 см3/с</w:t>
            </w:r>
          </w:p>
        </w:tc>
        <w:tc>
          <w:tcPr>
            <w:tcW w:w="1276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Качественная</w:t>
            </w:r>
          </w:p>
        </w:tc>
        <w:tc>
          <w:tcPr>
            <w:tcW w:w="1134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</w:p>
        </w:tc>
        <w:tc>
          <w:tcPr>
            <w:tcW w:w="70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D47" w:rsidRPr="00E449DF" w:rsidRDefault="00A45D47" w:rsidP="00A45D47">
            <w:pPr>
              <w:tabs>
                <w:tab w:val="left" w:pos="1050"/>
              </w:tabs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</w:pPr>
            <w:r w:rsidRPr="00E449DF">
              <w:rPr>
                <w:rFonts w:ascii="Times New Roman" w:eastAsia="SimSun" w:hAnsi="Times New Roman" w:cs="Times New Roman"/>
                <w:sz w:val="18"/>
                <w:szCs w:val="18"/>
                <w:lang w:eastAsia="hi-IN" w:bidi="hi-IN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FA6D51" w:rsidRPr="000B3222" w:rsidRDefault="00FA6D51" w:rsidP="000B3222">
      <w:pPr>
        <w:jc w:val="both"/>
        <w:rPr>
          <w:rFonts w:ascii="Times New Roman" w:hAnsi="Times New Roman" w:cs="Times New Roman"/>
        </w:rPr>
      </w:pPr>
    </w:p>
    <w:sectPr w:rsidR="00FA6D51" w:rsidRPr="000B3222" w:rsidSect="007626B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2733D"/>
    <w:rsid w:val="00056AEE"/>
    <w:rsid w:val="0006387F"/>
    <w:rsid w:val="000656AD"/>
    <w:rsid w:val="00075AE3"/>
    <w:rsid w:val="000771AC"/>
    <w:rsid w:val="00077B41"/>
    <w:rsid w:val="000838AE"/>
    <w:rsid w:val="00087EF4"/>
    <w:rsid w:val="000B1A8B"/>
    <w:rsid w:val="000B3222"/>
    <w:rsid w:val="000D1DC8"/>
    <w:rsid w:val="000D1E0A"/>
    <w:rsid w:val="000F7361"/>
    <w:rsid w:val="000F7E24"/>
    <w:rsid w:val="0010265F"/>
    <w:rsid w:val="00124F1F"/>
    <w:rsid w:val="00131052"/>
    <w:rsid w:val="00137850"/>
    <w:rsid w:val="00137B91"/>
    <w:rsid w:val="0014692A"/>
    <w:rsid w:val="00152529"/>
    <w:rsid w:val="00160906"/>
    <w:rsid w:val="001722AA"/>
    <w:rsid w:val="001754EF"/>
    <w:rsid w:val="00177027"/>
    <w:rsid w:val="001819BC"/>
    <w:rsid w:val="00183627"/>
    <w:rsid w:val="001A33AD"/>
    <w:rsid w:val="001B309E"/>
    <w:rsid w:val="001D55C2"/>
    <w:rsid w:val="001E61BB"/>
    <w:rsid w:val="001F5652"/>
    <w:rsid w:val="002030FD"/>
    <w:rsid w:val="00203FFD"/>
    <w:rsid w:val="00204745"/>
    <w:rsid w:val="00205119"/>
    <w:rsid w:val="00221F5C"/>
    <w:rsid w:val="00225889"/>
    <w:rsid w:val="00232BD9"/>
    <w:rsid w:val="00240BE0"/>
    <w:rsid w:val="00251EC6"/>
    <w:rsid w:val="00255C9F"/>
    <w:rsid w:val="002649E7"/>
    <w:rsid w:val="00273A3A"/>
    <w:rsid w:val="00285D25"/>
    <w:rsid w:val="002A447D"/>
    <w:rsid w:val="002A5830"/>
    <w:rsid w:val="002A7DD4"/>
    <w:rsid w:val="002B3D94"/>
    <w:rsid w:val="002C479B"/>
    <w:rsid w:val="002E341B"/>
    <w:rsid w:val="002E77D1"/>
    <w:rsid w:val="002E7FF8"/>
    <w:rsid w:val="002F4598"/>
    <w:rsid w:val="00300970"/>
    <w:rsid w:val="00303002"/>
    <w:rsid w:val="00305607"/>
    <w:rsid w:val="00322FCA"/>
    <w:rsid w:val="003249D2"/>
    <w:rsid w:val="00355EDE"/>
    <w:rsid w:val="00364543"/>
    <w:rsid w:val="00391609"/>
    <w:rsid w:val="003C1A2A"/>
    <w:rsid w:val="003C54CC"/>
    <w:rsid w:val="003C5D43"/>
    <w:rsid w:val="003D4690"/>
    <w:rsid w:val="004001DB"/>
    <w:rsid w:val="0040133D"/>
    <w:rsid w:val="0040308C"/>
    <w:rsid w:val="004149B6"/>
    <w:rsid w:val="004216A2"/>
    <w:rsid w:val="004315EF"/>
    <w:rsid w:val="004329F7"/>
    <w:rsid w:val="00436002"/>
    <w:rsid w:val="004410B0"/>
    <w:rsid w:val="00441812"/>
    <w:rsid w:val="00453A22"/>
    <w:rsid w:val="00456FFA"/>
    <w:rsid w:val="004571A9"/>
    <w:rsid w:val="00470DB9"/>
    <w:rsid w:val="00486446"/>
    <w:rsid w:val="004869DC"/>
    <w:rsid w:val="00493A87"/>
    <w:rsid w:val="004A05E4"/>
    <w:rsid w:val="004A26A8"/>
    <w:rsid w:val="004A65DD"/>
    <w:rsid w:val="004B651E"/>
    <w:rsid w:val="004B6649"/>
    <w:rsid w:val="004C1098"/>
    <w:rsid w:val="004C111E"/>
    <w:rsid w:val="004C5411"/>
    <w:rsid w:val="004D019F"/>
    <w:rsid w:val="004E2CFC"/>
    <w:rsid w:val="004F7ABB"/>
    <w:rsid w:val="005024DD"/>
    <w:rsid w:val="0050662E"/>
    <w:rsid w:val="0051664B"/>
    <w:rsid w:val="00517F13"/>
    <w:rsid w:val="005246ED"/>
    <w:rsid w:val="005301C5"/>
    <w:rsid w:val="00541423"/>
    <w:rsid w:val="00585631"/>
    <w:rsid w:val="00586101"/>
    <w:rsid w:val="00591E8E"/>
    <w:rsid w:val="00594DFB"/>
    <w:rsid w:val="00597EBB"/>
    <w:rsid w:val="005A613E"/>
    <w:rsid w:val="005A6555"/>
    <w:rsid w:val="005B40AD"/>
    <w:rsid w:val="005B72CB"/>
    <w:rsid w:val="005C5A49"/>
    <w:rsid w:val="005C7541"/>
    <w:rsid w:val="006074FE"/>
    <w:rsid w:val="00635B52"/>
    <w:rsid w:val="00651063"/>
    <w:rsid w:val="00652F39"/>
    <w:rsid w:val="0066412D"/>
    <w:rsid w:val="0066565B"/>
    <w:rsid w:val="00667E6B"/>
    <w:rsid w:val="00671032"/>
    <w:rsid w:val="00680608"/>
    <w:rsid w:val="0068366D"/>
    <w:rsid w:val="00685EC6"/>
    <w:rsid w:val="00691FE7"/>
    <w:rsid w:val="006C79B4"/>
    <w:rsid w:val="006D19ED"/>
    <w:rsid w:val="006E19DB"/>
    <w:rsid w:val="006E2F8F"/>
    <w:rsid w:val="006E331D"/>
    <w:rsid w:val="006F3224"/>
    <w:rsid w:val="00714167"/>
    <w:rsid w:val="00716A7B"/>
    <w:rsid w:val="00716FCA"/>
    <w:rsid w:val="007352AF"/>
    <w:rsid w:val="007555EE"/>
    <w:rsid w:val="007626B4"/>
    <w:rsid w:val="007651D0"/>
    <w:rsid w:val="00767AED"/>
    <w:rsid w:val="007738C8"/>
    <w:rsid w:val="007752D2"/>
    <w:rsid w:val="00776E55"/>
    <w:rsid w:val="00792C29"/>
    <w:rsid w:val="00793761"/>
    <w:rsid w:val="007A28D7"/>
    <w:rsid w:val="007B226D"/>
    <w:rsid w:val="007B79AD"/>
    <w:rsid w:val="007B7CE3"/>
    <w:rsid w:val="007C3336"/>
    <w:rsid w:val="007D35FF"/>
    <w:rsid w:val="007E400D"/>
    <w:rsid w:val="007E6196"/>
    <w:rsid w:val="007E7193"/>
    <w:rsid w:val="00800D70"/>
    <w:rsid w:val="00801208"/>
    <w:rsid w:val="00806A61"/>
    <w:rsid w:val="00810C5F"/>
    <w:rsid w:val="008173DB"/>
    <w:rsid w:val="008406E7"/>
    <w:rsid w:val="00847F8C"/>
    <w:rsid w:val="008615D7"/>
    <w:rsid w:val="00865176"/>
    <w:rsid w:val="0089008F"/>
    <w:rsid w:val="00894701"/>
    <w:rsid w:val="00895C52"/>
    <w:rsid w:val="00897BE8"/>
    <w:rsid w:val="008A03E1"/>
    <w:rsid w:val="008A5A6A"/>
    <w:rsid w:val="008B15B6"/>
    <w:rsid w:val="008C7EF6"/>
    <w:rsid w:val="008E5B6A"/>
    <w:rsid w:val="008F25AB"/>
    <w:rsid w:val="00901715"/>
    <w:rsid w:val="00902CCE"/>
    <w:rsid w:val="00903312"/>
    <w:rsid w:val="0090561A"/>
    <w:rsid w:val="00913890"/>
    <w:rsid w:val="009142BE"/>
    <w:rsid w:val="00916638"/>
    <w:rsid w:val="0093538A"/>
    <w:rsid w:val="00941B2F"/>
    <w:rsid w:val="00942010"/>
    <w:rsid w:val="00942923"/>
    <w:rsid w:val="009469A2"/>
    <w:rsid w:val="0095274F"/>
    <w:rsid w:val="009532BB"/>
    <w:rsid w:val="00955FD3"/>
    <w:rsid w:val="00964BAE"/>
    <w:rsid w:val="009724F7"/>
    <w:rsid w:val="00972549"/>
    <w:rsid w:val="00972BD1"/>
    <w:rsid w:val="009748E1"/>
    <w:rsid w:val="00987F30"/>
    <w:rsid w:val="009A16DF"/>
    <w:rsid w:val="009A5824"/>
    <w:rsid w:val="009B1F7C"/>
    <w:rsid w:val="009B249E"/>
    <w:rsid w:val="009B3FBF"/>
    <w:rsid w:val="009C0D15"/>
    <w:rsid w:val="009D02E3"/>
    <w:rsid w:val="009D20EC"/>
    <w:rsid w:val="009D245D"/>
    <w:rsid w:val="009D45BA"/>
    <w:rsid w:val="009D6382"/>
    <w:rsid w:val="009E18B7"/>
    <w:rsid w:val="009E3473"/>
    <w:rsid w:val="009F5C75"/>
    <w:rsid w:val="00A1759A"/>
    <w:rsid w:val="00A31860"/>
    <w:rsid w:val="00A34617"/>
    <w:rsid w:val="00A34FBC"/>
    <w:rsid w:val="00A45D47"/>
    <w:rsid w:val="00A57899"/>
    <w:rsid w:val="00A61D9E"/>
    <w:rsid w:val="00A708DB"/>
    <w:rsid w:val="00A7422C"/>
    <w:rsid w:val="00A80EF0"/>
    <w:rsid w:val="00A85761"/>
    <w:rsid w:val="00AA4C0D"/>
    <w:rsid w:val="00AB2430"/>
    <w:rsid w:val="00AD24E1"/>
    <w:rsid w:val="00AE4E54"/>
    <w:rsid w:val="00AF123F"/>
    <w:rsid w:val="00AF2850"/>
    <w:rsid w:val="00AF5F63"/>
    <w:rsid w:val="00AF6009"/>
    <w:rsid w:val="00B025C5"/>
    <w:rsid w:val="00B05961"/>
    <w:rsid w:val="00B174D2"/>
    <w:rsid w:val="00B259A5"/>
    <w:rsid w:val="00B325DF"/>
    <w:rsid w:val="00B355EF"/>
    <w:rsid w:val="00B35C2E"/>
    <w:rsid w:val="00B54EB2"/>
    <w:rsid w:val="00B670CF"/>
    <w:rsid w:val="00B95596"/>
    <w:rsid w:val="00BA2EFE"/>
    <w:rsid w:val="00BB2F24"/>
    <w:rsid w:val="00BB620B"/>
    <w:rsid w:val="00BB6F0D"/>
    <w:rsid w:val="00BB75D8"/>
    <w:rsid w:val="00BC39F9"/>
    <w:rsid w:val="00BC5C74"/>
    <w:rsid w:val="00BC649B"/>
    <w:rsid w:val="00BD5794"/>
    <w:rsid w:val="00BF2BDE"/>
    <w:rsid w:val="00BF4295"/>
    <w:rsid w:val="00C03701"/>
    <w:rsid w:val="00C473F7"/>
    <w:rsid w:val="00C5159A"/>
    <w:rsid w:val="00C56865"/>
    <w:rsid w:val="00C77F63"/>
    <w:rsid w:val="00C804F0"/>
    <w:rsid w:val="00C8058B"/>
    <w:rsid w:val="00C9487F"/>
    <w:rsid w:val="00C96DF3"/>
    <w:rsid w:val="00CB375B"/>
    <w:rsid w:val="00CC258F"/>
    <w:rsid w:val="00CC2F9E"/>
    <w:rsid w:val="00CC362A"/>
    <w:rsid w:val="00CC60FC"/>
    <w:rsid w:val="00CC7E1F"/>
    <w:rsid w:val="00CF65FC"/>
    <w:rsid w:val="00D05C1A"/>
    <w:rsid w:val="00D174BF"/>
    <w:rsid w:val="00D24FD5"/>
    <w:rsid w:val="00D31B44"/>
    <w:rsid w:val="00D31CBD"/>
    <w:rsid w:val="00D3238D"/>
    <w:rsid w:val="00D32D69"/>
    <w:rsid w:val="00D331AB"/>
    <w:rsid w:val="00D33688"/>
    <w:rsid w:val="00D35379"/>
    <w:rsid w:val="00D449CE"/>
    <w:rsid w:val="00D46A5E"/>
    <w:rsid w:val="00D52EA9"/>
    <w:rsid w:val="00D706F3"/>
    <w:rsid w:val="00D75E8A"/>
    <w:rsid w:val="00D828EA"/>
    <w:rsid w:val="00D83173"/>
    <w:rsid w:val="00D855AF"/>
    <w:rsid w:val="00D965E3"/>
    <w:rsid w:val="00DA01C5"/>
    <w:rsid w:val="00DA1BD8"/>
    <w:rsid w:val="00DD16B8"/>
    <w:rsid w:val="00DD6230"/>
    <w:rsid w:val="00DD7A60"/>
    <w:rsid w:val="00DE077C"/>
    <w:rsid w:val="00DE1B90"/>
    <w:rsid w:val="00DF0348"/>
    <w:rsid w:val="00E032F7"/>
    <w:rsid w:val="00E04F91"/>
    <w:rsid w:val="00E16FB1"/>
    <w:rsid w:val="00E229A2"/>
    <w:rsid w:val="00E25555"/>
    <w:rsid w:val="00E3173C"/>
    <w:rsid w:val="00E449DF"/>
    <w:rsid w:val="00E546EE"/>
    <w:rsid w:val="00E57231"/>
    <w:rsid w:val="00E614C9"/>
    <w:rsid w:val="00E621C0"/>
    <w:rsid w:val="00E635B3"/>
    <w:rsid w:val="00E723B7"/>
    <w:rsid w:val="00E75DFA"/>
    <w:rsid w:val="00E812B4"/>
    <w:rsid w:val="00E92631"/>
    <w:rsid w:val="00EA3797"/>
    <w:rsid w:val="00EB2E38"/>
    <w:rsid w:val="00EB5F08"/>
    <w:rsid w:val="00EC4199"/>
    <w:rsid w:val="00ED13B0"/>
    <w:rsid w:val="00EF3CFA"/>
    <w:rsid w:val="00F009BC"/>
    <w:rsid w:val="00F02C67"/>
    <w:rsid w:val="00F065AF"/>
    <w:rsid w:val="00F14056"/>
    <w:rsid w:val="00F14781"/>
    <w:rsid w:val="00F17AB1"/>
    <w:rsid w:val="00F24876"/>
    <w:rsid w:val="00F27E41"/>
    <w:rsid w:val="00F338A2"/>
    <w:rsid w:val="00F358AD"/>
    <w:rsid w:val="00F40A8F"/>
    <w:rsid w:val="00F43466"/>
    <w:rsid w:val="00F437C3"/>
    <w:rsid w:val="00F456A3"/>
    <w:rsid w:val="00F46F75"/>
    <w:rsid w:val="00F74EC4"/>
    <w:rsid w:val="00F97E00"/>
    <w:rsid w:val="00FA6D51"/>
    <w:rsid w:val="00FC2B5F"/>
    <w:rsid w:val="00FC57CC"/>
    <w:rsid w:val="00FD2963"/>
    <w:rsid w:val="00FE6777"/>
    <w:rsid w:val="00FF5EC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ng-binding">
    <w:name w:val="ng-binding"/>
    <w:basedOn w:val="a0"/>
    <w:rsid w:val="00FA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25.30.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25.30.24/" TargetMode="Externa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9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666</cp:revision>
  <dcterms:created xsi:type="dcterms:W3CDTF">2022-01-20T04:41:00Z</dcterms:created>
  <dcterms:modified xsi:type="dcterms:W3CDTF">2023-11-30T01:51:00Z</dcterms:modified>
</cp:coreProperties>
</file>