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CE2E84" w:rsidRDefault="00745434" w:rsidP="001B254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E2E84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CE2E84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CE2E84" w:rsidRDefault="00745434" w:rsidP="001B254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CE2E84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CE2E84" w:rsidRDefault="00745434" w:rsidP="001B254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CE2E84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CE2E84" w:rsidRDefault="00745434" w:rsidP="001B2540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CE2E84" w:rsidRDefault="00745434" w:rsidP="001B2540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CE2E84" w:rsidRDefault="00614BD6" w:rsidP="001B254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2E84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CE2E84" w:rsidRDefault="00644ED0" w:rsidP="001B2540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CE2E84" w:rsidRDefault="00644ED0" w:rsidP="001B2540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CE2E84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F84B0C" w:rsidRPr="00CE2E84">
        <w:rPr>
          <w:rFonts w:ascii="Times New Roman" w:hAnsi="Times New Roman" w:cs="Times New Roman"/>
          <w:sz w:val="20"/>
          <w:szCs w:val="20"/>
        </w:rPr>
        <w:t>технических средств реабилитации (</w:t>
      </w:r>
      <w:r w:rsidR="001042DA">
        <w:rPr>
          <w:rFonts w:ascii="Times New Roman" w:hAnsi="Times New Roman" w:cs="Times New Roman"/>
          <w:sz w:val="20"/>
          <w:szCs w:val="20"/>
        </w:rPr>
        <w:t>х</w:t>
      </w:r>
      <w:bookmarkStart w:id="0" w:name="_GoBack"/>
      <w:bookmarkEnd w:id="0"/>
      <w:r w:rsidR="00F84B0C" w:rsidRPr="00CE2E84">
        <w:rPr>
          <w:rFonts w:ascii="Times New Roman" w:hAnsi="Times New Roman" w:cs="Times New Roman"/>
          <w:sz w:val="20"/>
          <w:szCs w:val="20"/>
        </w:rPr>
        <w:t>одунки с дополнительной фиксацией (поддержкой) тела, в том числе, для больных ДЦП) для об</w:t>
      </w:r>
      <w:r w:rsidR="00C7205B" w:rsidRPr="00CE2E84">
        <w:rPr>
          <w:rFonts w:ascii="Times New Roman" w:hAnsi="Times New Roman" w:cs="Times New Roman"/>
          <w:sz w:val="20"/>
          <w:szCs w:val="20"/>
        </w:rPr>
        <w:t>еспечения в 2023 году инвалидов.</w:t>
      </w:r>
    </w:p>
    <w:p w:rsidR="000172B0" w:rsidRPr="00CE2E84" w:rsidRDefault="000172B0" w:rsidP="001B2540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9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832"/>
        <w:gridCol w:w="5812"/>
        <w:gridCol w:w="1167"/>
      </w:tblGrid>
      <w:tr w:rsidR="00CC7EE7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CE2E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CE2E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CC7EE7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616714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1B2540" w:rsidRPr="00CE2E84" w:rsidRDefault="001B2540" w:rsidP="001C7768">
            <w:pPr>
              <w:keepNext/>
              <w:tabs>
                <w:tab w:val="left" w:pos="142"/>
                <w:tab w:val="left" w:pos="180"/>
                <w:tab w:val="left" w:pos="3495"/>
              </w:tabs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52 см не более 60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52 см не более 59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22,6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40 см. не более 52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5,5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1C7768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743B6E" w:rsidRPr="00CE2E84" w:rsidRDefault="001B2540" w:rsidP="001C7768">
            <w:pPr>
              <w:pStyle w:val="ac"/>
              <w:keepNext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CE2E84" w:rsidRDefault="001B2540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16714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4" w:rsidRPr="00CE2E84" w:rsidRDefault="00616714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4" w:rsidRPr="00CE2E84" w:rsidRDefault="00616714" w:rsidP="001B2540">
            <w:pPr>
              <w:keepNext/>
              <w:snapToGrid w:val="0"/>
              <w:spacing w:after="0" w:line="240" w:lineRule="auto"/>
              <w:ind w:left="-94" w:right="-87" w:firstLine="2"/>
              <w:contextualSpacing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61 см не более 78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61 см не более 81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Грузоподъемность не менее 63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51 см. не более 86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7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616714" w:rsidRPr="00CE2E84" w:rsidRDefault="001B2540" w:rsidP="00CF3081">
            <w:pPr>
              <w:keepNext/>
              <w:snapToGri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14" w:rsidRPr="00CE2E84" w:rsidRDefault="001B2540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5C5259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9" w:rsidRPr="00CE2E84" w:rsidRDefault="00616714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9" w:rsidRPr="00CE2E84" w:rsidRDefault="00616714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2E84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65 см не более 70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73 см не более 100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61 см. не более 120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13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5C5259" w:rsidRPr="00CE2E84" w:rsidRDefault="001B2540" w:rsidP="00CF3081">
            <w:pPr>
              <w:keepNext/>
              <w:spacing w:after="0" w:line="240" w:lineRule="auto"/>
              <w:ind w:left="-41" w:right="-33"/>
              <w:contextualSpacing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59" w:rsidRPr="00CE2E84" w:rsidRDefault="001B2540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6714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4" w:rsidRPr="00CE2E84" w:rsidRDefault="00616714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14" w:rsidRPr="00CE2E84" w:rsidRDefault="00616714" w:rsidP="001B2540">
            <w:pPr>
              <w:keepNext/>
              <w:snapToGrid w:val="0"/>
              <w:spacing w:after="0" w:line="240" w:lineRule="auto"/>
              <w:ind w:left="-94" w:right="-87" w:firstLine="2"/>
              <w:contextualSpacing/>
              <w:jc w:val="center"/>
              <w:rPr>
                <w:rStyle w:val="cardmaininfocontent2"/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четырьмя колесами с тормозами;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- нескользящими </w:t>
            </w:r>
            <w:proofErr w:type="gramStart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рукоятками</w:t>
            </w:r>
            <w:proofErr w:type="gramEnd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- мягкий фиксатор таза или мягкие поддерживающие трусики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(участник в своей заявке должен конкретизировать данный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lastRenderedPageBreak/>
              <w:t>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рама – регулируется по высоте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- нагрузки на ноги имеют специальную регулировку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70 см не более 81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95 см не более 115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84 см. не более 127 см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21 кг </w:t>
            </w:r>
            <w:r w:rsidRPr="00CE2E84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1B2540" w:rsidRPr="00CE2E84" w:rsidRDefault="001B2540" w:rsidP="00CF3081">
            <w:pPr>
              <w:keepNext/>
              <w:autoSpaceDE w:val="0"/>
              <w:autoSpaceDN w:val="0"/>
              <w:adjustRightIn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616714" w:rsidRPr="00CE2E84" w:rsidRDefault="001B2540" w:rsidP="00CF3081">
            <w:pPr>
              <w:keepNext/>
              <w:snapToGrid w:val="0"/>
              <w:spacing w:after="0" w:line="240" w:lineRule="auto"/>
              <w:ind w:left="-41" w:right="-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714" w:rsidRPr="00CE2E84" w:rsidRDefault="001B2540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CC7EE7" w:rsidRPr="00CE2E84" w:rsidTr="005C5259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743B6E" w:rsidP="001B2540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CE2E84" w:rsidRDefault="001B2540" w:rsidP="001B2540">
            <w:pPr>
              <w:keepNext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E2E8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</w:tbl>
    <w:p w:rsidR="00003601" w:rsidRPr="00CE2E84" w:rsidRDefault="00003601" w:rsidP="001B2540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CE2E84" w:rsidRDefault="00311F09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CE2E84" w:rsidRDefault="00311F09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2E84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CE2E84" w:rsidRDefault="00311F09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CE2E84">
        <w:rPr>
          <w:rFonts w:ascii="Times New Roman" w:hAnsi="Times New Roman" w:cs="Times New Roman"/>
          <w:sz w:val="20"/>
          <w:szCs w:val="20"/>
        </w:rPr>
        <w:t>я</w:t>
      </w:r>
      <w:r w:rsidRPr="00CE2E84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CE2E84">
        <w:rPr>
          <w:rFonts w:ascii="Times New Roman" w:hAnsi="Times New Roman" w:cs="Times New Roman"/>
          <w:sz w:val="20"/>
          <w:szCs w:val="20"/>
        </w:rPr>
        <w:t>ого</w:t>
      </w:r>
      <w:r w:rsidRPr="00CE2E84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CE2E84">
        <w:rPr>
          <w:rFonts w:ascii="Times New Roman" w:hAnsi="Times New Roman" w:cs="Times New Roman"/>
          <w:sz w:val="20"/>
          <w:szCs w:val="20"/>
        </w:rPr>
        <w:t>а</w:t>
      </w:r>
      <w:r w:rsidRPr="00CE2E84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CE2E84">
        <w:rPr>
          <w:rFonts w:ascii="Times New Roman" w:hAnsi="Times New Roman" w:cs="Times New Roman"/>
          <w:sz w:val="20"/>
          <w:szCs w:val="20"/>
        </w:rPr>
        <w:t>ой</w:t>
      </w:r>
      <w:r w:rsidRPr="00CE2E84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CE2E84">
        <w:rPr>
          <w:rFonts w:ascii="Times New Roman" w:hAnsi="Times New Roman" w:cs="Times New Roman"/>
          <w:sz w:val="20"/>
          <w:szCs w:val="20"/>
        </w:rPr>
        <w:t>ой</w:t>
      </w:r>
      <w:r w:rsidRPr="00CE2E84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CE2E84">
        <w:rPr>
          <w:rFonts w:ascii="Times New Roman" w:hAnsi="Times New Roman" w:cs="Times New Roman"/>
          <w:sz w:val="20"/>
          <w:szCs w:val="20"/>
        </w:rPr>
        <w:t>а</w:t>
      </w:r>
      <w:r w:rsidRPr="00CE2E84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CE2E84" w:rsidRDefault="00003601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CE2E84" w:rsidRDefault="00003601" w:rsidP="001B2540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CE2E84" w:rsidRDefault="00003601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73614" w:rsidRPr="00CE2E84" w:rsidRDefault="00773614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CE2E84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CE2E8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CE2E8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E2E8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CE2E84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CE2E8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CE2E8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  <w:r w:rsidRPr="00CE2E84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CE2E84">
        <w:rPr>
          <w:rFonts w:ascii="Times New Roman" w:hAnsi="Times New Roman" w:cs="Times New Roman"/>
          <w:sz w:val="20"/>
          <w:szCs w:val="20"/>
        </w:rPr>
        <w:t xml:space="preserve">ISO </w:t>
      </w:r>
      <w:r w:rsidRPr="00CE2E84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CE2E84">
        <w:rPr>
          <w:rFonts w:ascii="Times New Roman" w:hAnsi="Times New Roman" w:cs="Times New Roman"/>
          <w:sz w:val="20"/>
          <w:szCs w:val="20"/>
        </w:rPr>
        <w:t>tro,</w:t>
      </w:r>
      <w:r w:rsidRPr="00CE2E84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CE2E84">
        <w:rPr>
          <w:rFonts w:ascii="Times New Roman" w:hAnsi="Times New Roman" w:cs="Times New Roman"/>
          <w:sz w:val="20"/>
          <w:szCs w:val="20"/>
        </w:rPr>
        <w:t xml:space="preserve">ISO </w:t>
      </w:r>
      <w:r w:rsidRPr="00CE2E84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CE2E84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144D9B" w:rsidRPr="00CE2E84">
        <w:rPr>
          <w:rFonts w:ascii="Times New Roman" w:hAnsi="Times New Roman" w:cs="Times New Roman"/>
          <w:sz w:val="20"/>
          <w:szCs w:val="20"/>
        </w:rPr>
        <w:t xml:space="preserve">, ГОСТ </w:t>
      </w:r>
      <w:proofErr w:type="gramStart"/>
      <w:r w:rsidR="00144D9B" w:rsidRPr="00CE2E8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144D9B" w:rsidRPr="00CE2E84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71A4E" w:rsidRPr="00CE2E84" w:rsidRDefault="00271A4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CE2E84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CE2E84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CE2E84" w:rsidRDefault="00003601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lastRenderedPageBreak/>
        <w:t>Товар не должен выделять при эксплуатации токсичных и агрессивных веществ</w:t>
      </w:r>
      <w:r w:rsidR="002E3716" w:rsidRPr="00CE2E84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CE2E84">
        <w:rPr>
          <w:rFonts w:ascii="Times New Roman" w:hAnsi="Times New Roman" w:cs="Times New Roman"/>
          <w:sz w:val="20"/>
          <w:szCs w:val="20"/>
        </w:rPr>
        <w:t>.</w:t>
      </w:r>
    </w:p>
    <w:p w:rsidR="00017B4A" w:rsidRPr="00CE2E84" w:rsidRDefault="00017B4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CE2E84" w:rsidRDefault="00364A65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  <w:r w:rsidRPr="00CE2E84">
        <w:rPr>
          <w:sz w:val="20"/>
          <w:szCs w:val="20"/>
        </w:rPr>
        <w:t xml:space="preserve"> </w:t>
      </w:r>
      <w:r w:rsidR="001E3B8A" w:rsidRPr="00CE2E84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271A4E" w:rsidRPr="00CE2E84" w:rsidRDefault="00271A4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71A4E" w:rsidRPr="00CE2E84" w:rsidRDefault="00271A4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E3B8A" w:rsidRPr="00CE2E84" w:rsidRDefault="00364A65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Товар должен быть уложен в индивидуальную упаковку. </w:t>
      </w:r>
      <w:r w:rsidR="001E3B8A" w:rsidRPr="00CE2E84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E3B8A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18265F" w:rsidRPr="00CE2E84" w:rsidRDefault="0018265F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18265F" w:rsidRPr="00CE2E84" w:rsidRDefault="0018265F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18265F" w:rsidRPr="00CE2E84" w:rsidRDefault="0018265F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18265F" w:rsidRPr="00CE2E84" w:rsidRDefault="0018265F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CE2E84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CE2E84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18265F" w:rsidRPr="00CE2E84" w:rsidRDefault="0018265F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1F2946" w:rsidRPr="00CE2E84" w:rsidRDefault="001E3B8A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CE2E84" w:rsidRDefault="001F2946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743B6E" w:rsidRPr="00CE2E84" w:rsidRDefault="006E664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071F3F" w:rsidRPr="00CE2E84" w:rsidRDefault="00071F3F" w:rsidP="00071F3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CE2E84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CE2E84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CE2E8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CE2E84">
        <w:rPr>
          <w:rFonts w:ascii="Times New Roman" w:hAnsi="Times New Roman" w:cs="Times New Roman"/>
          <w:sz w:val="20"/>
          <w:szCs w:val="20"/>
        </w:rPr>
        <w:t>).</w:t>
      </w:r>
    </w:p>
    <w:p w:rsidR="00743B6E" w:rsidRPr="00CE2E84" w:rsidRDefault="00743B6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43B6E" w:rsidRPr="00CE2E84" w:rsidRDefault="006E664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743B6E" w:rsidRPr="00CE2E84" w:rsidRDefault="00743B6E" w:rsidP="001B2540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E2E84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CE2E84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743B6E" w:rsidRPr="00CE2E84" w:rsidRDefault="00743B6E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E2E84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1B2540" w:rsidRDefault="006E664E" w:rsidP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E2E84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1B2540" w:rsidRPr="001B2540" w:rsidRDefault="001B254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1B2540" w:rsidRPr="001B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3F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2DA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D9B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AE9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540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C7768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4A65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AD6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259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6714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232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67EDD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0C4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73C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083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6883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804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05B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2E84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081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3F7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BE3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B0C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BA73-5A46-4125-96D4-FFC1732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8</cp:revision>
  <cp:lastPrinted>2022-10-25T11:54:00Z</cp:lastPrinted>
  <dcterms:created xsi:type="dcterms:W3CDTF">2023-01-16T04:09:00Z</dcterms:created>
  <dcterms:modified xsi:type="dcterms:W3CDTF">2023-01-18T10:17:00Z</dcterms:modified>
</cp:coreProperties>
</file>