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00" w:rsidRDefault="00EB1500" w:rsidP="00EB1500">
      <w:pPr>
        <w:keepNext/>
        <w:spacing w:before="240" w:after="6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Техническое задание </w:t>
      </w:r>
    </w:p>
    <w:p w:rsidR="004A4197" w:rsidRDefault="004A4197" w:rsidP="00F03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062" w:rsidRPr="00373062" w:rsidRDefault="00303831" w:rsidP="00303831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373062" w:rsidRPr="0037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объекта закупки: </w:t>
      </w:r>
      <w:r w:rsidRPr="0030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по подписке и доставке периодических изданий (газет, журналов, бюллетеней) для нужд Государственного учреждения – Тюменского регионального отделения Фонда социального страхования и его филиалов № 1, 5, 6 в 2022 году</w:t>
      </w:r>
      <w:r w:rsidR="00CF1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DBC" w:rsidRPr="00AE7DBC" w:rsidRDefault="00AE7DBC" w:rsidP="00AE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373062" w:rsidRPr="00AE7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="00373062"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учреждение – Тюменское региональное отделение Фонда социального страхования Российской Федерации - </w:t>
      </w:r>
      <w:smartTag w:uri="urn:schemas-microsoft-com:office:smarttags" w:element="metricconverter">
        <w:smartTagPr>
          <w:attr w:name="ProductID" w:val="625001, г"/>
        </w:smartTagPr>
        <w:r w:rsidRPr="00AE7D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625001, г</w:t>
        </w:r>
      </w:smartTag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Тюмень, ул. Ирбитская, 16, каб.301;</w:t>
      </w:r>
    </w:p>
    <w:p w:rsidR="00AE7DBC" w:rsidRPr="00AE7DBC" w:rsidRDefault="00AE7DBC" w:rsidP="00AE7D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Филиал № 1 Государственного учреждения – Тюменского регионального отделения Фонда социального страхования Российской Федерации </w:t>
      </w:r>
      <w:r w:rsidRPr="00AE7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625001, г"/>
        </w:smartTagPr>
        <w:r w:rsidRPr="00AE7D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625001, г</w:t>
        </w:r>
      </w:smartTag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Тюмень, ул. Ирбитская, 16, каб.203;</w:t>
      </w:r>
    </w:p>
    <w:p w:rsidR="00AE7DBC" w:rsidRPr="00AE7DBC" w:rsidRDefault="00AE7DBC" w:rsidP="00AE7D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Филиал № 5 Государственного учреждения – Тюменского регионального отделения Фонда социального страхования Российской Федерации - 626150, Тюменская область, г. Тобольск, 10 мкр., д. 23;</w:t>
      </w:r>
    </w:p>
    <w:p w:rsidR="00AE7DBC" w:rsidRPr="00AE7DBC" w:rsidRDefault="00AE7DBC" w:rsidP="00AE7DBC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Филиал № 6 Государственного учреждения – Тюменского регионального отделения Фонда социального страхования Российской Федерации </w:t>
      </w:r>
      <w:r w:rsidRPr="00AE7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627750,</w:t>
      </w:r>
      <w:r w:rsidRPr="00AE7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</w:t>
      </w:r>
      <w:r w:rsidRPr="00AE7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Ишим, ул. Пономарева, 24.</w:t>
      </w:r>
    </w:p>
    <w:p w:rsidR="00373062" w:rsidRPr="00F336BC" w:rsidRDefault="00AE7DBC" w:rsidP="00AE7DBC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373062" w:rsidRPr="00AE7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оказания услуг: </w:t>
      </w:r>
      <w:r w:rsidR="00F336BC" w:rsidRPr="00F33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Сторонами Контракта по 30 декабря 202</w:t>
      </w:r>
      <w:r w:rsidR="007668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36BC" w:rsidRPr="00F3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(включительно).</w:t>
      </w:r>
    </w:p>
    <w:p w:rsidR="00373062" w:rsidRPr="0064281B" w:rsidRDefault="00373062" w:rsidP="00CF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 оказываемых услуг</w:t>
      </w:r>
      <w:r w:rsidRPr="0064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D5E7E" w:rsidRPr="0064281B">
        <w:rPr>
          <w:rFonts w:ascii="Times New Roman" w:hAnsi="Times New Roman" w:cs="Times New Roman"/>
        </w:rPr>
        <w:t xml:space="preserve"> </w:t>
      </w:r>
      <w:r w:rsidR="004E287A">
        <w:rPr>
          <w:rFonts w:ascii="Times New Roman" w:hAnsi="Times New Roman" w:cs="Times New Roman"/>
        </w:rPr>
        <w:t>08</w:t>
      </w:r>
      <w:r w:rsidR="0064281B" w:rsidRPr="0064281B">
        <w:rPr>
          <w:rFonts w:ascii="Times New Roman" w:hAnsi="Times New Roman" w:cs="Times New Roman"/>
          <w:sz w:val="24"/>
          <w:szCs w:val="24"/>
        </w:rPr>
        <w:t xml:space="preserve"> комплект/месяц (согласно спецификации)</w:t>
      </w:r>
    </w:p>
    <w:p w:rsidR="00373062" w:rsidRPr="00373062" w:rsidRDefault="00373062" w:rsidP="00A81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Периодичность</w:t>
      </w:r>
      <w:r w:rsidRPr="003730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2432A" w:rsidRPr="00B2432A">
        <w:t xml:space="preserve"> </w:t>
      </w:r>
      <w:r w:rsidR="00B2432A" w:rsidRPr="00B24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периодичности выхода изданий в тираж</w:t>
      </w:r>
      <w:r w:rsidRPr="00373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FBE" w:rsidRDefault="000F5FBE" w:rsidP="00A8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062" w:rsidRDefault="00A81744" w:rsidP="00373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и результатам оказания услуг.</w:t>
      </w:r>
    </w:p>
    <w:p w:rsidR="00AE7DBC" w:rsidRPr="00AE7DBC" w:rsidRDefault="00AE7DBC" w:rsidP="00AE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Своевременная ежемесячная доставка периодических печатных изданий, согласно периодичности выхода изданий в тираж.</w:t>
      </w:r>
    </w:p>
    <w:p w:rsidR="00AE7DBC" w:rsidRPr="00AE7DBC" w:rsidRDefault="00AE7DBC" w:rsidP="00AE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Периодические печатные издания, печатающиеся на территории города Тюмени и Тюменской области, доставляются в этот же день, либо на следующий день.</w:t>
      </w:r>
    </w:p>
    <w:p w:rsidR="00AE7DBC" w:rsidRPr="00AE7DBC" w:rsidRDefault="00AE7DBC" w:rsidP="00AE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Иногородние периодические печатные издания доставляются не позднее следующего дня после их доставки в город Тюмень и Тюменскую область. </w:t>
      </w:r>
    </w:p>
    <w:p w:rsidR="00AE7DBC" w:rsidRPr="00AE7DBC" w:rsidRDefault="00AE7DBC" w:rsidP="00AE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Периодические печатные издания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выходящие в выходные, праздничные дни должны быть предоставлены в день, следующий за выходным, праздничным днем. </w:t>
      </w:r>
    </w:p>
    <w:p w:rsidR="00AE7DBC" w:rsidRPr="00AE7DBC" w:rsidRDefault="00AE7DBC" w:rsidP="00AE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Доставка периодических печатных изданий в аппарат Государственного учрежде</w:t>
      </w:r>
      <w:r w:rsidR="00C7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– Тюменского регионального </w:t>
      </w: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Фонда социального страхования Российской Федерации и в его обособленные подразделения осуществляется посредствам передачи периодических печатных изданий ответственным лицам лично в руки.</w:t>
      </w:r>
    </w:p>
    <w:p w:rsidR="00AE7DBC" w:rsidRPr="00AE7DBC" w:rsidRDefault="00AE7DBC" w:rsidP="00AE7D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Продукция должна быть поставлена в полном объеме в соответствии со списком. Замена не допускается.</w:t>
      </w:r>
    </w:p>
    <w:p w:rsidR="00AE7DBC" w:rsidRPr="00AE7DBC" w:rsidRDefault="00AE7DBC" w:rsidP="00AE7D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Товар, подлежащий поставке, при обычных условиях его использования, хранения, транспортировки и утилизации должен быть безопасен для жизни и здоровья, окружающей среды, а также не причинять вред имуществу заказчика и/или третьих лиц.</w:t>
      </w:r>
    </w:p>
    <w:p w:rsidR="00AE7DBC" w:rsidRPr="00AE7DBC" w:rsidRDefault="00AE7DBC" w:rsidP="00AE7D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Вся поставляемая периодика должна быть новой и доставлена в упаковке, предохраняющей товар от внешних механических и иных воздействий. Упаковка изданий должна гарантировать сохранность документов при транспортировке.</w:t>
      </w:r>
    </w:p>
    <w:p w:rsidR="00AE7DBC" w:rsidRPr="00AE7DBC" w:rsidRDefault="00AE7DBC" w:rsidP="00AE7D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9. Доставка, включая транспортные расходы, погрузо-разгрузочные работы осуществляется за счет средств и силами поставщика.</w:t>
      </w:r>
    </w:p>
    <w:p w:rsidR="00AE7DBC" w:rsidRPr="00AE7DBC" w:rsidRDefault="00AE7DBC" w:rsidP="00AE7D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Издания должны соответствовать требованиям, установленным ГОСТ </w:t>
      </w:r>
      <w:r w:rsidR="00585A09" w:rsidRPr="00585A09">
        <w:rPr>
          <w:rFonts w:ascii="Times New Roman" w:eastAsia="Times New Roman" w:hAnsi="Times New Roman" w:cs="Times New Roman"/>
          <w:sz w:val="24"/>
          <w:szCs w:val="24"/>
          <w:lang w:eastAsia="ru-RU"/>
        </w:rPr>
        <w:t>7.0.23-2019</w:t>
      </w: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информационные. Структура и оформление. Форматы ГОСТ 5773-90. ГОСТ 4.482-87. Государственный стандарт Союза ССР. Система показателей качества продукции. Издания книжные и журнальные. Издательско-полиграфическое оформление и полиграфическое исполнение. Номенклатура показателей"</w:t>
      </w:r>
    </w:p>
    <w:p w:rsidR="00AE7DBC" w:rsidRDefault="00AE7DBC" w:rsidP="00373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831" w:rsidRPr="00373062" w:rsidRDefault="00303831" w:rsidP="00373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896" w:rsidRPr="006E2103" w:rsidRDefault="00557896" w:rsidP="006E2103">
      <w:pPr>
        <w:tabs>
          <w:tab w:val="num" w:pos="0"/>
        </w:tabs>
        <w:spacing w:after="0" w:line="30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03">
        <w:rPr>
          <w:rFonts w:ascii="Times New Roman" w:hAnsi="Times New Roman" w:cs="Times New Roman"/>
          <w:b/>
          <w:sz w:val="24"/>
          <w:szCs w:val="24"/>
        </w:rPr>
        <w:lastRenderedPageBreak/>
        <w:t>Гарантийные обязательства.</w:t>
      </w:r>
    </w:p>
    <w:p w:rsidR="00AE7DBC" w:rsidRPr="00AE7DBC" w:rsidRDefault="00AE7DBC" w:rsidP="00AE7DBC">
      <w:pPr>
        <w:widowControl w:val="0"/>
        <w:shd w:val="clear" w:color="auto" w:fill="FFFFFF"/>
        <w:tabs>
          <w:tab w:val="left" w:pos="466"/>
          <w:tab w:val="left" w:pos="709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642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оказании услуг Исполнитель гарантирует надлежащее качество поставляемого Издания.</w:t>
      </w:r>
    </w:p>
    <w:p w:rsidR="00AE7DBC" w:rsidRPr="00AE7DBC" w:rsidRDefault="00AE7DBC" w:rsidP="00AE7DBC">
      <w:pPr>
        <w:widowControl w:val="0"/>
        <w:shd w:val="clear" w:color="auto" w:fill="FFFFFF"/>
        <w:tabs>
          <w:tab w:val="left" w:pos="466"/>
          <w:tab w:val="left" w:pos="709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 получении экземпляра (экземпляров) периодического печатного издания с недостатками, в том числе с полиграфическим браком, или потерявшего товарный вид, исполнитель гарантирует замену ненадлежащего экземпляра (экземпляров) на экземпляр (экземпляры) издания надлежащего качества.</w:t>
      </w:r>
    </w:p>
    <w:p w:rsidR="00AE7DBC" w:rsidRPr="00AE7DBC" w:rsidRDefault="00AE7DBC" w:rsidP="00AE7DBC">
      <w:pPr>
        <w:widowControl w:val="0"/>
        <w:shd w:val="clear" w:color="auto" w:fill="FFFFFF"/>
        <w:tabs>
          <w:tab w:val="left" w:pos="466"/>
          <w:tab w:val="left" w:pos="709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 случае поставки некачественного Издания или Издания по наименованию и характеристикам не соответствующих Изданиям, Заказчик имеет право отказаться от всех Изданий и вернуть Исполнителю Издания в полном объеме.</w:t>
      </w:r>
    </w:p>
    <w:p w:rsidR="006E2103" w:rsidRDefault="006E2103" w:rsidP="000F5FBE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E2103" w:rsidRPr="006E2103" w:rsidRDefault="006E2103" w:rsidP="006E2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03">
        <w:rPr>
          <w:rFonts w:ascii="Times New Roman" w:hAnsi="Times New Roman" w:cs="Times New Roman"/>
          <w:b/>
          <w:sz w:val="24"/>
          <w:szCs w:val="24"/>
        </w:rPr>
        <w:t>Объём оказываемых услуг</w:t>
      </w:r>
    </w:p>
    <w:p w:rsidR="006E2103" w:rsidRDefault="006E2103" w:rsidP="00692A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103">
        <w:rPr>
          <w:rFonts w:ascii="Times New Roman" w:hAnsi="Times New Roman" w:cs="Times New Roman"/>
          <w:sz w:val="24"/>
          <w:szCs w:val="24"/>
        </w:rPr>
        <w:t>В соответствии с</w:t>
      </w:r>
      <w:r w:rsidR="00AE7DBC">
        <w:rPr>
          <w:rFonts w:ascii="Times New Roman" w:hAnsi="Times New Roman" w:cs="Times New Roman"/>
          <w:sz w:val="24"/>
          <w:szCs w:val="24"/>
        </w:rPr>
        <w:t xml:space="preserve">о списком, </w:t>
      </w:r>
      <w:r w:rsidR="00C73DC4">
        <w:rPr>
          <w:rFonts w:ascii="Times New Roman" w:hAnsi="Times New Roman" w:cs="Times New Roman"/>
          <w:sz w:val="24"/>
          <w:szCs w:val="24"/>
        </w:rPr>
        <w:t>п</w:t>
      </w:r>
      <w:r w:rsidR="00AE7DBC">
        <w:rPr>
          <w:rFonts w:ascii="Times New Roman" w:hAnsi="Times New Roman" w:cs="Times New Roman"/>
          <w:sz w:val="24"/>
          <w:szCs w:val="24"/>
        </w:rPr>
        <w:t>редоставленном</w:t>
      </w:r>
      <w:r w:rsidRPr="006E2103">
        <w:rPr>
          <w:rFonts w:ascii="Times New Roman" w:hAnsi="Times New Roman" w:cs="Times New Roman"/>
          <w:sz w:val="24"/>
          <w:szCs w:val="24"/>
        </w:rPr>
        <w:t xml:space="preserve"> Заказчиком и </w:t>
      </w:r>
      <w:r w:rsidR="00E5681C">
        <w:rPr>
          <w:rFonts w:ascii="Times New Roman" w:hAnsi="Times New Roman" w:cs="Times New Roman"/>
          <w:sz w:val="24"/>
          <w:szCs w:val="24"/>
        </w:rPr>
        <w:t xml:space="preserve">Спецификацией, </w:t>
      </w:r>
      <w:r w:rsidRPr="006E2103">
        <w:rPr>
          <w:rFonts w:ascii="Times New Roman" w:hAnsi="Times New Roman" w:cs="Times New Roman"/>
          <w:sz w:val="24"/>
          <w:szCs w:val="24"/>
        </w:rPr>
        <w:t>таблицей № 1</w:t>
      </w:r>
      <w:r w:rsidR="00E5681C">
        <w:rPr>
          <w:rFonts w:ascii="Times New Roman" w:hAnsi="Times New Roman" w:cs="Times New Roman"/>
          <w:sz w:val="24"/>
          <w:szCs w:val="24"/>
        </w:rPr>
        <w:t>.</w:t>
      </w:r>
    </w:p>
    <w:p w:rsidR="00417250" w:rsidRPr="00303831" w:rsidRDefault="00E5681C" w:rsidP="00303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81C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E5681C" w:rsidRDefault="00E5681C" w:rsidP="00E568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 1</w:t>
      </w:r>
    </w:p>
    <w:p w:rsidR="00456D25" w:rsidRPr="00456D25" w:rsidRDefault="00456D25" w:rsidP="00456D25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Аппарат Государственного учреждения – Тюменского регионального отделения Фонда социального страхования Российской Федерации</w:t>
      </w:r>
    </w:p>
    <w:p w:rsidR="00456D25" w:rsidRPr="00456D25" w:rsidRDefault="00456D25" w:rsidP="0045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(625001, г. Тюмень, ул. Ирбитская, 16)</w:t>
      </w:r>
    </w:p>
    <w:tbl>
      <w:tblPr>
        <w:tblStyle w:val="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01"/>
      </w:tblGrid>
      <w:tr w:rsidR="00456D25" w:rsidRPr="00456D25" w:rsidTr="00B72FF6">
        <w:trPr>
          <w:trHeight w:val="5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25" w:rsidRPr="00456D25" w:rsidRDefault="00456D25" w:rsidP="00456D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25" w:rsidRPr="00456D25" w:rsidRDefault="00456D25" w:rsidP="00456D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25" w:rsidRPr="00456D25" w:rsidRDefault="00456D25" w:rsidP="00456D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76684B" w:rsidRPr="00456D25" w:rsidTr="004C20D7">
        <w:trPr>
          <w:trHeight w:val="1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4B" w:rsidRPr="00456D25" w:rsidRDefault="0076684B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Главбух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684B" w:rsidRPr="00456D25" w:rsidTr="004C20D7">
        <w:trPr>
          <w:trHeight w:val="3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4B" w:rsidRPr="00456D25" w:rsidRDefault="0076684B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6684B" w:rsidRPr="00456D25" w:rsidTr="004C20D7">
        <w:trPr>
          <w:trHeight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4B" w:rsidRPr="00456D25" w:rsidRDefault="0076684B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государственного социального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6684B" w:rsidRPr="00456D25" w:rsidTr="004C20D7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4B" w:rsidRPr="00456D25" w:rsidRDefault="0076684B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и пенсионное 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684B" w:rsidRPr="00456D25" w:rsidTr="004C20D7">
        <w:trPr>
          <w:trHeight w:val="3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4B" w:rsidRPr="00456D25" w:rsidRDefault="0076684B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споры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84B" w:rsidRPr="00456D25" w:rsidTr="004C20D7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4B" w:rsidRPr="00456D25" w:rsidRDefault="0076684B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 специалиста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84B" w:rsidRPr="00456D25" w:rsidTr="004C20D7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4B" w:rsidRPr="00456D25" w:rsidRDefault="0076684B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и социальное страхование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684B" w:rsidRPr="00456D25" w:rsidTr="004C20D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4B" w:rsidRPr="00456D25" w:rsidRDefault="0076684B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Госзакупки.ру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684B" w:rsidRPr="00456D25" w:rsidTr="004C20D7">
        <w:trPr>
          <w:trHeight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4B" w:rsidRPr="00456D25" w:rsidRDefault="0076684B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Газета «Российская газета»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684B" w:rsidRPr="00456D25" w:rsidTr="00C73DC4">
        <w:trPr>
          <w:trHeight w:val="3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4B" w:rsidRPr="00456D25" w:rsidRDefault="0076684B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Газета «АиФ»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684B" w:rsidRPr="00456D25" w:rsidTr="004C20D7">
        <w:trPr>
          <w:trHeight w:val="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4B" w:rsidRPr="00456D25" w:rsidRDefault="0076684B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Газета «Комсомольская правда»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684B" w:rsidRPr="00456D25" w:rsidTr="004C20D7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4B" w:rsidRPr="00456D25" w:rsidRDefault="0076684B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Газета «Тюменская область сегодня»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684B" w:rsidRPr="00456D25" w:rsidTr="004C20D7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4B" w:rsidRPr="00456D25" w:rsidRDefault="0076684B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Газета «Тюменские известия»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684B" w:rsidRPr="00456D25" w:rsidTr="004C20D7">
        <w:trPr>
          <w:trHeight w:val="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4B" w:rsidRPr="00456D25" w:rsidRDefault="0076684B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 кадровика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617126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84B" w:rsidRPr="00456D25" w:rsidTr="00FC5206">
        <w:trPr>
          <w:trHeight w:val="3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4B" w:rsidRPr="00456D25" w:rsidRDefault="0076684B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684B" w:rsidRPr="00456D25" w:rsidTr="00FC5206">
        <w:trPr>
          <w:trHeight w:val="3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4B" w:rsidRPr="00456D25" w:rsidRDefault="0076684B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бюджетной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684B" w:rsidRPr="00456D25" w:rsidTr="004C20D7">
        <w:trPr>
          <w:trHeight w:val="3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4B" w:rsidRPr="00456D25" w:rsidRDefault="0076684B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 и документооборот на предприятии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AA1720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56D25" w:rsidRPr="00456D25" w:rsidRDefault="00456D25" w:rsidP="0045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D25" w:rsidRPr="00456D25" w:rsidRDefault="00456D25" w:rsidP="0045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№ 1 Государственного учреждения – Тюменского регионального отделения Фонда социального страхования Российской Федерации</w:t>
      </w:r>
    </w:p>
    <w:p w:rsidR="00456D25" w:rsidRPr="00456D25" w:rsidRDefault="00456D25" w:rsidP="0045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(625001, г. Тюмень, ул. Ирбитская, 16)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012"/>
        <w:gridCol w:w="1701"/>
      </w:tblGrid>
      <w:tr w:rsidR="00456D25" w:rsidRPr="00456D25" w:rsidTr="00CF612A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25" w:rsidRPr="00456D25" w:rsidRDefault="00456D25" w:rsidP="00456D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25" w:rsidRPr="00456D25" w:rsidRDefault="00456D25" w:rsidP="00456D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25" w:rsidRPr="00456D25" w:rsidRDefault="00456D25" w:rsidP="00456D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76684B" w:rsidRPr="00456D25" w:rsidTr="001B2AED">
        <w:trPr>
          <w:trHeight w:val="30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4B" w:rsidRPr="00456D25" w:rsidRDefault="0076684B" w:rsidP="00CF6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0424D1" w:rsidRDefault="0076684B" w:rsidP="004D1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мир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0424D1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684B" w:rsidRPr="00456D25" w:rsidTr="001B2AED">
        <w:trPr>
          <w:trHeight w:val="26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4B" w:rsidRPr="00456D25" w:rsidRDefault="0076684B" w:rsidP="00CF6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0424D1" w:rsidRDefault="0076684B" w:rsidP="004D1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государственного социального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0424D1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684B" w:rsidRPr="00456D25" w:rsidTr="00CF612A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4B" w:rsidRPr="00456D25" w:rsidRDefault="0076684B" w:rsidP="00CF6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0424D1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 и документооборот на предприятии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0424D1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56D25" w:rsidRPr="00456D25" w:rsidRDefault="00456D25" w:rsidP="00456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D25" w:rsidRPr="00456D25" w:rsidRDefault="00456D25" w:rsidP="0045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№ 5 Государственного учреждения – Тюменского регионального отделения Фонда социального страхования Российской Федерации</w:t>
      </w:r>
    </w:p>
    <w:p w:rsidR="00456D25" w:rsidRPr="00456D25" w:rsidRDefault="00456D25" w:rsidP="0045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(626150, Тюменская обл., г. Тобольск, ул. 10 мкр. д.23)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012"/>
        <w:gridCol w:w="1701"/>
      </w:tblGrid>
      <w:tr w:rsidR="00456D25" w:rsidRPr="0076684B" w:rsidTr="00B56CA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25" w:rsidRPr="0076684B" w:rsidRDefault="00456D25" w:rsidP="00456D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25" w:rsidRPr="0076684B" w:rsidRDefault="00456D25" w:rsidP="00456D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25" w:rsidRPr="0076684B" w:rsidRDefault="00456D25" w:rsidP="00456D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76684B" w:rsidRPr="0076684B" w:rsidTr="00B56CA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4B" w:rsidRPr="0076684B" w:rsidRDefault="0076684B" w:rsidP="00B56C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76684B" w:rsidRDefault="0076684B" w:rsidP="004D1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4B">
              <w:rPr>
                <w:rFonts w:ascii="Times New Roman" w:hAnsi="Times New Roman" w:cs="Times New Roman"/>
                <w:color w:val="000000"/>
              </w:rPr>
              <w:t>Социальный мир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76684B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684B" w:rsidRPr="0076684B" w:rsidTr="00B56CA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4B" w:rsidRPr="0076684B" w:rsidRDefault="0076684B" w:rsidP="00B56C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76684B" w:rsidRDefault="0076684B" w:rsidP="004D1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4B">
              <w:rPr>
                <w:rFonts w:ascii="Times New Roman" w:hAnsi="Times New Roman" w:cs="Times New Roman"/>
                <w:color w:val="000000"/>
              </w:rPr>
              <w:t>Вестник государственного социального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76684B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684B" w:rsidRPr="0076684B" w:rsidTr="00B56CA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4B" w:rsidRPr="0076684B" w:rsidRDefault="0076684B" w:rsidP="00B56C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76684B" w:rsidRDefault="0076684B" w:rsidP="004D1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4B">
              <w:rPr>
                <w:rFonts w:ascii="Times New Roman" w:hAnsi="Times New Roman" w:cs="Times New Roman"/>
                <w:color w:val="000000"/>
              </w:rPr>
              <w:t>Охрана труда и социальное страхование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76684B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684B" w:rsidRPr="0076684B" w:rsidTr="0076684B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4B" w:rsidRPr="0076684B" w:rsidRDefault="0076684B" w:rsidP="00B56C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76684B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4B">
              <w:rPr>
                <w:rFonts w:ascii="Times New Roman" w:hAnsi="Times New Roman" w:cs="Times New Roman"/>
                <w:color w:val="000000"/>
              </w:rPr>
              <w:t>Газета «Комсомольская правда»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76684B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684B" w:rsidRPr="0076684B" w:rsidTr="0076684B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4B" w:rsidRPr="0076684B" w:rsidRDefault="0076684B" w:rsidP="00B56C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76684B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4B">
              <w:rPr>
                <w:rFonts w:ascii="Times New Roman" w:hAnsi="Times New Roman" w:cs="Times New Roman"/>
                <w:color w:val="000000"/>
              </w:rPr>
              <w:t>Газета "Тобольская правда"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76684B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684B" w:rsidRPr="0076684B" w:rsidTr="0076684B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4B" w:rsidRPr="0076684B" w:rsidRDefault="00F868DB" w:rsidP="00B56C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76684B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4B">
              <w:rPr>
                <w:rFonts w:ascii="Times New Roman" w:hAnsi="Times New Roman" w:cs="Times New Roman"/>
                <w:color w:val="000000"/>
              </w:rPr>
              <w:t>Газета "Тобольск-содействие"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76684B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684B" w:rsidRPr="0076684B" w:rsidTr="0076684B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4B" w:rsidRPr="0076684B" w:rsidRDefault="00F868DB" w:rsidP="00B56C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76684B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4B">
              <w:rPr>
                <w:rFonts w:ascii="Times New Roman" w:hAnsi="Times New Roman" w:cs="Times New Roman"/>
                <w:color w:val="000000"/>
              </w:rPr>
              <w:t>Делопроизводство и документооборот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4B" w:rsidRPr="0076684B" w:rsidRDefault="0076684B" w:rsidP="004D11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456D25" w:rsidRPr="00456D25" w:rsidRDefault="00456D25" w:rsidP="0045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D25" w:rsidRPr="00456D25" w:rsidRDefault="00456D25" w:rsidP="0045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№ 6 Государственного учреждения – Тюменского регионального отделения Фонда социального страхования Российской Федерации</w:t>
      </w:r>
    </w:p>
    <w:p w:rsidR="00456D25" w:rsidRPr="00456D25" w:rsidRDefault="00456D25" w:rsidP="0045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(627750, Тюменская обл., г. Ишим, ул. Пономарева, д.24)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870"/>
        <w:gridCol w:w="1701"/>
      </w:tblGrid>
      <w:tr w:rsidR="00456D25" w:rsidRPr="00456D25" w:rsidTr="00B72FF6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25" w:rsidRPr="00456D25" w:rsidRDefault="00456D25" w:rsidP="00456D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25" w:rsidRPr="00456D25" w:rsidRDefault="00456D25" w:rsidP="00456D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25" w:rsidRPr="00456D25" w:rsidRDefault="00456D25" w:rsidP="00456D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C43A75" w:rsidRPr="00456D25" w:rsidTr="00945A29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75" w:rsidRPr="00456D25" w:rsidRDefault="00C43A75" w:rsidP="00CB4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75" w:rsidRDefault="00C43A75" w:rsidP="004D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Главбух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75" w:rsidRDefault="00C43A75" w:rsidP="004D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A75" w:rsidRPr="00456D25" w:rsidTr="00945A29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75" w:rsidRPr="00456D25" w:rsidRDefault="00C43A75" w:rsidP="00CB4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75" w:rsidRDefault="00C43A75" w:rsidP="004D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мир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75" w:rsidRDefault="00C43A75" w:rsidP="004D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A75" w:rsidRPr="00456D25" w:rsidTr="00945A29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75" w:rsidRPr="00456D25" w:rsidRDefault="00C43A75" w:rsidP="00CB4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75" w:rsidRDefault="00C43A75" w:rsidP="004D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государственного социального страхования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75" w:rsidRDefault="00C43A75" w:rsidP="004D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A75" w:rsidRPr="00456D25" w:rsidTr="00945A29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75" w:rsidRPr="00456D25" w:rsidRDefault="00C43A75" w:rsidP="00CB4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75" w:rsidRDefault="002A6210" w:rsidP="004D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и социальное страхование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75" w:rsidRDefault="00C43A75" w:rsidP="004D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A75" w:rsidRPr="00456D25" w:rsidTr="00945A29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75" w:rsidRPr="00456D25" w:rsidRDefault="00C43A75" w:rsidP="00CB4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75" w:rsidRDefault="00C43A75" w:rsidP="004D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 и документооборот на предприятии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75" w:rsidRDefault="00C43A75" w:rsidP="004D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B1500" w:rsidRDefault="00EB1500" w:rsidP="00120EF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EF4" w:rsidRDefault="00120EF4" w:rsidP="00120EF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500" w:rsidRDefault="00EB1500" w:rsidP="00EB1500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14792" w:rsidRDefault="00214792"/>
    <w:sectPr w:rsidR="00214792" w:rsidSect="00340ED9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98" w:rsidRDefault="00236E98" w:rsidP="00340ED9">
      <w:pPr>
        <w:spacing w:after="0" w:line="240" w:lineRule="auto"/>
      </w:pPr>
      <w:r>
        <w:separator/>
      </w:r>
    </w:p>
  </w:endnote>
  <w:endnote w:type="continuationSeparator" w:id="0">
    <w:p w:rsidR="00236E98" w:rsidRDefault="00236E98" w:rsidP="0034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98" w:rsidRDefault="00236E98" w:rsidP="00340ED9">
      <w:pPr>
        <w:spacing w:after="0" w:line="240" w:lineRule="auto"/>
      </w:pPr>
      <w:r>
        <w:separator/>
      </w:r>
    </w:p>
  </w:footnote>
  <w:footnote w:type="continuationSeparator" w:id="0">
    <w:p w:rsidR="00236E98" w:rsidRDefault="00236E98" w:rsidP="0034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364932"/>
      <w:docPartObj>
        <w:docPartGallery w:val="Page Numbers (Top of Page)"/>
        <w:docPartUnique/>
      </w:docPartObj>
    </w:sdtPr>
    <w:sdtEndPr/>
    <w:sdtContent>
      <w:p w:rsidR="00340ED9" w:rsidRDefault="00340ED9" w:rsidP="00340E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83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28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596E23"/>
    <w:multiLevelType w:val="hybridMultilevel"/>
    <w:tmpl w:val="2D4C21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E7"/>
    <w:rsid w:val="00007352"/>
    <w:rsid w:val="00036B0D"/>
    <w:rsid w:val="000755F2"/>
    <w:rsid w:val="0007723C"/>
    <w:rsid w:val="00077E04"/>
    <w:rsid w:val="000871F4"/>
    <w:rsid w:val="00096AEA"/>
    <w:rsid w:val="000B2D64"/>
    <w:rsid w:val="000F5FBE"/>
    <w:rsid w:val="001112AF"/>
    <w:rsid w:val="00116955"/>
    <w:rsid w:val="00120EF4"/>
    <w:rsid w:val="0012505F"/>
    <w:rsid w:val="00153F0F"/>
    <w:rsid w:val="001622CD"/>
    <w:rsid w:val="001871F7"/>
    <w:rsid w:val="0019093B"/>
    <w:rsid w:val="001B2AED"/>
    <w:rsid w:val="001F1017"/>
    <w:rsid w:val="002036C5"/>
    <w:rsid w:val="00214792"/>
    <w:rsid w:val="00221377"/>
    <w:rsid w:val="00236E98"/>
    <w:rsid w:val="00261F6A"/>
    <w:rsid w:val="002629B3"/>
    <w:rsid w:val="002A6210"/>
    <w:rsid w:val="002A7BEB"/>
    <w:rsid w:val="002D4931"/>
    <w:rsid w:val="00303831"/>
    <w:rsid w:val="003121DA"/>
    <w:rsid w:val="00333746"/>
    <w:rsid w:val="00333871"/>
    <w:rsid w:val="00340ED9"/>
    <w:rsid w:val="00342E23"/>
    <w:rsid w:val="003508FE"/>
    <w:rsid w:val="00355DA7"/>
    <w:rsid w:val="00373062"/>
    <w:rsid w:val="00375F01"/>
    <w:rsid w:val="003F42B3"/>
    <w:rsid w:val="00417250"/>
    <w:rsid w:val="00447B86"/>
    <w:rsid w:val="00456D25"/>
    <w:rsid w:val="004A4197"/>
    <w:rsid w:val="004D5B04"/>
    <w:rsid w:val="004E287A"/>
    <w:rsid w:val="004F29FF"/>
    <w:rsid w:val="00544965"/>
    <w:rsid w:val="00557896"/>
    <w:rsid w:val="00585A09"/>
    <w:rsid w:val="00590630"/>
    <w:rsid w:val="00591BB9"/>
    <w:rsid w:val="005A0AFA"/>
    <w:rsid w:val="005B6592"/>
    <w:rsid w:val="005F4D94"/>
    <w:rsid w:val="006022B2"/>
    <w:rsid w:val="0060340A"/>
    <w:rsid w:val="00617126"/>
    <w:rsid w:val="0064281B"/>
    <w:rsid w:val="00692AF3"/>
    <w:rsid w:val="006B4168"/>
    <w:rsid w:val="006C05A1"/>
    <w:rsid w:val="006E2103"/>
    <w:rsid w:val="007052BF"/>
    <w:rsid w:val="007235E4"/>
    <w:rsid w:val="007367A1"/>
    <w:rsid w:val="007410A0"/>
    <w:rsid w:val="00746E6B"/>
    <w:rsid w:val="007603CC"/>
    <w:rsid w:val="0076684B"/>
    <w:rsid w:val="007A2B09"/>
    <w:rsid w:val="007C54D9"/>
    <w:rsid w:val="008046D8"/>
    <w:rsid w:val="00832464"/>
    <w:rsid w:val="00837565"/>
    <w:rsid w:val="0084584D"/>
    <w:rsid w:val="00851233"/>
    <w:rsid w:val="008537B7"/>
    <w:rsid w:val="00885F26"/>
    <w:rsid w:val="008A2980"/>
    <w:rsid w:val="008A2E41"/>
    <w:rsid w:val="008A5A56"/>
    <w:rsid w:val="008C16C8"/>
    <w:rsid w:val="008D196A"/>
    <w:rsid w:val="00946FDC"/>
    <w:rsid w:val="00982F20"/>
    <w:rsid w:val="00984F73"/>
    <w:rsid w:val="009918D9"/>
    <w:rsid w:val="009B5EF7"/>
    <w:rsid w:val="009D5E7E"/>
    <w:rsid w:val="00A0747C"/>
    <w:rsid w:val="00A1084B"/>
    <w:rsid w:val="00A12209"/>
    <w:rsid w:val="00A17F82"/>
    <w:rsid w:val="00A51A8E"/>
    <w:rsid w:val="00A72951"/>
    <w:rsid w:val="00A81744"/>
    <w:rsid w:val="00A84848"/>
    <w:rsid w:val="00AA52D5"/>
    <w:rsid w:val="00AD47D6"/>
    <w:rsid w:val="00AE7DBC"/>
    <w:rsid w:val="00B1047A"/>
    <w:rsid w:val="00B2432A"/>
    <w:rsid w:val="00B37152"/>
    <w:rsid w:val="00B41E31"/>
    <w:rsid w:val="00B513CF"/>
    <w:rsid w:val="00B530BA"/>
    <w:rsid w:val="00B56CA5"/>
    <w:rsid w:val="00B65123"/>
    <w:rsid w:val="00BA624E"/>
    <w:rsid w:val="00BE1A2E"/>
    <w:rsid w:val="00C106AE"/>
    <w:rsid w:val="00C26DFB"/>
    <w:rsid w:val="00C3354F"/>
    <w:rsid w:val="00C342B5"/>
    <w:rsid w:val="00C43A75"/>
    <w:rsid w:val="00C477E7"/>
    <w:rsid w:val="00C647BC"/>
    <w:rsid w:val="00C73DC4"/>
    <w:rsid w:val="00C93FEC"/>
    <w:rsid w:val="00CA0964"/>
    <w:rsid w:val="00CB4E70"/>
    <w:rsid w:val="00CE6874"/>
    <w:rsid w:val="00CF1CA8"/>
    <w:rsid w:val="00CF612A"/>
    <w:rsid w:val="00D221C1"/>
    <w:rsid w:val="00D373C0"/>
    <w:rsid w:val="00D465A9"/>
    <w:rsid w:val="00DE3E52"/>
    <w:rsid w:val="00E04A93"/>
    <w:rsid w:val="00E515E5"/>
    <w:rsid w:val="00E5681C"/>
    <w:rsid w:val="00EB1500"/>
    <w:rsid w:val="00F0335F"/>
    <w:rsid w:val="00F336BC"/>
    <w:rsid w:val="00F868DB"/>
    <w:rsid w:val="00F93F32"/>
    <w:rsid w:val="00FA147D"/>
    <w:rsid w:val="00F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C960FD-025A-43C2-A71B-A7E58BFE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5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1377"/>
    <w:rPr>
      <w:color w:val="0000FF"/>
      <w:u w:val="single"/>
    </w:rPr>
  </w:style>
  <w:style w:type="paragraph" w:customStyle="1" w:styleId="1">
    <w:name w:val="Знак Знак Знак Знак Знак Знак1 Знак Знак Знак"/>
    <w:basedOn w:val="a"/>
    <w:rsid w:val="00A108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E2103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45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4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ED9"/>
  </w:style>
  <w:style w:type="paragraph" w:styleId="aa">
    <w:name w:val="footer"/>
    <w:basedOn w:val="a"/>
    <w:link w:val="ab"/>
    <w:uiPriority w:val="99"/>
    <w:unhideWhenUsed/>
    <w:rsid w:val="0034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Анастасия Викторовна</dc:creator>
  <cp:lastModifiedBy>Мухамедзянов Артур Вильданович</cp:lastModifiedBy>
  <cp:revision>2</cp:revision>
  <cp:lastPrinted>2020-02-19T05:35:00Z</cp:lastPrinted>
  <dcterms:created xsi:type="dcterms:W3CDTF">2022-04-05T10:05:00Z</dcterms:created>
  <dcterms:modified xsi:type="dcterms:W3CDTF">2022-04-05T10:05:00Z</dcterms:modified>
</cp:coreProperties>
</file>