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C0" w:rsidRPr="00C90286" w:rsidRDefault="00A954C0" w:rsidP="00A954C0">
      <w:pPr>
        <w:jc w:val="center"/>
        <w:rPr>
          <w:b/>
          <w:lang w:eastAsia="ru-RU"/>
        </w:rPr>
      </w:pPr>
      <w:r w:rsidRPr="00C90286">
        <w:rPr>
          <w:b/>
          <w:lang w:eastAsia="ru-RU"/>
        </w:rPr>
        <w:t>Описание объекта закупки</w:t>
      </w:r>
    </w:p>
    <w:p w:rsidR="00A954C0" w:rsidRPr="00C90286" w:rsidRDefault="00A954C0" w:rsidP="00A954C0">
      <w:pPr>
        <w:jc w:val="center"/>
        <w:rPr>
          <w:lang w:eastAsia="ru-RU"/>
        </w:rPr>
      </w:pPr>
    </w:p>
    <w:p w:rsidR="00A954C0" w:rsidRPr="00C90286" w:rsidRDefault="00A954C0" w:rsidP="002D0DA8">
      <w:pPr>
        <w:pStyle w:val="a4"/>
        <w:numPr>
          <w:ilvl w:val="0"/>
          <w:numId w:val="1"/>
        </w:numPr>
        <w:ind w:left="0" w:firstLine="709"/>
        <w:jc w:val="both"/>
      </w:pPr>
      <w:r w:rsidRPr="00C90286">
        <w:t xml:space="preserve">Наименование объекта закупки: </w:t>
      </w:r>
      <w:r w:rsidR="002D0DA8" w:rsidRPr="00C90286">
        <w:t>Оказание услуг, предоставляемых отдельным категориям граждан государственной социальной помощи в виде набора социальных услуг в части санаторно-курортного лечения (КТРУ 86.90.10.000-00000007).</w:t>
      </w:r>
    </w:p>
    <w:p w:rsidR="008A2A55" w:rsidRPr="00C90286" w:rsidRDefault="008A2A55" w:rsidP="008A2A55">
      <w:pPr>
        <w:ind w:firstLine="709"/>
        <w:jc w:val="both"/>
      </w:pPr>
      <w:r w:rsidRPr="00C90286">
        <w:t xml:space="preserve">Услуги по санаторно-курортному лечению должны быть надлежащего качества и в объеме, определенном стандартом санаторно-курортной помощи, утвержденным приказом Министерства здравоохранения и социального развития Российской Федерации на основании лицензии на осуществление медицинской деятельности при санаторно-курортном лечении (или осуществлении санаторно-курортной помощи), в том числе на работы (Услуги) по </w:t>
      </w:r>
      <w:r w:rsidR="00254BD5">
        <w:rPr>
          <w:lang w:eastAsia="ru-RU"/>
        </w:rPr>
        <w:t>неврологии</w:t>
      </w:r>
      <w:r w:rsidRPr="00C90286">
        <w:t>.</w:t>
      </w:r>
    </w:p>
    <w:p w:rsidR="00254BD5" w:rsidRPr="000D171A" w:rsidRDefault="00254BD5" w:rsidP="00254BD5">
      <w:pPr>
        <w:pStyle w:val="a4"/>
        <w:ind w:left="0" w:firstLine="709"/>
        <w:jc w:val="both"/>
        <w:rPr>
          <w:lang w:eastAsia="ru-RU"/>
        </w:rPr>
      </w:pPr>
      <w:r w:rsidRPr="000D171A">
        <w:rPr>
          <w:lang w:eastAsia="ru-RU"/>
        </w:rPr>
        <w:t xml:space="preserve">По Классу </w:t>
      </w:r>
      <w:r w:rsidRPr="000D171A">
        <w:rPr>
          <w:lang w:val="en-US" w:eastAsia="ru-RU"/>
        </w:rPr>
        <w:t>VI</w:t>
      </w:r>
      <w:r w:rsidRPr="000D171A">
        <w:rPr>
          <w:lang w:eastAsia="ru-RU"/>
        </w:rPr>
        <w:t xml:space="preserve"> МКБ-10 «Болезни нервной системы» в соответствии со стандартами, утвержденными приказами Министерства здравоохранения и социального развития Российской Федерации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0D171A">
        <w:rPr>
          <w:lang w:eastAsia="ru-RU"/>
        </w:rPr>
        <w:t>полиневропатиями</w:t>
      </w:r>
      <w:proofErr w:type="spellEnd"/>
      <w:r w:rsidRPr="000D171A">
        <w:rPr>
          <w:lang w:eastAsia="ru-RU"/>
        </w:rPr>
        <w:t xml:space="preserve"> и другими поражениями периферической нервной системы», от 22.11.2004 № 217 «Об утверждении стандарта санаторно-курортной помощи больным с воспалительными болезнями центральной нервной системы». </w:t>
      </w:r>
    </w:p>
    <w:p w:rsidR="00686601" w:rsidRPr="00165D14" w:rsidRDefault="00165D14" w:rsidP="00165D14">
      <w:pPr>
        <w:suppressAutoHyphens w:val="0"/>
        <w:jc w:val="both"/>
        <w:rPr>
          <w:bCs/>
          <w:color w:val="000000"/>
        </w:rPr>
      </w:pPr>
      <w:r>
        <w:t xml:space="preserve">          </w:t>
      </w:r>
      <w:r w:rsidR="008A2A55" w:rsidRPr="00C90286">
        <w:t xml:space="preserve">2. </w:t>
      </w:r>
      <w:r w:rsidR="00686601" w:rsidRPr="00165D14">
        <w:rPr>
          <w:bCs/>
          <w:color w:val="000000"/>
        </w:rPr>
        <w:t>Количес</w:t>
      </w:r>
      <w:r w:rsidR="0084555A">
        <w:rPr>
          <w:bCs/>
          <w:color w:val="000000"/>
        </w:rPr>
        <w:t xml:space="preserve">тво </w:t>
      </w:r>
      <w:proofErr w:type="spellStart"/>
      <w:r w:rsidR="0084555A">
        <w:rPr>
          <w:bCs/>
          <w:color w:val="000000"/>
        </w:rPr>
        <w:t>койко</w:t>
      </w:r>
      <w:proofErr w:type="spellEnd"/>
      <w:r w:rsidR="0084555A">
        <w:rPr>
          <w:bCs/>
          <w:color w:val="000000"/>
        </w:rPr>
        <w:t xml:space="preserve"> - дней составляет- 1 800</w:t>
      </w:r>
      <w:r w:rsidR="00686601" w:rsidRPr="00165D14">
        <w:rPr>
          <w:bCs/>
          <w:color w:val="000000"/>
        </w:rPr>
        <w:t xml:space="preserve">. </w:t>
      </w:r>
    </w:p>
    <w:p w:rsidR="00686601" w:rsidRPr="000D171A" w:rsidRDefault="00686601" w:rsidP="00686601">
      <w:pPr>
        <w:ind w:firstLine="709"/>
        <w:jc w:val="both"/>
        <w:rPr>
          <w:rFonts w:eastAsia="Calibri"/>
          <w:bCs/>
        </w:rPr>
      </w:pPr>
      <w:r w:rsidRPr="000D171A">
        <w:rPr>
          <w:rFonts w:eastAsia="Calibri"/>
          <w:bCs/>
          <w:color w:val="000000"/>
        </w:rPr>
        <w:t>Услуги, предоставляемые по санаторно-курортно</w:t>
      </w:r>
      <w:r>
        <w:rPr>
          <w:rFonts w:eastAsia="Calibri"/>
          <w:bCs/>
          <w:color w:val="000000"/>
        </w:rPr>
        <w:t>му лечению по одной путевке – 18</w:t>
      </w:r>
      <w:r w:rsidRPr="000D171A">
        <w:rPr>
          <w:rFonts w:eastAsia="Calibri"/>
          <w:bCs/>
          <w:color w:val="000000"/>
        </w:rPr>
        <w:t xml:space="preserve"> койко-дней. Общее к</w:t>
      </w:r>
      <w:r>
        <w:rPr>
          <w:rFonts w:eastAsia="Calibri"/>
          <w:bCs/>
          <w:color w:val="000000"/>
        </w:rPr>
        <w:t>о</w:t>
      </w:r>
      <w:r w:rsidR="0084555A">
        <w:rPr>
          <w:rFonts w:eastAsia="Calibri"/>
          <w:bCs/>
          <w:color w:val="000000"/>
        </w:rPr>
        <w:t>личество закупаемых путевок – 100</w:t>
      </w:r>
      <w:r w:rsidRPr="000D171A">
        <w:rPr>
          <w:rFonts w:eastAsia="Calibri"/>
          <w:bCs/>
          <w:color w:val="000000"/>
        </w:rPr>
        <w:t xml:space="preserve"> пут.</w:t>
      </w:r>
      <w:r w:rsidRPr="000D171A">
        <w:t xml:space="preserve"> </w:t>
      </w:r>
      <w:r w:rsidR="0084555A">
        <w:t xml:space="preserve">                    </w:t>
      </w:r>
      <w:r w:rsidRPr="000D171A">
        <w:rPr>
          <w:rFonts w:eastAsia="Calibri"/>
          <w:bCs/>
        </w:rPr>
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нервной системы: </w:t>
      </w:r>
    </w:p>
    <w:p w:rsidR="00686601" w:rsidRPr="000D171A" w:rsidRDefault="00686601" w:rsidP="00686601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Путевки с лечением д</w:t>
      </w:r>
      <w:r w:rsidR="0017684F">
        <w:rPr>
          <w:rFonts w:eastAsia="Calibri"/>
          <w:bCs/>
        </w:rPr>
        <w:t xml:space="preserve">ля взрослого </w:t>
      </w:r>
      <w:r w:rsidRPr="000D171A">
        <w:rPr>
          <w:rFonts w:eastAsia="Calibri"/>
          <w:bCs/>
        </w:rPr>
        <w:t>в к</w:t>
      </w:r>
      <w:r w:rsidR="0084555A">
        <w:rPr>
          <w:rFonts w:eastAsia="Calibri"/>
          <w:bCs/>
        </w:rPr>
        <w:t>оличестве-  1 800</w:t>
      </w:r>
      <w:r>
        <w:rPr>
          <w:rFonts w:eastAsia="Calibri"/>
          <w:bCs/>
        </w:rPr>
        <w:t xml:space="preserve"> </w:t>
      </w:r>
      <w:r w:rsidRPr="000D171A">
        <w:rPr>
          <w:rFonts w:eastAsia="Calibri"/>
          <w:bCs/>
        </w:rPr>
        <w:t>койко-дней;</w:t>
      </w:r>
    </w:p>
    <w:p w:rsidR="00371526" w:rsidRPr="00C90286" w:rsidRDefault="00371526" w:rsidP="00686601">
      <w:pPr>
        <w:ind w:firstLine="709"/>
        <w:jc w:val="both"/>
      </w:pPr>
      <w:r w:rsidRPr="00C90286">
        <w:t>3. 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17.07.1999 № 178-ФЗ «О государственной социальной помощи», приказ Министерства здравоохранения Российской Федерации от 05.05.2016 № 279н «Об утверждении порядка организации санаторно-курортного лечения»).</w:t>
      </w:r>
    </w:p>
    <w:p w:rsidR="002B7936" w:rsidRDefault="002B7936" w:rsidP="002B7936">
      <w:pPr>
        <w:ind w:firstLine="709"/>
        <w:jc w:val="both"/>
      </w:pPr>
      <w:r w:rsidRPr="00C90286">
        <w:t>Санаторно-курортная помощь оказывается в соответствии со стандартом, утвержденным приказом Министерства здравоохранения и социального развития Российской Федерации:</w:t>
      </w:r>
    </w:p>
    <w:tbl>
      <w:tblPr>
        <w:tblW w:w="978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005"/>
        <w:gridCol w:w="6519"/>
      </w:tblGrid>
      <w:tr w:rsidR="001357AB" w:rsidRPr="00A609F8" w:rsidTr="00344B42">
        <w:trPr>
          <w:trHeight w:val="699"/>
        </w:trPr>
        <w:tc>
          <w:tcPr>
            <w:tcW w:w="2256" w:type="dxa"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A609F8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vAlign w:val="center"/>
          </w:tcPr>
          <w:p w:rsidR="001357AB" w:rsidRPr="00A609F8" w:rsidRDefault="001357AB" w:rsidP="00344B42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A609F8">
              <w:rPr>
                <w:b/>
                <w:sz w:val="20"/>
                <w:szCs w:val="20"/>
              </w:rPr>
              <w:t>Номер услуги п/п</w:t>
            </w:r>
          </w:p>
        </w:tc>
        <w:tc>
          <w:tcPr>
            <w:tcW w:w="6519" w:type="dxa"/>
            <w:vAlign w:val="center"/>
          </w:tcPr>
          <w:p w:rsidR="001357AB" w:rsidRPr="00A609F8" w:rsidRDefault="001357AB" w:rsidP="00344B42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A609F8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1357AB" w:rsidRPr="00A609F8" w:rsidTr="00344B42">
        <w:trPr>
          <w:trHeight w:val="157"/>
        </w:trPr>
        <w:tc>
          <w:tcPr>
            <w:tcW w:w="2256" w:type="dxa"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A609F8">
              <w:rPr>
                <w:b/>
                <w:sz w:val="22"/>
                <w:szCs w:val="22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autoSpaceDE w:val="0"/>
              <w:ind w:left="93"/>
              <w:contextualSpacing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A609F8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autoSpaceDE w:val="0"/>
              <w:ind w:left="93"/>
              <w:contextualSpacing/>
              <w:jc w:val="center"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 w:val="restart"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A609F8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A609F8">
              <w:rPr>
                <w:sz w:val="20"/>
                <w:szCs w:val="20"/>
                <w:lang w:eastAsia="ru-RU"/>
              </w:rPr>
              <w:t>полиневропатиями</w:t>
            </w:r>
            <w:proofErr w:type="spellEnd"/>
            <w:r w:rsidRPr="00A609F8">
              <w:rPr>
                <w:sz w:val="20"/>
                <w:szCs w:val="20"/>
                <w:lang w:eastAsia="ru-RU"/>
              </w:rPr>
              <w:t xml:space="preserve"> и другими поражениями периферической нервной системы»</w:t>
            </w: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>VI МКБ-10 «Болезни нервной системы</w:t>
            </w:r>
            <w:r w:rsidRPr="00A609F8">
              <w:rPr>
                <w:sz w:val="22"/>
                <w:szCs w:val="22"/>
                <w:lang w:eastAsia="ru-RU"/>
              </w:rPr>
              <w:t>»</w:t>
            </w: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Сбор анамнеза и жалоб общетерапевтический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Визуальный осмотр общетерапевтический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Пальпация общетерапевтическая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Аускультация общетерапевтическая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Перкуссия общетерапевтическая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Термометрия общая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роста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массы тела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частоты дыхания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частоты сердцебиения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Исследование пульса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Регистрация электрокардиограммы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скорости проведения электрического импульса по нерву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Общий (клинический) анализ крови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Анализ мочи общий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Грязелечение заболеваний периферической нервной системы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Грязевые ванны 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лекарственные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вихревые 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газовые  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радоновые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минеральные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суховоздушные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Ванны местные (2 - 4-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камерные)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Душ лечебный   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Подводный душ-массаж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интерференционными токами         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Воздействие синусоидальными модулированными токами (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СМТ)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proofErr w:type="spellStart"/>
            <w:r w:rsidRPr="00A609F8">
              <w:rPr>
                <w:rFonts w:eastAsia="Arial"/>
                <w:sz w:val="20"/>
                <w:szCs w:val="20"/>
              </w:rPr>
              <w:t>Миоэлектростимуляция</w:t>
            </w:r>
            <w:proofErr w:type="spellEnd"/>
            <w:r w:rsidRPr="00A609F8">
              <w:rPr>
                <w:rFonts w:eastAsia="Arial"/>
                <w:sz w:val="20"/>
                <w:szCs w:val="20"/>
              </w:rPr>
              <w:t xml:space="preserve">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диадинамическими токами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Электросон     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Электрофорез лекарственных средств при болезнях периферической нервной системы        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электрическим полем УВЧ (э. п.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УВЧ)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ультразвуковое при заболеваниях периферической нервной системы        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Воздействие коротким ультрафиолетовым излучением (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КУФ)   </w:t>
            </w:r>
            <w:proofErr w:type="gramEnd"/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Дарсонвализация местная при болезнях периферической нервной системы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Воздействие электромагнитным излучением дециметрового диапазона (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ДМВ)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Воздействие электромагнитным излучением сантиметрового диапазона (СМВ-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терапия)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высокочастотными электромагнитными полями            </w:t>
            </w:r>
          </w:p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(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индуктотермия)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низкоинтенсивным лазерным излучением при заболеваниях периферической нервной системы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магнитными полями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proofErr w:type="spellStart"/>
            <w:r w:rsidRPr="00A609F8">
              <w:rPr>
                <w:rFonts w:eastAsia="Arial"/>
                <w:sz w:val="20"/>
                <w:szCs w:val="20"/>
              </w:rPr>
              <w:t>Оксигеновоздействие</w:t>
            </w:r>
            <w:proofErr w:type="spellEnd"/>
            <w:r w:rsidRPr="00A609F8">
              <w:rPr>
                <w:rFonts w:eastAsia="Arial"/>
                <w:sz w:val="20"/>
                <w:szCs w:val="20"/>
              </w:rPr>
              <w:t xml:space="preserve">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Парафинотерапия заболеваний периферической нервной системы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Рефлексотерапия при заболеваниях периферической нервной системы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Мануальная терапия при заболеваниях периферической нервной системы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Массаж при заболеваниях периферической нервной системы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Лечебная физкультура при заболеваниях периферической нервной системы        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Психотерапия   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Механотерапия  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Терренкур      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Назначение диетической терапии при заболеваниях периферической нервной системы        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A609F8">
              <w:rPr>
                <w:b/>
                <w:sz w:val="22"/>
                <w:szCs w:val="22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autoSpaceDE w:val="0"/>
              <w:ind w:left="93"/>
              <w:contextualSpacing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A609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autoSpaceDE w:val="0"/>
              <w:ind w:left="93"/>
              <w:contextualSpacing/>
              <w:jc w:val="center"/>
              <w:rPr>
                <w:rFonts w:eastAsia="Arial"/>
                <w:b/>
                <w:sz w:val="20"/>
                <w:szCs w:val="20"/>
              </w:rPr>
            </w:pPr>
            <w:r w:rsidRPr="00A609F8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 w:val="restart"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A609F8">
              <w:rPr>
                <w:rFonts w:eastAsia="Arial"/>
                <w:bCs/>
                <w:sz w:val="20"/>
                <w:szCs w:val="20"/>
                <w:lang w:eastAsia="ru-RU"/>
              </w:rPr>
              <w:t xml:space="preserve">Приказ Министерства здравоохранения и социального развития </w:t>
            </w:r>
            <w:r w:rsidRPr="00A609F8">
              <w:rPr>
                <w:rFonts w:eastAsia="Arial"/>
                <w:bCs/>
                <w:sz w:val="20"/>
                <w:szCs w:val="20"/>
                <w:lang w:eastAsia="ru-RU"/>
              </w:rPr>
              <w:lastRenderedPageBreak/>
              <w:t>Российской Федерации</w:t>
            </w:r>
            <w:r w:rsidRPr="00A609F8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>от 22.11.2004 № 217 «Об утверждении стандарта санаторно-курортной помощи больным с воспалительными болезнями центральной нервной системы</w:t>
            </w:r>
            <w:r w:rsidRPr="00A609F8">
              <w:rPr>
                <w:b/>
                <w:sz w:val="20"/>
                <w:szCs w:val="20"/>
                <w:lang w:eastAsia="ru-RU"/>
              </w:rPr>
              <w:t>»</w:t>
            </w: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609F8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A609F8">
              <w:rPr>
                <w:sz w:val="20"/>
                <w:szCs w:val="20"/>
                <w:lang w:eastAsia="ru-RU"/>
              </w:rPr>
              <w:t>VI МКБ-10 «Болезни нервной системы</w:t>
            </w: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357AB" w:rsidRPr="00A609F8" w:rsidRDefault="001357AB" w:rsidP="00344B42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Сбор анамнеза и жалоб общетерапевтический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Визуальный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осмотр  </w:t>
            </w:r>
            <w:proofErr w:type="spellStart"/>
            <w:r w:rsidRPr="00A609F8">
              <w:rPr>
                <w:rFonts w:eastAsia="Arial"/>
                <w:sz w:val="20"/>
                <w:szCs w:val="20"/>
              </w:rPr>
              <w:t>бщетерапевтический</w:t>
            </w:r>
            <w:proofErr w:type="spellEnd"/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Пальпация общетерапевтическая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Аускультация общетерапевтическая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Перкуссия общетерапевтическая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Термометрия общая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роста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массы тела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частоты дыхания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частоты сердцебиения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Исследование пульса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Регистрация электрокардиограммы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Расшифровка, описание и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интерпретация  электрокардиографических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данных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Ультразвуковая допплерография артерий        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proofErr w:type="spellStart"/>
            <w:r w:rsidRPr="00A609F8">
              <w:rPr>
                <w:rFonts w:eastAsia="Arial"/>
                <w:sz w:val="20"/>
                <w:szCs w:val="20"/>
              </w:rPr>
              <w:t>Реоэнцефалография</w:t>
            </w:r>
            <w:proofErr w:type="spellEnd"/>
            <w:r w:rsidRPr="00A609F8">
              <w:rPr>
                <w:rFonts w:eastAsia="Arial"/>
                <w:sz w:val="20"/>
                <w:szCs w:val="20"/>
              </w:rPr>
              <w:t xml:space="preserve">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Электроэнцефалография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Общий (клинический) анализ крови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Анализ мочи общий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Исследование уровня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факторов  свертывания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крови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Прием минеральной воды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лечебной грязью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при  болезнях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центральной нервной системы и головного мозга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лекарственные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вихревые 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газовые  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радоновые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минеральные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Ванны суховоздушные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Ванны местные (2 - 4-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камерные)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Душ лечебный   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Воздействие парафином (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озокеритом)  при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болезнях центральной нервной системы и головного мозга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proofErr w:type="spellStart"/>
            <w:r w:rsidRPr="00A609F8">
              <w:rPr>
                <w:rFonts w:eastAsia="Arial"/>
                <w:sz w:val="20"/>
                <w:szCs w:val="20"/>
              </w:rPr>
              <w:t>Оксигеновоздействие</w:t>
            </w:r>
            <w:proofErr w:type="spellEnd"/>
            <w:r w:rsidRPr="00A609F8">
              <w:rPr>
                <w:rFonts w:eastAsia="Arial"/>
                <w:sz w:val="20"/>
                <w:szCs w:val="20"/>
              </w:rPr>
              <w:t xml:space="preserve">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интерференционными  токами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синусоидальными  модулированными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токами (СМТ)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диадинамическими токами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электрическим полем УВЧ (э. п.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УВЧ)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Электрофорез лекарственных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средств  при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болезнях центральной нервной системы и головного мозга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ультразвуковое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при  болезнях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центральной нервной системы и головного мозга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Воздействие низкоинтенсивным лазерным излучением при заболеваниях</w:t>
            </w:r>
          </w:p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центральной нервной системы и головного мозга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магнитными полями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электромагнитным  излучением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дециметрового диапазона  </w:t>
            </w:r>
          </w:p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(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ДМВ)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Воздействие электромагнитным излучением сантиметрового диапазона </w:t>
            </w:r>
          </w:p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>(СМВ-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 xml:space="preserve">терапия)   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Рефлексотерапия при заболеваниях центральной нервной системы и       </w:t>
            </w:r>
          </w:p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головного мозга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Мануальная терапия при заболеваниях центральной нервной системы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Массаж при болезнях центральной нервной системы и головного мозга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Лечебная физкультура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при  заболеваниях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центральной нервной    </w:t>
            </w:r>
          </w:p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системы        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Механотерапия  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Психотерапия   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Терренкур                           </w:t>
            </w:r>
          </w:p>
        </w:tc>
      </w:tr>
      <w:tr w:rsidR="001357AB" w:rsidRPr="00A609F8" w:rsidTr="00344B42">
        <w:trPr>
          <w:trHeight w:val="278"/>
        </w:trPr>
        <w:tc>
          <w:tcPr>
            <w:tcW w:w="2256" w:type="dxa"/>
            <w:vMerge/>
            <w:vAlign w:val="center"/>
          </w:tcPr>
          <w:p w:rsidR="001357AB" w:rsidRPr="00A609F8" w:rsidRDefault="001357AB" w:rsidP="00344B42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7AB" w:rsidRPr="00A609F8" w:rsidRDefault="001357AB" w:rsidP="00344B42">
            <w:pPr>
              <w:widowControl w:val="0"/>
              <w:autoSpaceDE w:val="0"/>
              <w:rPr>
                <w:rFonts w:eastAsia="Arial"/>
                <w:sz w:val="20"/>
                <w:szCs w:val="20"/>
              </w:rPr>
            </w:pPr>
            <w:r w:rsidRPr="00A609F8">
              <w:rPr>
                <w:rFonts w:eastAsia="Arial"/>
                <w:sz w:val="20"/>
                <w:szCs w:val="20"/>
              </w:rPr>
              <w:t xml:space="preserve">Назначение диетической терапии </w:t>
            </w:r>
            <w:proofErr w:type="gramStart"/>
            <w:r w:rsidRPr="00A609F8">
              <w:rPr>
                <w:rFonts w:eastAsia="Arial"/>
                <w:sz w:val="20"/>
                <w:szCs w:val="20"/>
              </w:rPr>
              <w:t>при  заболеваниях</w:t>
            </w:r>
            <w:proofErr w:type="gramEnd"/>
            <w:r w:rsidRPr="00A609F8">
              <w:rPr>
                <w:rFonts w:eastAsia="Arial"/>
                <w:sz w:val="20"/>
                <w:szCs w:val="20"/>
              </w:rPr>
              <w:t xml:space="preserve"> центральной нервной  системы и головного мозга           </w:t>
            </w:r>
          </w:p>
        </w:tc>
      </w:tr>
    </w:tbl>
    <w:p w:rsidR="00961D94" w:rsidRPr="00C90286" w:rsidRDefault="00961D94" w:rsidP="00961D94">
      <w:pPr>
        <w:ind w:firstLine="709"/>
        <w:jc w:val="both"/>
      </w:pPr>
      <w:r w:rsidRPr="00C90286">
        <w:t xml:space="preserve">Назначение видов и количества процедур осуществляется лечащим врачом санатория с учетом Методических указаний, утвержденных Министерством здравоохранения Российской Федерации от 22.12.1999 </w:t>
      </w:r>
      <w:r w:rsidR="00171054" w:rsidRPr="00C90286">
        <w:br/>
      </w:r>
      <w:r w:rsidRPr="00C90286">
        <w:t>№ 99/229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961D94" w:rsidRPr="00C90286" w:rsidRDefault="00961D94" w:rsidP="00961D94">
      <w:pPr>
        <w:suppressAutoHyphens w:val="0"/>
        <w:ind w:left="34" w:firstLine="675"/>
        <w:jc w:val="both"/>
        <w:rPr>
          <w:rFonts w:eastAsiaTheme="minorHAnsi"/>
          <w:lang w:eastAsia="en-US"/>
        </w:rPr>
      </w:pPr>
      <w:r w:rsidRPr="00C90286">
        <w:rPr>
          <w:rFonts w:eastAsiaTheme="minorHAnsi"/>
          <w:lang w:eastAsia="ru-RU"/>
        </w:rPr>
        <w:t>4. Место оказания услуг по месту нахождения санаторно-курортной организации Исполнителя:</w:t>
      </w:r>
      <w:r w:rsidR="00F577F9" w:rsidRPr="00C90286">
        <w:rPr>
          <w:rFonts w:eastAsiaTheme="minorHAnsi"/>
          <w:lang w:eastAsia="ru-RU"/>
        </w:rPr>
        <w:t xml:space="preserve"> Краснодарский край</w:t>
      </w:r>
      <w:r w:rsidRPr="00C90286">
        <w:rPr>
          <w:rFonts w:eastAsiaTheme="minorHAnsi"/>
          <w:lang w:eastAsia="en-US"/>
        </w:rPr>
        <w:t>.</w:t>
      </w:r>
    </w:p>
    <w:p w:rsidR="00DA4191" w:rsidRPr="000D171A" w:rsidRDefault="00961D94" w:rsidP="00DA4191">
      <w:pPr>
        <w:ind w:firstLine="709"/>
        <w:jc w:val="both"/>
      </w:pPr>
      <w:r w:rsidRPr="00C90286">
        <w:rPr>
          <w:lang w:eastAsia="ru-RU"/>
        </w:rPr>
        <w:t>5</w:t>
      </w:r>
      <w:r w:rsidR="00942BE7" w:rsidRPr="00C90286">
        <w:t xml:space="preserve"> </w:t>
      </w:r>
      <w:r w:rsidR="006249E2" w:rsidRPr="00C90286">
        <w:rPr>
          <w:rFonts w:eastAsia="Calibri"/>
        </w:rPr>
        <w:t xml:space="preserve">Срок оказания услуг: </w:t>
      </w:r>
      <w:r w:rsidR="00DA4191" w:rsidRPr="000D171A">
        <w:t>согласно графика заездов на 2022 год, согласованного сторонами, срок</w:t>
      </w:r>
      <w:r w:rsidR="00DA4191">
        <w:t xml:space="preserve"> последнего заезда не позднее 01 декаб</w:t>
      </w:r>
      <w:r w:rsidR="00DA4191" w:rsidRPr="000D171A">
        <w:t xml:space="preserve">ря 2022 года. </w:t>
      </w:r>
    </w:p>
    <w:p w:rsidR="00961D94" w:rsidRPr="00C90286" w:rsidRDefault="00961D94" w:rsidP="00961D94">
      <w:pPr>
        <w:ind w:firstLine="709"/>
        <w:jc w:val="both"/>
        <w:rPr>
          <w:lang w:eastAsia="ru-RU"/>
        </w:rPr>
      </w:pPr>
      <w:r w:rsidRPr="00C90286">
        <w:t xml:space="preserve">6. </w:t>
      </w:r>
      <w:r w:rsidRPr="00C90286">
        <w:rPr>
          <w:lang w:eastAsia="ru-RU"/>
        </w:rPr>
        <w:t>Требования к техническим характеристикам услуг.</w:t>
      </w:r>
    </w:p>
    <w:p w:rsidR="002F2D8A" w:rsidRPr="00CB213A" w:rsidRDefault="00697946" w:rsidP="002F2D8A">
      <w:pPr>
        <w:pStyle w:val="a4"/>
        <w:ind w:left="0" w:right="57" w:firstLine="709"/>
        <w:jc w:val="both"/>
        <w:rPr>
          <w:lang w:eastAsia="ru-RU"/>
        </w:rPr>
      </w:pPr>
      <w:r w:rsidRPr="00C90286">
        <w:lastRenderedPageBreak/>
        <w:t xml:space="preserve">          </w:t>
      </w:r>
      <w:r w:rsidR="002F2D8A" w:rsidRPr="00CB213A">
        <w:rPr>
          <w:lang w:eastAsia="ru-RU"/>
        </w:rPr>
        <w:t xml:space="preserve">Размещение граждан в двухместных номерах со всеми удобствами, включая возможность соблюдения личной гигиены в номере проживания (душевая кабина/ванна, туалет). 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санатория.   </w:t>
      </w:r>
    </w:p>
    <w:p w:rsidR="002F2D8A" w:rsidRPr="00CB213A" w:rsidRDefault="002F2D8A" w:rsidP="002F2D8A">
      <w:pPr>
        <w:pStyle w:val="a4"/>
        <w:ind w:left="0" w:right="57" w:firstLine="709"/>
        <w:jc w:val="both"/>
        <w:rPr>
          <w:lang w:eastAsia="ru-RU"/>
        </w:rPr>
      </w:pPr>
      <w:r w:rsidRPr="00CB213A">
        <w:rPr>
          <w:lang w:eastAsia="ru-RU"/>
        </w:rPr>
        <w:t>Комплекс медицинских услуг, соответствующий профилю лечения; услуги по организации досуга и развлечений (для граждан с учетом возраста и состояния здоровья).</w:t>
      </w:r>
    </w:p>
    <w:p w:rsidR="002F2D8A" w:rsidRPr="00CB213A" w:rsidRDefault="002F2D8A" w:rsidP="002F2D8A">
      <w:pPr>
        <w:pStyle w:val="a4"/>
        <w:ind w:left="0" w:right="57" w:firstLine="709"/>
        <w:jc w:val="both"/>
        <w:rPr>
          <w:lang w:eastAsia="ru-RU"/>
        </w:rPr>
      </w:pPr>
      <w:r w:rsidRPr="00CB213A">
        <w:rPr>
          <w:lang w:eastAsia="ru-RU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         № 330 «О мерах по совершенствованию лечебного питания в лечебно-профилактических учреждениях Российской Федерации».</w:t>
      </w:r>
    </w:p>
    <w:p w:rsidR="002F2D8A" w:rsidRPr="00CB213A" w:rsidRDefault="002F2D8A" w:rsidP="002F2D8A">
      <w:pPr>
        <w:pStyle w:val="a4"/>
        <w:ind w:left="0" w:right="57" w:firstLine="709"/>
        <w:jc w:val="both"/>
        <w:rPr>
          <w:lang w:eastAsia="ru-RU"/>
        </w:rPr>
      </w:pPr>
      <w:r w:rsidRPr="00CB213A">
        <w:rPr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2F2D8A" w:rsidRPr="00CB213A" w:rsidRDefault="002F2D8A" w:rsidP="002F2D8A">
      <w:pPr>
        <w:pStyle w:val="a4"/>
        <w:ind w:left="0" w:right="57" w:firstLine="709"/>
        <w:jc w:val="both"/>
        <w:rPr>
          <w:lang w:eastAsia="ru-RU"/>
        </w:rPr>
      </w:pPr>
      <w:r w:rsidRPr="00CB213A">
        <w:rPr>
          <w:lang w:eastAsia="ru-RU"/>
        </w:rPr>
        <w:t>Обеспечение граждан лекарственными препаратами в случае необходимости оказания неотложной помощи.</w:t>
      </w:r>
    </w:p>
    <w:p w:rsidR="002F2D8A" w:rsidRPr="00CB213A" w:rsidRDefault="002F2D8A" w:rsidP="002F2D8A">
      <w:pPr>
        <w:pStyle w:val="a4"/>
        <w:ind w:left="0" w:right="57" w:firstLine="709"/>
        <w:jc w:val="both"/>
        <w:rPr>
          <w:lang w:eastAsia="ru-RU"/>
        </w:rPr>
      </w:pPr>
      <w:r w:rsidRPr="00CB213A">
        <w:rPr>
          <w:lang w:eastAsia="ru-RU"/>
        </w:rPr>
        <w:t>Наличие схемы взаимодействия с медицинскими организациями в случае необходимости оказания неотложной помощи в стационарных условиях.</w:t>
      </w:r>
    </w:p>
    <w:p w:rsidR="002F2D8A" w:rsidRPr="00CB213A" w:rsidRDefault="002F2D8A" w:rsidP="002F2D8A">
      <w:pPr>
        <w:pStyle w:val="a4"/>
        <w:ind w:left="0" w:right="57" w:firstLine="709"/>
        <w:jc w:val="both"/>
        <w:rPr>
          <w:lang w:eastAsia="ru-RU"/>
        </w:rPr>
      </w:pPr>
      <w:r w:rsidRPr="00CB213A">
        <w:rPr>
          <w:lang w:eastAsia="ru-RU"/>
        </w:rPr>
        <w:t>Наличие систем холодного и горячего водоснабжения.</w:t>
      </w:r>
    </w:p>
    <w:p w:rsidR="002F2D8A" w:rsidRPr="00CB213A" w:rsidRDefault="002F2D8A" w:rsidP="002F2D8A">
      <w:pPr>
        <w:pStyle w:val="a4"/>
        <w:ind w:left="0" w:right="57" w:firstLine="709"/>
        <w:jc w:val="both"/>
        <w:rPr>
          <w:lang w:eastAsia="ru-RU"/>
        </w:rPr>
      </w:pPr>
      <w:r w:rsidRPr="00CB213A">
        <w:rPr>
          <w:lang w:eastAsia="ru-RU"/>
        </w:rPr>
        <w:t>Наличие систем круглосуточного обеспечения граждан питьевой водой.</w:t>
      </w:r>
    </w:p>
    <w:p w:rsidR="002F2D8A" w:rsidRPr="00CB213A" w:rsidRDefault="002F2D8A" w:rsidP="002F2D8A">
      <w:pPr>
        <w:pStyle w:val="a4"/>
        <w:ind w:left="0" w:right="57" w:firstLine="709"/>
        <w:jc w:val="both"/>
        <w:rPr>
          <w:lang w:eastAsia="ru-RU"/>
        </w:rPr>
      </w:pPr>
      <w:r w:rsidRPr="00CB213A">
        <w:rPr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2F2D8A" w:rsidRPr="00CB213A" w:rsidRDefault="002F2D8A" w:rsidP="002F2D8A">
      <w:pPr>
        <w:pStyle w:val="a4"/>
        <w:ind w:left="0" w:right="57" w:firstLine="709"/>
        <w:jc w:val="both"/>
        <w:rPr>
          <w:lang w:eastAsia="ru-RU"/>
        </w:rPr>
      </w:pPr>
      <w:r w:rsidRPr="00CB213A">
        <w:rPr>
          <w:lang w:eastAsia="ru-RU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2F2D8A" w:rsidRPr="00CB213A" w:rsidRDefault="002F2D8A" w:rsidP="002F2D8A">
      <w:pPr>
        <w:pStyle w:val="a4"/>
        <w:ind w:left="0" w:right="57" w:firstLine="709"/>
        <w:jc w:val="both"/>
        <w:rPr>
          <w:lang w:eastAsia="ru-RU"/>
        </w:rPr>
      </w:pPr>
      <w:r w:rsidRPr="00CB213A">
        <w:rPr>
          <w:lang w:eastAsia="ru-RU"/>
        </w:rPr>
        <w:t xml:space="preserve">Наличие систем аварийного освещения и аварийного энергоснабжения. </w:t>
      </w:r>
    </w:p>
    <w:p w:rsidR="002F2D8A" w:rsidRPr="00CB213A" w:rsidRDefault="002F2D8A" w:rsidP="002F2D8A">
      <w:pPr>
        <w:pStyle w:val="a4"/>
        <w:ind w:left="0" w:right="57" w:firstLine="709"/>
        <w:jc w:val="both"/>
        <w:rPr>
          <w:lang w:eastAsia="ru-RU"/>
        </w:rPr>
      </w:pPr>
      <w:r w:rsidRPr="00CB213A">
        <w:rPr>
          <w:lang w:eastAsia="ru-RU"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2F2D8A" w:rsidRDefault="002F2D8A" w:rsidP="002F2D8A">
      <w:pPr>
        <w:pStyle w:val="a4"/>
        <w:ind w:left="0" w:right="57" w:firstLine="709"/>
        <w:jc w:val="both"/>
        <w:rPr>
          <w:lang w:eastAsia="ru-RU"/>
        </w:rPr>
      </w:pPr>
      <w:r w:rsidRPr="00CB213A">
        <w:rPr>
          <w:lang w:eastAsia="ru-RU"/>
        </w:rPr>
        <w:t>Обеспечение возможности предоставления междугородной телефонной связи для граждан.</w:t>
      </w:r>
    </w:p>
    <w:p w:rsidR="002F2D8A" w:rsidRDefault="002F2D8A" w:rsidP="002F2D8A">
      <w:pPr>
        <w:pStyle w:val="a4"/>
        <w:ind w:left="0" w:right="57" w:firstLine="709"/>
        <w:jc w:val="both"/>
        <w:rPr>
          <w:lang w:eastAsia="ru-RU"/>
        </w:rPr>
      </w:pPr>
      <w:r>
        <w:rPr>
          <w:lang w:eastAsia="ru-RU"/>
        </w:rPr>
        <w:t>Оказание транспортных услуг по доставке граждан от железнодорожного вокзала к месту санаторно-курортного лечения и обратно (в дни заезда/ выезда).</w:t>
      </w:r>
    </w:p>
    <w:p w:rsidR="00206FBA" w:rsidRPr="00C90286" w:rsidRDefault="00206FBA" w:rsidP="002F2D8A">
      <w:pPr>
        <w:pStyle w:val="ConsPlusTitle"/>
        <w:keepNext/>
        <w:widowControl w:val="0"/>
        <w:ind w:firstLine="709"/>
        <w:jc w:val="both"/>
      </w:pPr>
      <w:bookmarkStart w:id="0" w:name="_GoBack"/>
      <w:bookmarkEnd w:id="0"/>
    </w:p>
    <w:sectPr w:rsidR="00206FBA" w:rsidRPr="00C90286" w:rsidSect="005741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2C5"/>
    <w:multiLevelType w:val="hybridMultilevel"/>
    <w:tmpl w:val="B8E49B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0051ED"/>
    <w:multiLevelType w:val="multilevel"/>
    <w:tmpl w:val="8BF0F5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084033E9"/>
    <w:multiLevelType w:val="hybridMultilevel"/>
    <w:tmpl w:val="6CE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200D"/>
    <w:multiLevelType w:val="hybridMultilevel"/>
    <w:tmpl w:val="A338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F439D2"/>
    <w:multiLevelType w:val="hybridMultilevel"/>
    <w:tmpl w:val="B4D0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65B10"/>
    <w:multiLevelType w:val="hybridMultilevel"/>
    <w:tmpl w:val="5F12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B473A"/>
    <w:multiLevelType w:val="multilevel"/>
    <w:tmpl w:val="14A08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75589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3390E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545C7"/>
    <w:multiLevelType w:val="hybridMultilevel"/>
    <w:tmpl w:val="4306995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8"/>
  </w:num>
  <w:num w:numId="5">
    <w:abstractNumId w:val="8"/>
  </w:num>
  <w:num w:numId="6">
    <w:abstractNumId w:val="4"/>
  </w:num>
  <w:num w:numId="7">
    <w:abstractNumId w:val="11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5"/>
  </w:num>
  <w:num w:numId="13">
    <w:abstractNumId w:val="0"/>
  </w:num>
  <w:num w:numId="14">
    <w:abstractNumId w:val="16"/>
  </w:num>
  <w:num w:numId="15">
    <w:abstractNumId w:val="15"/>
  </w:num>
  <w:num w:numId="16">
    <w:abstractNumId w:val="12"/>
  </w:num>
  <w:num w:numId="17">
    <w:abstractNumId w:val="7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76"/>
    <w:rsid w:val="000006FD"/>
    <w:rsid w:val="00003D50"/>
    <w:rsid w:val="00035132"/>
    <w:rsid w:val="00037173"/>
    <w:rsid w:val="000535EB"/>
    <w:rsid w:val="00053EAB"/>
    <w:rsid w:val="000558E4"/>
    <w:rsid w:val="00062064"/>
    <w:rsid w:val="00065E47"/>
    <w:rsid w:val="000705F5"/>
    <w:rsid w:val="00077891"/>
    <w:rsid w:val="00084911"/>
    <w:rsid w:val="00085DE4"/>
    <w:rsid w:val="000876ED"/>
    <w:rsid w:val="00087E49"/>
    <w:rsid w:val="000A5654"/>
    <w:rsid w:val="000A665B"/>
    <w:rsid w:val="000A7A18"/>
    <w:rsid w:val="000C7121"/>
    <w:rsid w:val="000D215D"/>
    <w:rsid w:val="000D4253"/>
    <w:rsid w:val="000D5143"/>
    <w:rsid w:val="000E0543"/>
    <w:rsid w:val="000E4FA5"/>
    <w:rsid w:val="000F167F"/>
    <w:rsid w:val="000F2244"/>
    <w:rsid w:val="000F628E"/>
    <w:rsid w:val="000F6501"/>
    <w:rsid w:val="00100872"/>
    <w:rsid w:val="001033CB"/>
    <w:rsid w:val="00107A7B"/>
    <w:rsid w:val="00117E02"/>
    <w:rsid w:val="0012243F"/>
    <w:rsid w:val="0012432F"/>
    <w:rsid w:val="001322D2"/>
    <w:rsid w:val="001352D2"/>
    <w:rsid w:val="001357AB"/>
    <w:rsid w:val="00142558"/>
    <w:rsid w:val="00151A33"/>
    <w:rsid w:val="00160D36"/>
    <w:rsid w:val="0016537E"/>
    <w:rsid w:val="00165871"/>
    <w:rsid w:val="00165D14"/>
    <w:rsid w:val="00166D53"/>
    <w:rsid w:val="00166FE4"/>
    <w:rsid w:val="00171054"/>
    <w:rsid w:val="001732D1"/>
    <w:rsid w:val="0017339E"/>
    <w:rsid w:val="0017684F"/>
    <w:rsid w:val="0018160A"/>
    <w:rsid w:val="0018487A"/>
    <w:rsid w:val="00184C19"/>
    <w:rsid w:val="00186B80"/>
    <w:rsid w:val="00190B99"/>
    <w:rsid w:val="001A215F"/>
    <w:rsid w:val="001A7F44"/>
    <w:rsid w:val="001B7621"/>
    <w:rsid w:val="001C3EFA"/>
    <w:rsid w:val="001E0F04"/>
    <w:rsid w:val="001E5F97"/>
    <w:rsid w:val="001F12C0"/>
    <w:rsid w:val="001F59F8"/>
    <w:rsid w:val="001F5BCC"/>
    <w:rsid w:val="00200C0D"/>
    <w:rsid w:val="00206FBA"/>
    <w:rsid w:val="00212FEE"/>
    <w:rsid w:val="00221A88"/>
    <w:rsid w:val="00237D1D"/>
    <w:rsid w:val="0025014C"/>
    <w:rsid w:val="00250DA4"/>
    <w:rsid w:val="002519E3"/>
    <w:rsid w:val="00254589"/>
    <w:rsid w:val="00254BD5"/>
    <w:rsid w:val="002567DF"/>
    <w:rsid w:val="00257C4A"/>
    <w:rsid w:val="00277417"/>
    <w:rsid w:val="00290597"/>
    <w:rsid w:val="00293FE9"/>
    <w:rsid w:val="002A5026"/>
    <w:rsid w:val="002A6B4E"/>
    <w:rsid w:val="002B7936"/>
    <w:rsid w:val="002C205A"/>
    <w:rsid w:val="002C5906"/>
    <w:rsid w:val="002C5BC4"/>
    <w:rsid w:val="002C7397"/>
    <w:rsid w:val="002D09B0"/>
    <w:rsid w:val="002D0DA8"/>
    <w:rsid w:val="002D209F"/>
    <w:rsid w:val="002D7A59"/>
    <w:rsid w:val="002E0BE1"/>
    <w:rsid w:val="002E1424"/>
    <w:rsid w:val="002E183B"/>
    <w:rsid w:val="002E4071"/>
    <w:rsid w:val="002E6A0F"/>
    <w:rsid w:val="002F1377"/>
    <w:rsid w:val="002F2D8A"/>
    <w:rsid w:val="002F3891"/>
    <w:rsid w:val="002F4F48"/>
    <w:rsid w:val="002F52D3"/>
    <w:rsid w:val="002F73CE"/>
    <w:rsid w:val="002F76AA"/>
    <w:rsid w:val="003006C8"/>
    <w:rsid w:val="00302C99"/>
    <w:rsid w:val="003178A9"/>
    <w:rsid w:val="00334A1A"/>
    <w:rsid w:val="00342CE4"/>
    <w:rsid w:val="00371526"/>
    <w:rsid w:val="00375305"/>
    <w:rsid w:val="0038125C"/>
    <w:rsid w:val="00386E56"/>
    <w:rsid w:val="00387338"/>
    <w:rsid w:val="00390AC8"/>
    <w:rsid w:val="003943BE"/>
    <w:rsid w:val="00397BB7"/>
    <w:rsid w:val="003A12F2"/>
    <w:rsid w:val="003A2C93"/>
    <w:rsid w:val="003A7705"/>
    <w:rsid w:val="003B557D"/>
    <w:rsid w:val="003C6693"/>
    <w:rsid w:val="003D2A58"/>
    <w:rsid w:val="003D55C6"/>
    <w:rsid w:val="003D690B"/>
    <w:rsid w:val="003D7787"/>
    <w:rsid w:val="003E246C"/>
    <w:rsid w:val="00401887"/>
    <w:rsid w:val="0041113A"/>
    <w:rsid w:val="0043115A"/>
    <w:rsid w:val="004430D6"/>
    <w:rsid w:val="00446AC9"/>
    <w:rsid w:val="004523D3"/>
    <w:rsid w:val="004551F7"/>
    <w:rsid w:val="0045682B"/>
    <w:rsid w:val="00462CF4"/>
    <w:rsid w:val="00470413"/>
    <w:rsid w:val="00476E10"/>
    <w:rsid w:val="0048683F"/>
    <w:rsid w:val="004927DD"/>
    <w:rsid w:val="00495048"/>
    <w:rsid w:val="0049625B"/>
    <w:rsid w:val="004A0930"/>
    <w:rsid w:val="004A0CBC"/>
    <w:rsid w:val="004B1AD8"/>
    <w:rsid w:val="004B1DEE"/>
    <w:rsid w:val="004B2326"/>
    <w:rsid w:val="004B4111"/>
    <w:rsid w:val="004B7093"/>
    <w:rsid w:val="004C01C9"/>
    <w:rsid w:val="004C61F8"/>
    <w:rsid w:val="004C6DD0"/>
    <w:rsid w:val="004D0D1E"/>
    <w:rsid w:val="005073CC"/>
    <w:rsid w:val="0051506F"/>
    <w:rsid w:val="005179AD"/>
    <w:rsid w:val="00521548"/>
    <w:rsid w:val="00525270"/>
    <w:rsid w:val="005253FB"/>
    <w:rsid w:val="005266EA"/>
    <w:rsid w:val="005271D8"/>
    <w:rsid w:val="00544392"/>
    <w:rsid w:val="005468E7"/>
    <w:rsid w:val="00555CD7"/>
    <w:rsid w:val="00556D9F"/>
    <w:rsid w:val="00556E8B"/>
    <w:rsid w:val="00561F3C"/>
    <w:rsid w:val="0057417A"/>
    <w:rsid w:val="00576A1E"/>
    <w:rsid w:val="00577600"/>
    <w:rsid w:val="005776E5"/>
    <w:rsid w:val="005838C3"/>
    <w:rsid w:val="00583E3A"/>
    <w:rsid w:val="0059071D"/>
    <w:rsid w:val="00590C60"/>
    <w:rsid w:val="005A0245"/>
    <w:rsid w:val="005A6177"/>
    <w:rsid w:val="005A7B28"/>
    <w:rsid w:val="005B680B"/>
    <w:rsid w:val="005B7439"/>
    <w:rsid w:val="005C3F00"/>
    <w:rsid w:val="005C55AE"/>
    <w:rsid w:val="005C577C"/>
    <w:rsid w:val="005C6221"/>
    <w:rsid w:val="005D0CA7"/>
    <w:rsid w:val="005D2973"/>
    <w:rsid w:val="005E1A73"/>
    <w:rsid w:val="005E2CB1"/>
    <w:rsid w:val="005F0D53"/>
    <w:rsid w:val="0060155A"/>
    <w:rsid w:val="00612FF6"/>
    <w:rsid w:val="0062156F"/>
    <w:rsid w:val="006228BA"/>
    <w:rsid w:val="00622EF5"/>
    <w:rsid w:val="006249E2"/>
    <w:rsid w:val="00637FF9"/>
    <w:rsid w:val="0064309B"/>
    <w:rsid w:val="00647C0B"/>
    <w:rsid w:val="0065218C"/>
    <w:rsid w:val="00655557"/>
    <w:rsid w:val="00660B34"/>
    <w:rsid w:val="00666076"/>
    <w:rsid w:val="006666AF"/>
    <w:rsid w:val="0067350C"/>
    <w:rsid w:val="00673FEC"/>
    <w:rsid w:val="0068236A"/>
    <w:rsid w:val="00686601"/>
    <w:rsid w:val="006908E0"/>
    <w:rsid w:val="00691ED3"/>
    <w:rsid w:val="0069412F"/>
    <w:rsid w:val="00697946"/>
    <w:rsid w:val="006A2564"/>
    <w:rsid w:val="006A6C66"/>
    <w:rsid w:val="006A74BE"/>
    <w:rsid w:val="006B556B"/>
    <w:rsid w:val="006D19A2"/>
    <w:rsid w:val="006D2246"/>
    <w:rsid w:val="006D2B0E"/>
    <w:rsid w:val="006D2BA2"/>
    <w:rsid w:val="006E2E95"/>
    <w:rsid w:val="006F0EFC"/>
    <w:rsid w:val="0070341A"/>
    <w:rsid w:val="00711655"/>
    <w:rsid w:val="007128C0"/>
    <w:rsid w:val="00713EB5"/>
    <w:rsid w:val="0071695F"/>
    <w:rsid w:val="00720C8B"/>
    <w:rsid w:val="007220AA"/>
    <w:rsid w:val="00730651"/>
    <w:rsid w:val="00734711"/>
    <w:rsid w:val="007434D9"/>
    <w:rsid w:val="007453C1"/>
    <w:rsid w:val="00745EF6"/>
    <w:rsid w:val="00746B47"/>
    <w:rsid w:val="00750C39"/>
    <w:rsid w:val="00764473"/>
    <w:rsid w:val="00766420"/>
    <w:rsid w:val="00773D81"/>
    <w:rsid w:val="0078460E"/>
    <w:rsid w:val="007869EC"/>
    <w:rsid w:val="007876A4"/>
    <w:rsid w:val="00795773"/>
    <w:rsid w:val="007B1330"/>
    <w:rsid w:val="007B1819"/>
    <w:rsid w:val="007B7233"/>
    <w:rsid w:val="007B7FD6"/>
    <w:rsid w:val="007C7389"/>
    <w:rsid w:val="007C7720"/>
    <w:rsid w:val="007D28DD"/>
    <w:rsid w:val="007E2466"/>
    <w:rsid w:val="007E663A"/>
    <w:rsid w:val="007E6B56"/>
    <w:rsid w:val="007E6CE8"/>
    <w:rsid w:val="00807853"/>
    <w:rsid w:val="00812052"/>
    <w:rsid w:val="00812208"/>
    <w:rsid w:val="00813622"/>
    <w:rsid w:val="00816371"/>
    <w:rsid w:val="00832EF6"/>
    <w:rsid w:val="008333E7"/>
    <w:rsid w:val="00837DB4"/>
    <w:rsid w:val="00837DEA"/>
    <w:rsid w:val="00842278"/>
    <w:rsid w:val="0084555A"/>
    <w:rsid w:val="00846FC3"/>
    <w:rsid w:val="008554C2"/>
    <w:rsid w:val="008564ED"/>
    <w:rsid w:val="008638AC"/>
    <w:rsid w:val="00870436"/>
    <w:rsid w:val="008706D1"/>
    <w:rsid w:val="00875BD3"/>
    <w:rsid w:val="0088113C"/>
    <w:rsid w:val="00886882"/>
    <w:rsid w:val="00886D23"/>
    <w:rsid w:val="00890224"/>
    <w:rsid w:val="00894C19"/>
    <w:rsid w:val="008A2A55"/>
    <w:rsid w:val="008A47F8"/>
    <w:rsid w:val="008B4882"/>
    <w:rsid w:val="008B5565"/>
    <w:rsid w:val="008B6D1D"/>
    <w:rsid w:val="008C009F"/>
    <w:rsid w:val="008C3054"/>
    <w:rsid w:val="008C6278"/>
    <w:rsid w:val="008C663F"/>
    <w:rsid w:val="008E0B37"/>
    <w:rsid w:val="008E253E"/>
    <w:rsid w:val="008E2A64"/>
    <w:rsid w:val="008E2DC4"/>
    <w:rsid w:val="008F1D82"/>
    <w:rsid w:val="008F4091"/>
    <w:rsid w:val="008F6818"/>
    <w:rsid w:val="009036AC"/>
    <w:rsid w:val="009048B5"/>
    <w:rsid w:val="0091280D"/>
    <w:rsid w:val="00913FAE"/>
    <w:rsid w:val="00924F87"/>
    <w:rsid w:val="009253AC"/>
    <w:rsid w:val="009256BB"/>
    <w:rsid w:val="00926C11"/>
    <w:rsid w:val="0094145C"/>
    <w:rsid w:val="00942BE7"/>
    <w:rsid w:val="00943BB4"/>
    <w:rsid w:val="00946290"/>
    <w:rsid w:val="0096066A"/>
    <w:rsid w:val="00961D94"/>
    <w:rsid w:val="00964D7D"/>
    <w:rsid w:val="0096619B"/>
    <w:rsid w:val="00981EEB"/>
    <w:rsid w:val="0099791D"/>
    <w:rsid w:val="009A4EE1"/>
    <w:rsid w:val="009C2BEE"/>
    <w:rsid w:val="009D5FC6"/>
    <w:rsid w:val="009E143A"/>
    <w:rsid w:val="009E24E1"/>
    <w:rsid w:val="009E2F34"/>
    <w:rsid w:val="009F13D9"/>
    <w:rsid w:val="009F33E2"/>
    <w:rsid w:val="009F7926"/>
    <w:rsid w:val="00A018C2"/>
    <w:rsid w:val="00A046F6"/>
    <w:rsid w:val="00A04982"/>
    <w:rsid w:val="00A1071F"/>
    <w:rsid w:val="00A112EC"/>
    <w:rsid w:val="00A14F57"/>
    <w:rsid w:val="00A20187"/>
    <w:rsid w:val="00A206FB"/>
    <w:rsid w:val="00A40F65"/>
    <w:rsid w:val="00A41A55"/>
    <w:rsid w:val="00A45F22"/>
    <w:rsid w:val="00A5502F"/>
    <w:rsid w:val="00A55C39"/>
    <w:rsid w:val="00A564B9"/>
    <w:rsid w:val="00A56864"/>
    <w:rsid w:val="00A62B19"/>
    <w:rsid w:val="00A636E9"/>
    <w:rsid w:val="00A63E7A"/>
    <w:rsid w:val="00A83E0D"/>
    <w:rsid w:val="00A92AF2"/>
    <w:rsid w:val="00A954C0"/>
    <w:rsid w:val="00A954F8"/>
    <w:rsid w:val="00AA5CE0"/>
    <w:rsid w:val="00AA7CAD"/>
    <w:rsid w:val="00AB065E"/>
    <w:rsid w:val="00AB0A6A"/>
    <w:rsid w:val="00AB3D7B"/>
    <w:rsid w:val="00AB4D6A"/>
    <w:rsid w:val="00AC26B9"/>
    <w:rsid w:val="00AC4442"/>
    <w:rsid w:val="00AE5EAB"/>
    <w:rsid w:val="00AE5FB3"/>
    <w:rsid w:val="00B02373"/>
    <w:rsid w:val="00B21440"/>
    <w:rsid w:val="00B22120"/>
    <w:rsid w:val="00B22430"/>
    <w:rsid w:val="00B27B15"/>
    <w:rsid w:val="00B42A0A"/>
    <w:rsid w:val="00B5150D"/>
    <w:rsid w:val="00B567AD"/>
    <w:rsid w:val="00B65848"/>
    <w:rsid w:val="00B674B6"/>
    <w:rsid w:val="00B7174B"/>
    <w:rsid w:val="00B75174"/>
    <w:rsid w:val="00B84E39"/>
    <w:rsid w:val="00BB0F36"/>
    <w:rsid w:val="00BB3DA4"/>
    <w:rsid w:val="00BB593F"/>
    <w:rsid w:val="00BC101F"/>
    <w:rsid w:val="00BD6994"/>
    <w:rsid w:val="00BE080F"/>
    <w:rsid w:val="00BE0B5D"/>
    <w:rsid w:val="00BF051E"/>
    <w:rsid w:val="00BF2CF5"/>
    <w:rsid w:val="00BF4A86"/>
    <w:rsid w:val="00BF5030"/>
    <w:rsid w:val="00C011DE"/>
    <w:rsid w:val="00C01772"/>
    <w:rsid w:val="00C02452"/>
    <w:rsid w:val="00C04EE3"/>
    <w:rsid w:val="00C0744B"/>
    <w:rsid w:val="00C11F4F"/>
    <w:rsid w:val="00C139DB"/>
    <w:rsid w:val="00C20591"/>
    <w:rsid w:val="00C259D8"/>
    <w:rsid w:val="00C41C6D"/>
    <w:rsid w:val="00C44399"/>
    <w:rsid w:val="00C551D7"/>
    <w:rsid w:val="00C6137C"/>
    <w:rsid w:val="00C62D1F"/>
    <w:rsid w:val="00C6355B"/>
    <w:rsid w:val="00C767BB"/>
    <w:rsid w:val="00C80AEA"/>
    <w:rsid w:val="00C83C89"/>
    <w:rsid w:val="00C87D35"/>
    <w:rsid w:val="00C90286"/>
    <w:rsid w:val="00CA1FB4"/>
    <w:rsid w:val="00CB3751"/>
    <w:rsid w:val="00CB42A8"/>
    <w:rsid w:val="00CB7B36"/>
    <w:rsid w:val="00CC04CF"/>
    <w:rsid w:val="00CC51ED"/>
    <w:rsid w:val="00CC5692"/>
    <w:rsid w:val="00CD1220"/>
    <w:rsid w:val="00D03F28"/>
    <w:rsid w:val="00D04609"/>
    <w:rsid w:val="00D1066C"/>
    <w:rsid w:val="00D122DE"/>
    <w:rsid w:val="00D261B0"/>
    <w:rsid w:val="00D31B87"/>
    <w:rsid w:val="00D4136E"/>
    <w:rsid w:val="00D41711"/>
    <w:rsid w:val="00D43654"/>
    <w:rsid w:val="00D52A95"/>
    <w:rsid w:val="00D52C65"/>
    <w:rsid w:val="00D52F4C"/>
    <w:rsid w:val="00D609D5"/>
    <w:rsid w:val="00D7133F"/>
    <w:rsid w:val="00D721C4"/>
    <w:rsid w:val="00D85264"/>
    <w:rsid w:val="00D96CEC"/>
    <w:rsid w:val="00DA4191"/>
    <w:rsid w:val="00DA5FF6"/>
    <w:rsid w:val="00DB1EE5"/>
    <w:rsid w:val="00DC36C0"/>
    <w:rsid w:val="00DC3DE9"/>
    <w:rsid w:val="00DC7DAA"/>
    <w:rsid w:val="00DE1477"/>
    <w:rsid w:val="00DE4824"/>
    <w:rsid w:val="00DF4911"/>
    <w:rsid w:val="00DF4E3F"/>
    <w:rsid w:val="00E06A02"/>
    <w:rsid w:val="00E1446E"/>
    <w:rsid w:val="00E31F39"/>
    <w:rsid w:val="00E336D4"/>
    <w:rsid w:val="00E3418B"/>
    <w:rsid w:val="00E456EB"/>
    <w:rsid w:val="00E46176"/>
    <w:rsid w:val="00E46E17"/>
    <w:rsid w:val="00E517F2"/>
    <w:rsid w:val="00E575D3"/>
    <w:rsid w:val="00E7332B"/>
    <w:rsid w:val="00E803FB"/>
    <w:rsid w:val="00E82B29"/>
    <w:rsid w:val="00E849FF"/>
    <w:rsid w:val="00E86524"/>
    <w:rsid w:val="00EC2965"/>
    <w:rsid w:val="00EC70FD"/>
    <w:rsid w:val="00EC741E"/>
    <w:rsid w:val="00ED228C"/>
    <w:rsid w:val="00EE5590"/>
    <w:rsid w:val="00EE6051"/>
    <w:rsid w:val="00EE7919"/>
    <w:rsid w:val="00EF4EC3"/>
    <w:rsid w:val="00EF742A"/>
    <w:rsid w:val="00F046CF"/>
    <w:rsid w:val="00F10218"/>
    <w:rsid w:val="00F14476"/>
    <w:rsid w:val="00F209C9"/>
    <w:rsid w:val="00F21740"/>
    <w:rsid w:val="00F23741"/>
    <w:rsid w:val="00F31401"/>
    <w:rsid w:val="00F40311"/>
    <w:rsid w:val="00F4097A"/>
    <w:rsid w:val="00F43FE8"/>
    <w:rsid w:val="00F52BBD"/>
    <w:rsid w:val="00F5528E"/>
    <w:rsid w:val="00F577F9"/>
    <w:rsid w:val="00F85D51"/>
    <w:rsid w:val="00F90CD1"/>
    <w:rsid w:val="00F9762D"/>
    <w:rsid w:val="00FA02C9"/>
    <w:rsid w:val="00FA2397"/>
    <w:rsid w:val="00FA23B4"/>
    <w:rsid w:val="00FB1607"/>
    <w:rsid w:val="00FD09AE"/>
    <w:rsid w:val="00FD6564"/>
    <w:rsid w:val="00FE0485"/>
    <w:rsid w:val="00FE4B62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982DE-2711-4C5A-B96E-0EC67E69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45EF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D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963F-2B45-477A-9F70-7EE9B8A2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Евстигнеева</dc:creator>
  <cp:lastModifiedBy>Ромодина Елена Алексеевна</cp:lastModifiedBy>
  <cp:revision>350</cp:revision>
  <dcterms:created xsi:type="dcterms:W3CDTF">2019-04-16T06:40:00Z</dcterms:created>
  <dcterms:modified xsi:type="dcterms:W3CDTF">2022-09-07T06:49:00Z</dcterms:modified>
</cp:coreProperties>
</file>