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F" w:rsidRPr="00E136DD" w:rsidRDefault="001B344F" w:rsidP="001B344F">
      <w:pPr>
        <w:pStyle w:val="a5"/>
        <w:spacing w:after="240"/>
        <w:rPr>
          <w:b w:val="0"/>
          <w:bCs w:val="0"/>
          <w:sz w:val="28"/>
          <w:szCs w:val="28"/>
          <w:lang w:val="x-none" w:eastAsia="en-US"/>
        </w:rPr>
      </w:pPr>
      <w:r w:rsidRPr="00E136DD">
        <w:rPr>
          <w:sz w:val="28"/>
          <w:szCs w:val="28"/>
          <w:lang w:val="x-none" w:eastAsia="en-US"/>
        </w:rPr>
        <w:t>Описание объекта закупки</w:t>
      </w:r>
    </w:p>
    <w:p w:rsidR="00F37C2D" w:rsidRDefault="001B344F" w:rsidP="00F37C2D">
      <w:pPr>
        <w:widowControl w:val="0"/>
        <w:ind w:firstLine="709"/>
        <w:jc w:val="both"/>
        <w:rPr>
          <w:color w:val="000000"/>
        </w:rPr>
      </w:pPr>
      <w:r w:rsidRPr="00E136DD">
        <w:t>Услуги по санаторно-курортному лечению граждан</w:t>
      </w:r>
      <w:r w:rsidR="00E95482">
        <w:t xml:space="preserve"> </w:t>
      </w:r>
      <w:r w:rsidR="00E95482" w:rsidRPr="00E95482">
        <w:t xml:space="preserve">(в том числе инвалидов) </w:t>
      </w:r>
      <w:r w:rsidRPr="00E136DD">
        <w:t>-получателей набора социальных услуг по профилю лечения «болезни органов дыхания» должны оказываться в санаторно-курортных организациях, расположенны</w:t>
      </w:r>
      <w:r w:rsidR="002C7022">
        <w:t>х</w:t>
      </w:r>
      <w:r w:rsidRPr="00E136DD">
        <w:rPr>
          <w:color w:val="000000"/>
        </w:rPr>
        <w:t xml:space="preserve"> на территории </w:t>
      </w:r>
      <w:r w:rsidR="00F45768" w:rsidRPr="00F45768">
        <w:rPr>
          <w:color w:val="000000"/>
        </w:rPr>
        <w:t>г. Санкт-Петербург</w:t>
      </w:r>
      <w:r w:rsidR="00F45768">
        <w:rPr>
          <w:color w:val="000000"/>
        </w:rPr>
        <w:t>а</w:t>
      </w:r>
      <w:r w:rsidR="00F45768" w:rsidRPr="00F45768">
        <w:rPr>
          <w:color w:val="000000"/>
        </w:rPr>
        <w:t>, Ленинградск</w:t>
      </w:r>
      <w:r w:rsidR="00491E67">
        <w:rPr>
          <w:color w:val="000000"/>
        </w:rPr>
        <w:t>ой</w:t>
      </w:r>
      <w:r w:rsidR="00F45768" w:rsidRPr="00F45768">
        <w:rPr>
          <w:color w:val="000000"/>
        </w:rPr>
        <w:t xml:space="preserve"> област</w:t>
      </w:r>
      <w:r w:rsidR="00491E67">
        <w:rPr>
          <w:color w:val="000000"/>
        </w:rPr>
        <w:t>и</w:t>
      </w:r>
      <w:r w:rsidR="009533A8">
        <w:rPr>
          <w:color w:val="000000"/>
        </w:rPr>
        <w:t>.</w:t>
      </w:r>
    </w:p>
    <w:p w:rsidR="00E15D82" w:rsidRPr="00F37C2D" w:rsidRDefault="00E15D82" w:rsidP="00F37C2D">
      <w:pPr>
        <w:widowControl w:val="0"/>
        <w:ind w:firstLine="709"/>
        <w:jc w:val="both"/>
        <w:rPr>
          <w:color w:val="000000"/>
        </w:rPr>
      </w:pPr>
      <w:r>
        <w:t xml:space="preserve">Место осуществления лицензируемой деятельности должно соответствовать месту оказания услуг, установленному </w:t>
      </w:r>
      <w:r w:rsidR="00213E40">
        <w:t>извещением</w:t>
      </w:r>
      <w:r>
        <w:t xml:space="preserve"> об электронном аукционе.</w:t>
      </w:r>
    </w:p>
    <w:p w:rsidR="001B344F" w:rsidRPr="00E136DD" w:rsidRDefault="001B344F" w:rsidP="001B344F">
      <w:pPr>
        <w:autoSpaceDE w:val="0"/>
        <w:autoSpaceDN w:val="0"/>
        <w:adjustRightInd w:val="0"/>
        <w:ind w:firstLine="708"/>
        <w:jc w:val="both"/>
      </w:pPr>
      <w:r w:rsidRPr="00E136DD">
        <w:rPr>
          <w:color w:val="000000"/>
        </w:rPr>
        <w:t xml:space="preserve">В график оказания услуг должны быть включены не менее чем </w:t>
      </w:r>
      <w:r w:rsidR="00A12FBA">
        <w:rPr>
          <w:color w:val="000000"/>
        </w:rPr>
        <w:t>900</w:t>
      </w:r>
      <w:r w:rsidRPr="00E136DD">
        <w:rPr>
          <w:color w:val="000000"/>
        </w:rPr>
        <w:t xml:space="preserve"> койко-дней в период пребывания</w:t>
      </w:r>
      <w:r w:rsidR="00F74E55">
        <w:rPr>
          <w:color w:val="000000"/>
        </w:rPr>
        <w:t>:</w:t>
      </w:r>
      <w:r w:rsidRPr="00E136DD">
        <w:rPr>
          <w:color w:val="000000"/>
        </w:rPr>
        <w:t xml:space="preserve"> с </w:t>
      </w:r>
      <w:r w:rsidR="00F74E55">
        <w:rPr>
          <w:color w:val="000000"/>
        </w:rPr>
        <w:t xml:space="preserve">12 </w:t>
      </w:r>
      <w:r w:rsidR="00A12FBA">
        <w:rPr>
          <w:color w:val="000000"/>
        </w:rPr>
        <w:t>января</w:t>
      </w:r>
      <w:r w:rsidR="00FB1CD9">
        <w:rPr>
          <w:color w:val="000000"/>
        </w:rPr>
        <w:t xml:space="preserve"> </w:t>
      </w:r>
      <w:r w:rsidR="00F74E55">
        <w:rPr>
          <w:color w:val="000000"/>
        </w:rPr>
        <w:t xml:space="preserve">2023 года </w:t>
      </w:r>
      <w:r w:rsidR="00FB1CD9" w:rsidRPr="00E136DD">
        <w:rPr>
          <w:color w:val="000000"/>
        </w:rPr>
        <w:t>по</w:t>
      </w:r>
      <w:r w:rsidRPr="00E136DD">
        <w:rPr>
          <w:color w:val="000000"/>
        </w:rPr>
        <w:t xml:space="preserve"> 3</w:t>
      </w:r>
      <w:r w:rsidR="00A12FBA">
        <w:rPr>
          <w:color w:val="000000"/>
        </w:rPr>
        <w:t>1</w:t>
      </w:r>
      <w:r w:rsidR="00F74E55">
        <w:rPr>
          <w:color w:val="000000"/>
        </w:rPr>
        <w:t xml:space="preserve"> мая </w:t>
      </w:r>
      <w:r w:rsidRPr="00E136DD">
        <w:rPr>
          <w:color w:val="000000"/>
        </w:rPr>
        <w:t>202</w:t>
      </w:r>
      <w:r w:rsidR="00A12FBA">
        <w:rPr>
          <w:color w:val="000000"/>
        </w:rPr>
        <w:t>3</w:t>
      </w:r>
      <w:r w:rsidR="00F74E55">
        <w:rPr>
          <w:color w:val="000000"/>
        </w:rPr>
        <w:t xml:space="preserve"> года</w:t>
      </w:r>
      <w:r w:rsidRPr="00E136DD">
        <w:rPr>
          <w:color w:val="000000"/>
        </w:rPr>
        <w:t>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 xml:space="preserve">Объем оказываемых услуг - </w:t>
      </w:r>
      <w:r w:rsidR="00A12FBA">
        <w:t>9</w:t>
      </w:r>
      <w:r w:rsidR="00667049">
        <w:t>00</w:t>
      </w:r>
      <w:r w:rsidRPr="00E136DD">
        <w:t xml:space="preserve"> койко-дней. Стоимость одного койко-дня пребывания в санаторно-курортных организациях – </w:t>
      </w:r>
      <w:r w:rsidR="00AB0014">
        <w:t>1461,3</w:t>
      </w:r>
      <w:r w:rsidR="00081BDA">
        <w:t>0</w:t>
      </w:r>
      <w:r w:rsidRPr="00E136DD">
        <w:t xml:space="preserve">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– </w:t>
      </w:r>
      <w:r w:rsidR="00AB0014">
        <w:t>26</w:t>
      </w:r>
      <w:r w:rsidR="00F74E55">
        <w:t> </w:t>
      </w:r>
      <w:r w:rsidR="00AB0014">
        <w:t>30</w:t>
      </w:r>
      <w:r w:rsidR="00081BDA">
        <w:t>3</w:t>
      </w:r>
      <w:r w:rsidR="00AB0014">
        <w:t>,</w:t>
      </w:r>
      <w:r w:rsidR="00081BDA">
        <w:t>40</w:t>
      </w:r>
      <w:r w:rsidRPr="00E136DD">
        <w:t xml:space="preserve"> рублей. Начальная (</w:t>
      </w:r>
      <w:r w:rsidR="00F74E55">
        <w:t xml:space="preserve">максимальная) цена контракта – </w:t>
      </w:r>
      <w:r w:rsidR="00A12FBA">
        <w:t>1 315 170</w:t>
      </w:r>
      <w:r w:rsidR="00667049">
        <w:t>,00</w:t>
      </w:r>
      <w:r w:rsidRPr="00E136DD">
        <w:t xml:space="preserve"> рубл</w:t>
      </w:r>
      <w:r w:rsidR="00667049">
        <w:t>ей</w:t>
      </w:r>
      <w:r w:rsidRPr="00E136DD">
        <w:t>.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В состав оказываемых услуг по санаторно-курортному лечению должны входить:</w:t>
      </w:r>
    </w:p>
    <w:p w:rsidR="001B344F" w:rsidRPr="00E136DD" w:rsidRDefault="001B344F" w:rsidP="001B344F">
      <w:pPr>
        <w:pStyle w:val="a3"/>
        <w:tabs>
          <w:tab w:val="left" w:pos="708"/>
        </w:tabs>
        <w:ind w:firstLine="709"/>
        <w:jc w:val="both"/>
      </w:pPr>
      <w:r w:rsidRPr="00E136DD">
        <w:t>-  медицинские услуги;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размещению,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 услуги по организации диетического питания.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rPr>
          <w:color w:val="000000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пульмонологии.</w:t>
      </w:r>
    </w:p>
    <w:p w:rsidR="001B344F" w:rsidRPr="00E136DD" w:rsidRDefault="001B344F" w:rsidP="001B344F">
      <w:pPr>
        <w:ind w:firstLine="708"/>
        <w:jc w:val="both"/>
        <w:rPr>
          <w:color w:val="000000"/>
        </w:rPr>
      </w:pPr>
      <w:r w:rsidRPr="00E136DD">
        <w:rPr>
          <w:color w:val="000000"/>
        </w:rPr>
        <w:t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</w:t>
      </w:r>
      <w:r w:rsidRPr="00E136DD">
        <w:rPr>
          <w:iCs/>
          <w:color w:val="000000"/>
        </w:rPr>
        <w:t>тандартами санаторно-курортной помощи</w:t>
      </w:r>
      <w:r w:rsidRPr="00E136DD">
        <w:rPr>
          <w:color w:val="000000"/>
        </w:rPr>
        <w:t xml:space="preserve">, утвержденными Приказами Министерства здравоохранения и социального развития Российской Федерации: 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</w:pPr>
      <w:r w:rsidRPr="00E136DD">
        <w:t>от 23.11.2004 N 275 «Об утверждении стандарта санаторно-курортной помощи больным с болезнями уха и сосцевидного отростка, верхних дыхательных путей»;</w:t>
      </w:r>
    </w:p>
    <w:p w:rsidR="001B344F" w:rsidRPr="00E136DD" w:rsidRDefault="001B344F" w:rsidP="001B344F">
      <w:pPr>
        <w:ind w:firstLine="709"/>
        <w:jc w:val="both"/>
      </w:pPr>
      <w:r w:rsidRPr="00E136DD">
        <w:t>от 05.05.2016 №279н «Об утверждении порядка организации санаторно-курортного лечения».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1B344F" w:rsidRPr="00E136DD" w:rsidRDefault="001B344F" w:rsidP="001B344F">
      <w:pPr>
        <w:widowControl w:val="0"/>
        <w:ind w:firstLine="709"/>
        <w:jc w:val="both"/>
        <w:rPr>
          <w:kern w:val="16"/>
        </w:rPr>
      </w:pPr>
      <w:r w:rsidRPr="00E136DD"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</w:t>
      </w:r>
      <w:r w:rsidR="00CC4ACC">
        <w:t xml:space="preserve">кими возможностями доступность </w:t>
      </w:r>
      <w:r w:rsidRPr="00E136DD">
        <w:t xml:space="preserve">мест проживания, лечения и питания, общественных зон зданий и территории. 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Должна быть предусмотрена возможность оказания дополнительных услуг в виде: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t>- организации досуга с учетом специфики работы с гражданами - получателями набора социальных услуг;</w:t>
      </w:r>
    </w:p>
    <w:p w:rsidR="001B344F" w:rsidRPr="00E136DD" w:rsidRDefault="001B344F" w:rsidP="001B344F">
      <w:pPr>
        <w:widowControl w:val="0"/>
        <w:ind w:firstLine="709"/>
        <w:jc w:val="both"/>
      </w:pPr>
      <w:r w:rsidRPr="00E136DD">
        <w:lastRenderedPageBreak/>
        <w:t>- организации возможности приобретения</w:t>
      </w:r>
      <w:r w:rsidR="00CC4ACC">
        <w:t xml:space="preserve"> товаров первой необходимости, </w:t>
      </w:r>
      <w:r w:rsidRPr="00E136DD">
        <w:t>медикаментов и предметов медицинского назначения.</w:t>
      </w:r>
    </w:p>
    <w:p w:rsidR="001B344F" w:rsidRPr="00E136DD" w:rsidRDefault="001B344F" w:rsidP="001B344F">
      <w:pPr>
        <w:jc w:val="both"/>
      </w:pPr>
    </w:p>
    <w:p w:rsidR="001B344F" w:rsidRPr="00E136DD" w:rsidRDefault="001B344F" w:rsidP="001B344F">
      <w:pPr>
        <w:autoSpaceDE w:val="0"/>
        <w:autoSpaceDN w:val="0"/>
        <w:adjustRightInd w:val="0"/>
        <w:ind w:firstLine="360"/>
      </w:pPr>
      <w:bookmarkStart w:id="0" w:name="_GoBack"/>
      <w:bookmarkEnd w:id="0"/>
      <w:r w:rsidRPr="00E136DD">
        <w:tab/>
        <w:t>Описание объекта закупки подготовлено на основании следующих документов:</w:t>
      </w:r>
    </w:p>
    <w:p w:rsidR="001B344F" w:rsidRPr="00E136DD" w:rsidRDefault="001B344F" w:rsidP="001B344F">
      <w:pPr>
        <w:autoSpaceDE w:val="0"/>
        <w:autoSpaceDN w:val="0"/>
        <w:adjustRightInd w:val="0"/>
        <w:ind w:firstLine="540"/>
        <w:jc w:val="both"/>
      </w:pPr>
      <w:r w:rsidRPr="00E136DD">
        <w:t xml:space="preserve"> - Федеральный закон от 17.07.1999г. № 178-ФЗ «О государственной социальной помощи»;</w:t>
      </w:r>
    </w:p>
    <w:p w:rsidR="001B344F" w:rsidRPr="00E136DD" w:rsidRDefault="001B344F" w:rsidP="001B344F">
      <w:pPr>
        <w:jc w:val="both"/>
      </w:pPr>
      <w:r w:rsidRPr="00E136DD">
        <w:t xml:space="preserve">          - Общероссийский классификатор: «ОК 015-94 (МК 002-97). Общероссийский классификатор единиц измерения»;</w:t>
      </w:r>
    </w:p>
    <w:p w:rsidR="001B344F" w:rsidRPr="00E136DD" w:rsidRDefault="001B344F" w:rsidP="001B344F">
      <w:pPr>
        <w:jc w:val="both"/>
        <w:rPr>
          <w:color w:val="000000"/>
        </w:rPr>
      </w:pPr>
      <w:r w:rsidRPr="00E136DD">
        <w:tab/>
      </w:r>
      <w:r w:rsidRPr="00E136DD">
        <w:rPr>
          <w:rFonts w:cs="Mangal"/>
          <w:color w:val="000000"/>
          <w:kern w:val="1"/>
          <w:lang w:eastAsia="hi-IN" w:bidi="hi-IN"/>
        </w:rPr>
        <w:t xml:space="preserve">- Приказа Министерства здравоохранения и социального развития Российской Федерации </w:t>
      </w:r>
      <w:r w:rsidRPr="00E136DD">
        <w:t>от 22.11.2004 №212 «Об утверждении стандарта санаторно-курортной помощи больным с болезнями органов дыхания»;</w:t>
      </w:r>
    </w:p>
    <w:p w:rsidR="001B344F" w:rsidRPr="00E136DD" w:rsidRDefault="001B344F" w:rsidP="001B344F">
      <w:pPr>
        <w:ind w:firstLine="709"/>
        <w:jc w:val="both"/>
        <w:rPr>
          <w:color w:val="000000"/>
        </w:rPr>
      </w:pPr>
      <w:r w:rsidRPr="00E136DD">
        <w:t xml:space="preserve">- </w:t>
      </w:r>
      <w:r w:rsidRPr="00E136DD">
        <w:rPr>
          <w:rFonts w:cs="Mangal"/>
          <w:color w:val="000000"/>
          <w:kern w:val="1"/>
          <w:lang w:eastAsia="hi-IN" w:bidi="hi-IN"/>
        </w:rPr>
        <w:t>Приказа Министерства здравоохранения и социального развития Российской Федерации</w:t>
      </w:r>
      <w:r w:rsidRPr="00E136DD">
        <w:t xml:space="preserve"> от 23.11.2004 N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1B344F" w:rsidRPr="00E136DD" w:rsidRDefault="001B344F" w:rsidP="001B344F">
      <w:pPr>
        <w:suppressAutoHyphens/>
        <w:ind w:firstLine="708"/>
        <w:jc w:val="both"/>
      </w:pPr>
    </w:p>
    <w:p w:rsidR="001B344F" w:rsidRPr="00E136DD" w:rsidRDefault="001B344F" w:rsidP="001B344F">
      <w:pPr>
        <w:pStyle w:val="24"/>
        <w:spacing w:after="0" w:line="240" w:lineRule="auto"/>
        <w:ind w:firstLine="709"/>
        <w:jc w:val="both"/>
      </w:pPr>
      <w:r w:rsidRPr="00E136DD">
        <w:t>Использование Государственным Заказчиком при описании объекта закупки показателей, требований, касающихся технических, функциональных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 Государственного Заказчика в услугах, показатели, требования, касающиеся технических, функциональных и качественных характеристик которых не покрываются документами национальной системы стандартизации и техническими регламентами,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</w:p>
    <w:p w:rsidR="001B344F" w:rsidRPr="00E136DD" w:rsidRDefault="001B344F" w:rsidP="001B344F">
      <w:pPr>
        <w:jc w:val="both"/>
      </w:pPr>
      <w:r w:rsidRPr="00E136DD">
        <w:tab/>
        <w:t xml:space="preserve">- Приказ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1B344F" w:rsidRPr="00E136DD" w:rsidRDefault="001B344F" w:rsidP="001B344F">
      <w:pPr>
        <w:jc w:val="both"/>
      </w:pPr>
      <w:r w:rsidRPr="00E136DD">
        <w:tab/>
      </w:r>
    </w:p>
    <w:p w:rsidR="001B344F" w:rsidRPr="00E136DD" w:rsidRDefault="001B344F" w:rsidP="001B344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B344F" w:rsidRPr="00E136DD" w:rsidRDefault="001B344F" w:rsidP="001B344F">
      <w:r w:rsidRPr="00E136DD">
        <w:t xml:space="preserve">Заместитель начальника отдела социальных программ     </w:t>
      </w:r>
      <w:r>
        <w:t xml:space="preserve">                 </w:t>
      </w:r>
      <w:r w:rsidRPr="00E136DD">
        <w:t xml:space="preserve">            Г.В. Михайлова</w:t>
      </w:r>
    </w:p>
    <w:p w:rsidR="001B344F" w:rsidRPr="00E136DD" w:rsidRDefault="001B344F" w:rsidP="001B344F"/>
    <w:p w:rsidR="001B344F" w:rsidRPr="00E136DD" w:rsidRDefault="001B344F" w:rsidP="001B344F">
      <w:pPr>
        <w:widowControl w:val="0"/>
        <w:ind w:firstLine="709"/>
        <w:jc w:val="both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1B344F" w:rsidRPr="00E136DD" w:rsidRDefault="001B344F" w:rsidP="001B344F">
      <w:pPr>
        <w:jc w:val="center"/>
      </w:pPr>
    </w:p>
    <w:p w:rsidR="00D061C4" w:rsidRDefault="00D061C4"/>
    <w:sectPr w:rsidR="00D0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44"/>
    <w:rsid w:val="00081BDA"/>
    <w:rsid w:val="001B344F"/>
    <w:rsid w:val="00213E40"/>
    <w:rsid w:val="00223844"/>
    <w:rsid w:val="002B3271"/>
    <w:rsid w:val="002C7022"/>
    <w:rsid w:val="0037114F"/>
    <w:rsid w:val="00491E67"/>
    <w:rsid w:val="00667049"/>
    <w:rsid w:val="009533A8"/>
    <w:rsid w:val="00A12FBA"/>
    <w:rsid w:val="00AB0014"/>
    <w:rsid w:val="00CC4ACC"/>
    <w:rsid w:val="00D061C4"/>
    <w:rsid w:val="00E15D82"/>
    <w:rsid w:val="00E95482"/>
    <w:rsid w:val="00F37C2D"/>
    <w:rsid w:val="00F45768"/>
    <w:rsid w:val="00F74E55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8F91-0678-40DA-8644-88FF770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1B34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1B3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1B344F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rsid w:val="001B344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B3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Calibri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B344F"/>
    <w:rPr>
      <w:rFonts w:ascii="Arial" w:eastAsia="Times New Roman" w:hAnsi="Arial" w:cs="Calibri"/>
      <w:lang w:eastAsia="ru-RU"/>
    </w:rPr>
  </w:style>
  <w:style w:type="paragraph" w:customStyle="1" w:styleId="24">
    <w:name w:val="Основной текст 24"/>
    <w:basedOn w:val="a"/>
    <w:uiPriority w:val="99"/>
    <w:rsid w:val="001B344F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Кавокина Ольга Михайловна</dc:creator>
  <cp:keywords/>
  <dc:description/>
  <cp:lastModifiedBy>Смирнова Ирина Владимировна</cp:lastModifiedBy>
  <cp:revision>21</cp:revision>
  <dcterms:created xsi:type="dcterms:W3CDTF">2022-01-27T07:54:00Z</dcterms:created>
  <dcterms:modified xsi:type="dcterms:W3CDTF">2022-12-01T13:36:00Z</dcterms:modified>
</cp:coreProperties>
</file>