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A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 w:rsidRPr="005E4F1A">
        <w:rPr>
          <w:rFonts w:ascii="Times New Roman" w:hAnsi="Times New Roman" w:cs="Times New Roman"/>
        </w:rPr>
        <w:t xml:space="preserve">Приложение </w:t>
      </w:r>
      <w:r w:rsidR="0054600A">
        <w:rPr>
          <w:rFonts w:ascii="Times New Roman" w:hAnsi="Times New Roman" w:cs="Times New Roman"/>
        </w:rPr>
        <w:t xml:space="preserve">1 </w:t>
      </w:r>
      <w:r w:rsidR="00FF54D1">
        <w:rPr>
          <w:rFonts w:ascii="Times New Roman" w:hAnsi="Times New Roman" w:cs="Times New Roman"/>
        </w:rPr>
        <w:t>к извещению</w:t>
      </w:r>
    </w:p>
    <w:p w:rsidR="00481F11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752B04">
        <w:rPr>
          <w:rFonts w:ascii="Times New Roman" w:hAnsi="Times New Roman" w:cs="Times New Roman"/>
        </w:rPr>
        <w:t>осуществлени</w:t>
      </w:r>
      <w:r w:rsidR="00FF54D1">
        <w:rPr>
          <w:rFonts w:ascii="Times New Roman" w:hAnsi="Times New Roman" w:cs="Times New Roman"/>
        </w:rPr>
        <w:t>и</w:t>
      </w:r>
      <w:r w:rsidR="00752B04">
        <w:rPr>
          <w:rFonts w:ascii="Times New Roman" w:hAnsi="Times New Roman" w:cs="Times New Roman"/>
        </w:rPr>
        <w:t xml:space="preserve"> закупки</w:t>
      </w:r>
    </w:p>
    <w:p w:rsidR="005E4F1A" w:rsidRPr="00EC4B2A" w:rsidRDefault="005E4F1A" w:rsidP="005E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1A" w:rsidRPr="00EC4B2A" w:rsidRDefault="00EC4B2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2A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5E4F1A" w:rsidRDefault="005E4F1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E5" w:rsidRDefault="00B76CE5" w:rsidP="00B76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FF54D1" w:rsidRPr="00FF54D1" w:rsidRDefault="00B76CE5" w:rsidP="00FF54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="00FF54D1"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="00FF54D1" w:rsidRPr="00FF54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Классу </w:t>
      </w:r>
      <w:r w:rsidR="00FF54D1"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XIV МКБ-10 </w:t>
      </w:r>
    </w:p>
    <w:p w:rsidR="00FF54D1" w:rsidRDefault="00FF54D1" w:rsidP="00FF54D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«Болезни мочеполовой системы».</w:t>
      </w:r>
    </w:p>
    <w:p w:rsidR="00FF54D1" w:rsidRPr="00FF54D1" w:rsidRDefault="00FF54D1" w:rsidP="00FF54D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- получателей государственной социальной помощи с заболеваниями по Классу XIV МКБ-10 «Болезни мочеполовой системы».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оказываемых услуг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3 600 (три тысячи шестьсот) койко-дней.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: 02.35.11.01.03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ОКПД</w:t>
      </w:r>
      <w:proofErr w:type="gramStart"/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- 86.90.19.140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путевок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штук.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санаторно-курортного лечения по 1 (одной) путевке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койко-дней. 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момента заключения контракта по 31.12.2023 г., дата начала последнего заезда не позднее 08.11.2023 года.</w:t>
      </w:r>
    </w:p>
    <w:p w:rsidR="00FF54D1" w:rsidRPr="00FF54D1" w:rsidRDefault="00FF54D1" w:rsidP="00FF54D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РФ, Кабардино-Балкарская Республика, </w:t>
      </w:r>
      <w:proofErr w:type="spellStart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услуг осуществляется по местонахождению Исполнителя.</w:t>
      </w:r>
    </w:p>
    <w:p w:rsidR="00FF54D1" w:rsidRPr="00FF54D1" w:rsidRDefault="00FF54D1" w:rsidP="00FF54D1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качеству услуг:</w:t>
      </w:r>
    </w:p>
    <w:p w:rsidR="00FF54D1" w:rsidRPr="00FF54D1" w:rsidRDefault="00FF54D1" w:rsidP="00FF5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4D1" w:rsidRPr="00FF54D1" w:rsidRDefault="00FF54D1" w:rsidP="00FF54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Исполнитель должен обладать лицензией на осуществление медицинской деятельности по санаторно-курортной помощи «урология», </w:t>
      </w:r>
      <w:r w:rsidRPr="00F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«эндокринология», «терапия». </w:t>
      </w: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FF54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1999 г</w:t>
        </w:r>
      </w:smartTag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FF54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</w:t>
      </w:r>
      <w:proofErr w:type="gram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лицензировании медицинской деятельности (за исключением указанной деятельности, осуществляемой медицинскими организациями и</w:t>
      </w:r>
      <w:proofErr w:type="gram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F54D1" w:rsidRPr="00FF54D1" w:rsidRDefault="00FF54D1" w:rsidP="00FF54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  <w:proofErr w:type="gramEnd"/>
    </w:p>
    <w:p w:rsidR="00FF54D1" w:rsidRPr="00FF54D1" w:rsidRDefault="00FF54D1" w:rsidP="00FF5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F54D1" w:rsidRPr="00FF54D1" w:rsidRDefault="00FF54D1" w:rsidP="00FF54D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№210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22.11.2004г.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FF54D1" w:rsidRPr="00FF54D1" w:rsidRDefault="00FF54D1" w:rsidP="00FF54D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216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22.11.2004г.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стандарта санаторно-курортной помощи больным с болезнями мужских половых органов»;</w:t>
      </w:r>
    </w:p>
    <w:p w:rsidR="00FF54D1" w:rsidRPr="00FF54D1" w:rsidRDefault="00FF54D1" w:rsidP="00FF54D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226 </w:t>
      </w:r>
      <w:r w:rsidRPr="00FF54D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22.11.2004г.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стандарта санаторно-курортной помощи больным </w:t>
      </w:r>
      <w:proofErr w:type="spellStart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гломерулярными</w:t>
      </w:r>
      <w:proofErr w:type="spell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болезнями, </w:t>
      </w:r>
      <w:proofErr w:type="spellStart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тубулоинтерстинальными</w:t>
      </w:r>
      <w:proofErr w:type="spell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почек».</w:t>
      </w:r>
    </w:p>
    <w:p w:rsidR="00FF54D1" w:rsidRPr="00FF54D1" w:rsidRDefault="00FF54D1" w:rsidP="00FF5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Перечень </w:t>
      </w:r>
      <w:r w:rsidRPr="00FF5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FF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F54D1" w:rsidRPr="00FF54D1" w:rsidRDefault="00FF54D1" w:rsidP="00FF54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4D1" w:rsidRPr="00FF54D1" w:rsidRDefault="00FF54D1" w:rsidP="00FF54D1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Минстроя России от 14.11.2016  № 798/</w:t>
      </w:r>
      <w:proofErr w:type="spellStart"/>
      <w:proofErr w:type="gramStart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населения»: </w:t>
      </w:r>
      <w:proofErr w:type="spell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 </w:t>
      </w:r>
    </w:p>
    <w:p w:rsidR="00FF54D1" w:rsidRPr="00FF54D1" w:rsidRDefault="00FF54D1" w:rsidP="00FF54D1">
      <w:pPr>
        <w:keepNext/>
        <w:keepLines/>
        <w:autoSpaceDE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FF54D1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номерах проживания граждан </w:t>
      </w: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льготных категорий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приветствуется наличие телевизора, холодильника. Организация досуга.</w:t>
      </w:r>
    </w:p>
    <w:p w:rsidR="00FF54D1" w:rsidRPr="00FF54D1" w:rsidRDefault="00FF54D1" w:rsidP="00FF54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F54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FF54D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24 часов);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FF54D1" w:rsidRPr="00FF54D1" w:rsidRDefault="00FF54D1" w:rsidP="00FF54D1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2.8. </w:t>
      </w: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</w:t>
      </w: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должна иметь собственный закрытый лечебно-оздоровительный бассейн.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3.0. Дополнительно предоставляемые услуги:</w:t>
      </w:r>
      <w:bookmarkStart w:id="0" w:name="_GoBack"/>
      <w:bookmarkEnd w:id="0"/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приветствуется наличие аптечных киосков, телефонной связи.  </w:t>
      </w:r>
    </w:p>
    <w:p w:rsidR="00FF54D1" w:rsidRPr="00FF54D1" w:rsidRDefault="00FF54D1" w:rsidP="00FF54D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F5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F54D1" w:rsidRPr="00FF54D1" w:rsidRDefault="00FF54D1" w:rsidP="00FF54D1">
      <w:pPr>
        <w:widowControl w:val="0"/>
        <w:shd w:val="clear" w:color="auto" w:fill="FFFFFF"/>
        <w:tabs>
          <w:tab w:val="left" w:pos="1051"/>
        </w:tabs>
        <w:autoSpaceDE w:val="0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E5" w:rsidRPr="00B76CE5" w:rsidRDefault="00B76CE5" w:rsidP="00FF5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9E1" w:rsidRDefault="000E69E1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Default="00A07A6F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Заместитель начальника </w:t>
      </w: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отдела социальных программ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З. З.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Гунашев</w:t>
      </w:r>
      <w:proofErr w:type="spellEnd"/>
      <w:r w:rsidRPr="00A07A6F">
        <w:rPr>
          <w:rFonts w:ascii="Times New Roman" w:hAnsi="Times New Roman" w:cs="Times New Roman"/>
          <w:sz w:val="24"/>
          <w:szCs w:val="28"/>
        </w:rPr>
        <w:t xml:space="preserve">              </w:t>
      </w:r>
    </w:p>
    <w:sectPr w:rsidR="00A07A6F" w:rsidRPr="00A07A6F" w:rsidSect="005E4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0E69E1"/>
    <w:rsid w:val="00481F11"/>
    <w:rsid w:val="0054600A"/>
    <w:rsid w:val="005E4F1A"/>
    <w:rsid w:val="00752B04"/>
    <w:rsid w:val="00A07A6F"/>
    <w:rsid w:val="00B76CE5"/>
    <w:rsid w:val="00EC4B2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Павел Вадимович</dc:creator>
  <cp:lastModifiedBy>ФСБ</cp:lastModifiedBy>
  <cp:revision>2</cp:revision>
  <dcterms:created xsi:type="dcterms:W3CDTF">2023-02-14T14:41:00Z</dcterms:created>
  <dcterms:modified xsi:type="dcterms:W3CDTF">2023-02-14T14:41:00Z</dcterms:modified>
</cp:coreProperties>
</file>