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82BAD" w14:textId="77777777" w:rsidR="00BB40D6" w:rsidRPr="00DA1216" w:rsidRDefault="00BB40D6" w:rsidP="00BB40D6">
      <w:pPr>
        <w:widowControl w:val="0"/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1D205581" w14:textId="77777777" w:rsidR="00BB40D6" w:rsidRPr="00DA1216" w:rsidRDefault="00BB40D6" w:rsidP="00BB40D6">
      <w:pPr>
        <w:widowControl w:val="0"/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7C7CFE8A" w14:textId="77777777" w:rsidR="00BB40D6" w:rsidRPr="00DA1216" w:rsidRDefault="00BB40D6" w:rsidP="00BB40D6">
      <w:pPr>
        <w:widowControl w:val="0"/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r w:rsidRPr="00DA1216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Описание объекта закупки (Техническое задание)</w:t>
      </w:r>
    </w:p>
    <w:p w14:paraId="1E6BA36B" w14:textId="77777777" w:rsidR="00F4661C" w:rsidRPr="00F4661C" w:rsidRDefault="00F4661C" w:rsidP="00F466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Наименование объекта закупки:</w:t>
      </w:r>
      <w:r w:rsidRPr="00F4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работ по изготовлению экзопротезов молочной железы для обеспечения получателей в 2024 году.</w:t>
      </w:r>
    </w:p>
    <w:p w14:paraId="2268F3B9" w14:textId="77777777" w:rsidR="00F4661C" w:rsidRPr="00F4661C" w:rsidRDefault="00F4661C" w:rsidP="00F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4661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Место выполнения работ</w:t>
      </w:r>
      <w:r w:rsidRPr="00F4661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: по месту изготовления изделия на территории Российской Федерации. Прием Получателей, примерка, подбор и выдача готовых к эксплуатации изделий осуществляется на территории г. Тюмени.</w:t>
      </w:r>
    </w:p>
    <w:p w14:paraId="2F5ACE5C" w14:textId="77777777" w:rsidR="00F4661C" w:rsidRPr="00F4661C" w:rsidRDefault="00F4661C" w:rsidP="00F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в которых выполняются работы, должны соответствовать условиям для беспрепятственного доступа к ним инвалидов в соответствии с требованиями, установленными </w:t>
      </w:r>
      <w:r w:rsidRPr="00F46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15 Федерального закона от 24.11.1995 № 181-ФЗ «О социальной защите инвалидов в Российской Федерации», Постановление Правительства РФ от 29.03.2019 N 363 "Об утверждении государственной программы Российской Федерации «Доступная среда»,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14:paraId="49AB6435" w14:textId="77777777" w:rsidR="00F4661C" w:rsidRPr="00F4661C" w:rsidRDefault="00F4661C" w:rsidP="00F4661C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4661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Срок выполнения работ:</w:t>
      </w:r>
      <w:r w:rsidRPr="00F4661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F466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 от Заказчика реестра получателей Товара до 31 июля 2024 года.</w:t>
      </w:r>
    </w:p>
    <w:p w14:paraId="4F30155A" w14:textId="77777777" w:rsidR="00F4661C" w:rsidRPr="00F4661C" w:rsidRDefault="00F4661C" w:rsidP="00F4661C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соответствии с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г. № 240, срок обеспечения инвалида (ветерана) техническим средством (изделием) серийного производства в рамках государственного контракта, заключенного с организацией, в которую выдано направление, не может превышать 30 календарных дней, а для инвалида, нуждающегося в оказании паллиативной медицинской помощи, 7 календарных дней со дня обращения инвалида (ветерана) в организацию, в которую выдано направление, а в отношении технических средств (изделий), изготавливаемых по индивидуальному заказу с привлечением инвалида (ветерана) и предназначенных исключительно для личного использования - 60 календарных дней.</w:t>
      </w:r>
    </w:p>
    <w:p w14:paraId="02AFFE35" w14:textId="77777777" w:rsidR="00F4661C" w:rsidRPr="00F4661C" w:rsidRDefault="00F4661C" w:rsidP="00F4661C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Условия выполнения работ:</w:t>
      </w:r>
      <w:r w:rsidRPr="00F4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работ по обеспечению инвалидов экзопротезами молочной железы проводится в соответствии с индивидуальной программой реабилитации или абилитации.  </w:t>
      </w:r>
    </w:p>
    <w:p w14:paraId="34B7E8EF" w14:textId="77777777" w:rsidR="00F4661C" w:rsidRPr="00F4661C" w:rsidRDefault="00F4661C" w:rsidP="00F4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Экзопротез должен быть укомплектован двумя специальными чехлами для хранения.</w:t>
      </w:r>
    </w:p>
    <w:p w14:paraId="0E6FDCB7" w14:textId="77777777" w:rsidR="00F4661C" w:rsidRPr="00F4661C" w:rsidRDefault="00F4661C" w:rsidP="00F4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работ по обеспечению экзопротезами молочной железы примерка и выдача осуществляются в г. Тюмени. Граждане не должны испытывать болей, избыточного давления, обуславливающих нарушения кровообращения. </w:t>
      </w:r>
    </w:p>
    <w:p w14:paraId="74731252" w14:textId="77777777" w:rsidR="00F4661C" w:rsidRPr="00F4661C" w:rsidRDefault="00F4661C" w:rsidP="00F4661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безопасности:</w:t>
      </w:r>
      <w:r w:rsidRPr="00F4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работ по обеспечению инвалидов протезно-ортопедическим изделиями осуществляется в соответствии с действующим законодательством (ст. 38 Федерального закона от 21.11.2011г. №323-ФЗ «Об основах охраны здоровья граждан в Российской Федерации», при наличии регистрационных удостоверений.</w:t>
      </w:r>
    </w:p>
    <w:p w14:paraId="7D92DCAE" w14:textId="77777777" w:rsidR="00F4661C" w:rsidRPr="00F4661C" w:rsidRDefault="00F4661C" w:rsidP="00F4661C">
      <w:pPr>
        <w:widowControl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применяемые при изготовлении и контактирующие с телом инвалида, должны обладать биосовместимостью с кожными покровами человека, не должны вызывать у него токсических и аллергических реакций в соответствии с требованиями серии стандартов:</w:t>
      </w:r>
    </w:p>
    <w:p w14:paraId="0628FA06" w14:textId="77777777" w:rsidR="00F4661C" w:rsidRPr="00F4661C" w:rsidRDefault="00F4661C" w:rsidP="00F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661C">
        <w:rPr>
          <w:rFonts w:ascii="Times New Roman" w:eastAsia="Times New Roman" w:hAnsi="Times New Roman" w:cs="Times New Roman"/>
          <w:sz w:val="24"/>
          <w:szCs w:val="24"/>
          <w:lang w:eastAsia="ar-SA"/>
        </w:rPr>
        <w:t>- 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14:paraId="6D0C6090" w14:textId="77777777" w:rsidR="00F4661C" w:rsidRPr="00F4661C" w:rsidRDefault="00F4661C" w:rsidP="00F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661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F4661C">
        <w:rPr>
          <w:rFonts w:ascii="Times New Roman" w:eastAsia="Times New Roman" w:hAnsi="Times New Roman" w:cs="Times New Roman"/>
          <w:sz w:val="24"/>
          <w:szCs w:val="24"/>
          <w:lang w:eastAsia="ar-SA"/>
        </w:rPr>
        <w:t>цитотоксичность</w:t>
      </w:r>
      <w:proofErr w:type="spellEnd"/>
      <w:r w:rsidRPr="00F466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методы </w:t>
      </w:r>
      <w:proofErr w:type="spellStart"/>
      <w:r w:rsidRPr="00F4661C">
        <w:rPr>
          <w:rFonts w:ascii="Times New Roman" w:eastAsia="Times New Roman" w:hAnsi="Times New Roman" w:cs="Times New Roman"/>
          <w:sz w:val="24"/>
          <w:szCs w:val="24"/>
          <w:lang w:eastAsia="ar-SA"/>
        </w:rPr>
        <w:t>in</w:t>
      </w:r>
      <w:proofErr w:type="spellEnd"/>
      <w:r w:rsidRPr="00F466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4661C">
        <w:rPr>
          <w:rFonts w:ascii="Times New Roman" w:eastAsia="Times New Roman" w:hAnsi="Times New Roman" w:cs="Times New Roman"/>
          <w:sz w:val="24"/>
          <w:szCs w:val="24"/>
          <w:lang w:eastAsia="ar-SA"/>
        </w:rPr>
        <w:t>vitro</w:t>
      </w:r>
      <w:proofErr w:type="spellEnd"/>
      <w:r w:rsidRPr="00F4661C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14:paraId="0EE170D9" w14:textId="77777777" w:rsidR="00F4661C" w:rsidRPr="00F4661C" w:rsidRDefault="00F4661C" w:rsidP="00F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66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 </w:t>
      </w:r>
    </w:p>
    <w:p w14:paraId="79B2E41C" w14:textId="77777777" w:rsidR="00F4661C" w:rsidRPr="00F4661C" w:rsidRDefault="00F4661C" w:rsidP="00F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661C">
        <w:rPr>
          <w:rFonts w:ascii="Times New Roman" w:eastAsia="Times New Roman" w:hAnsi="Times New Roman" w:cs="Times New Roman"/>
          <w:sz w:val="24"/>
          <w:szCs w:val="24"/>
          <w:lang w:eastAsia="ar-SA"/>
        </w:rPr>
        <w:t>- ГОСТ Р 52770-2016 «Изделия медицинские. Требования безопасности. Методы санитарно-химических и токсикологических испытаний».</w:t>
      </w:r>
    </w:p>
    <w:p w14:paraId="5EE5F79D" w14:textId="77777777" w:rsidR="00F4661C" w:rsidRPr="00F4661C" w:rsidRDefault="00F4661C" w:rsidP="00F46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Требования к техническим и функциональным характеристикам работ: </w:t>
      </w:r>
      <w:r w:rsidRPr="00F4661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экзопротезы молочной железы предназначены для восполнения косметического дефекта у женщин, перенесших мастэктомию, а также предотвращения послеоперационных осложнений (перенапряжения в плечевом поясе, искривления шейно-грудного отдела позвоночника, лимфостаза верхней конечности).</w:t>
      </w:r>
    </w:p>
    <w:p w14:paraId="37591C2D" w14:textId="77777777" w:rsidR="00F4661C" w:rsidRPr="00F4661C" w:rsidRDefault="00F4661C" w:rsidP="00F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Экзопротез должен мягко прилегать к телу, обеспечивая взаимодействие человека с изделием. Высокая точность прилегания и мягкий слой экзопротеза обеспечивают необходимое удобство при ношении. Экзопротез должен иметь естественную подвижность, не ограничивать движения туловища и рук, сохранять симметричность молочных желез. Давление на тело протеза и элементов крепления не должно вызывать нарушения кровообращения и неприятных ощущений.</w:t>
      </w:r>
    </w:p>
    <w:p w14:paraId="709AB187" w14:textId="77777777" w:rsidR="00F4661C" w:rsidRPr="00F4661C" w:rsidRDefault="00F4661C" w:rsidP="00F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Экзопротез должен быть укомплектован двумя специальными чехлами для хранения.</w:t>
      </w:r>
    </w:p>
    <w:p w14:paraId="7999774F" w14:textId="77777777" w:rsidR="00F4661C" w:rsidRPr="00F4661C" w:rsidRDefault="00F4661C" w:rsidP="00F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не должны испытывать болей, избыточного давления, обуславливающих нарушения кровообращения. </w:t>
      </w:r>
    </w:p>
    <w:p w14:paraId="0F8307DD" w14:textId="77777777" w:rsidR="00F4661C" w:rsidRPr="00F4661C" w:rsidRDefault="00F4661C" w:rsidP="00F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Экзопротезы представлены в Национальном стандарте Российской Федерации ГОСТ Р ИСО 9999-2019 «Вспомогательные средства для людей с ограничениями жизнедеятельности. Классификация и терминология».</w:t>
      </w:r>
    </w:p>
    <w:p w14:paraId="30D16DFF" w14:textId="77777777" w:rsidR="00F4661C" w:rsidRPr="00F4661C" w:rsidRDefault="00F4661C" w:rsidP="00F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Экзопротезы молочных желез различных размеров правого и левого исполнения и обеспечивают максимальное восполнение отсутствующих тканей молочных желез, грудной клетки, подмышечной и подключичной областей. </w:t>
      </w:r>
    </w:p>
    <w:p w14:paraId="6D7598C4" w14:textId="77777777" w:rsidR="00F4661C" w:rsidRPr="00F4661C" w:rsidRDefault="00F4661C" w:rsidP="00F46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Требования к маркировке, упаковке, транспортированию и хранению:</w:t>
      </w:r>
      <w:r w:rsidRPr="00F4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 упаковка протезно-ортопедических изделий должна обеспечивать защиту изделия от повреждений, порчи (изнашивания) или загрязнения во время хранения и транспортирования к месту использования по назначению.</w:t>
      </w:r>
    </w:p>
    <w:p w14:paraId="53727BD5" w14:textId="77777777" w:rsidR="00F4661C" w:rsidRP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6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Требования к сроку и (или) объему предоставленных гарантий качества:</w:t>
      </w:r>
      <w:r w:rsidRPr="00F4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гарантийный срок на изделия должен составлять не менее 12 месяцев со дня подписания Получателем акта сдачи-приемки выполненных работ. Установленный срок не распространяется на случаи нарушения Получателем условий и требований к эксплуатации Изделия.</w:t>
      </w:r>
    </w:p>
    <w:p w14:paraId="6A05721E" w14:textId="77777777" w:rsidR="00F4661C" w:rsidRPr="00F4661C" w:rsidRDefault="00F4661C" w:rsidP="00F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должен гарантировать, что изделия, обеспечение которыми осуществляется, являются новыми (изделиями, которые не были в употреблении, в ремонте, в том числе не были восстановлены, у которых не была осуществлена замена составных частей, не были восстановлены потребительские свойства), свободными от прав третьих лиц.</w:t>
      </w:r>
    </w:p>
    <w:p w14:paraId="6DF7DDA2" w14:textId="77777777" w:rsidR="00F4661C" w:rsidRPr="00F4661C" w:rsidRDefault="00F4661C" w:rsidP="00F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выдаче Изделия Получателям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изделий (специализированных мастерских или сервисных служб) по вопросам гарантийного обслуживания изделий.</w:t>
      </w:r>
    </w:p>
    <w:p w14:paraId="58FE8FE7" w14:textId="77777777" w:rsidR="00F4661C" w:rsidRPr="00F4661C" w:rsidRDefault="00F4661C" w:rsidP="00F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</w:t>
      </w:r>
      <w:r w:rsidRPr="00F46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дефектов, связанных с разработкой, материалами или качеством должен быть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</w:p>
    <w:p w14:paraId="38E37B18" w14:textId="77777777" w:rsidR="00F4661C" w:rsidRPr="00F4661C" w:rsidRDefault="00F4661C" w:rsidP="00F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выполнения гарантийного ремонта изделия не должен превышать 20 (Двадцати) рабочих дней со дня обращения Получателя (Заказчика).</w:t>
      </w:r>
    </w:p>
    <w:p w14:paraId="09F609F6" w14:textId="77777777" w:rsidR="00F4661C" w:rsidRPr="00F4661C" w:rsidRDefault="00F4661C" w:rsidP="00F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осуществления замены изделия не должен превышать 10 (Десяти) рабочих дней со дня обращения Получателя (Заказчика).</w:t>
      </w:r>
    </w:p>
    <w:p w14:paraId="3EE8C55C" w14:textId="77777777" w:rsidR="00F4661C" w:rsidRPr="00F4661C" w:rsidRDefault="00F4661C" w:rsidP="00F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обеспечивает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14:paraId="02E82D99" w14:textId="77777777" w:rsidR="00F4661C" w:rsidRPr="00F4661C" w:rsidRDefault="00F4661C" w:rsidP="00F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производит гарантийный ремонт или замену изделий, вышедших из строя до истечения гарантийного срока, за счет собственных средств.</w:t>
      </w:r>
    </w:p>
    <w:p w14:paraId="2029EB86" w14:textId="77777777" w:rsidR="00F4661C" w:rsidRPr="00F4661C" w:rsidRDefault="00F4661C" w:rsidP="00F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Гарантия не распространятся на изделия, вышедшие из строя не по вине Исполнителя (случаи нарушения получателем условий и требований к эксплуатации изделия, изменение размеров получателя).</w:t>
      </w:r>
    </w:p>
    <w:p w14:paraId="033D3C37" w14:textId="77777777" w:rsidR="00F4661C" w:rsidRPr="00F4661C" w:rsidRDefault="00F4661C" w:rsidP="00F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Обязательно наличие стационарного места обслуживания на территории Тюменской области для осуществления гарантийного ремонта в период гарантийного срока.</w:t>
      </w:r>
    </w:p>
    <w:p w14:paraId="30235BCC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B246DC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556047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5B7562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B31887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C0CA68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21F00B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029DEE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717552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AEBE07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BCFA51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DBE54B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F84F6E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0BF8FE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5BED70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B087E6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5A74D2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407647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066168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D37D90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84F2A7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5DB587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09D31B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F4B58F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E60771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B84162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B12372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A993E5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9B9CF8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E1BBB1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EA8131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6B1370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D572F9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A898A4" w14:textId="77777777" w:rsidR="00F4661C" w:rsidRDefault="00F4661C" w:rsidP="00F46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F4B1C8" w14:textId="77777777" w:rsidR="00F4661C" w:rsidRPr="00F4661C" w:rsidRDefault="00F4661C" w:rsidP="00F4661C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</w:p>
    <w:p w14:paraId="57856B96" w14:textId="77777777" w:rsidR="00F4661C" w:rsidRPr="00F4661C" w:rsidRDefault="00F4661C" w:rsidP="00F4661C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4661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Спецификация</w:t>
      </w:r>
    </w:p>
    <w:p w14:paraId="347D4876" w14:textId="77777777" w:rsidR="00F4661C" w:rsidRPr="00F4661C" w:rsidRDefault="00F4661C" w:rsidP="00F4661C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ar-SA"/>
        </w:rPr>
      </w:pP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701"/>
        <w:gridCol w:w="2967"/>
        <w:gridCol w:w="1047"/>
        <w:gridCol w:w="886"/>
        <w:gridCol w:w="911"/>
      </w:tblGrid>
      <w:tr w:rsidR="00F4661C" w:rsidRPr="00F4661C" w14:paraId="47413240" w14:textId="77777777" w:rsidTr="00F4661C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B115" w14:textId="77777777" w:rsidR="00F4661C" w:rsidRPr="00F4661C" w:rsidRDefault="00F4661C" w:rsidP="00F4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40C7" w14:textId="77777777" w:rsidR="00F4661C" w:rsidRPr="00F4661C" w:rsidRDefault="00F4661C" w:rsidP="00F4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bCs/>
                <w:lang w:eastAsia="ru-RU"/>
              </w:rPr>
              <w:t>ОКПД 2/ Код КТРУ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B125" w14:textId="77777777" w:rsidR="00F4661C" w:rsidRPr="00F4661C" w:rsidRDefault="00F4661C" w:rsidP="00F4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и номер ТСР в соответствии приказом Минтруда России от 13.02.2018</w:t>
            </w:r>
          </w:p>
          <w:p w14:paraId="19D8FD71" w14:textId="0EC9B1AF" w:rsidR="00F4661C" w:rsidRPr="00F4661C" w:rsidRDefault="00F4661C" w:rsidP="00F4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bCs/>
                <w:lang w:eastAsia="ru-RU"/>
              </w:rPr>
              <w:t>N 86н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A826" w14:textId="77777777" w:rsidR="00F4661C" w:rsidRPr="00F4661C" w:rsidRDefault="00F4661C" w:rsidP="00F4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Функциональные и технические характеристики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9A51" w14:textId="77777777" w:rsidR="00F4661C" w:rsidRPr="00F4661C" w:rsidRDefault="00F4661C" w:rsidP="00F4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bCs/>
                <w:lang w:eastAsia="ru-RU"/>
              </w:rPr>
              <w:t>Срок гарантии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6C71B" w14:textId="77777777" w:rsidR="00F4661C" w:rsidRPr="00F4661C" w:rsidRDefault="00F4661C" w:rsidP="00F4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изготовления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11AB2" w14:textId="77777777" w:rsidR="00F4661C" w:rsidRPr="00F4661C" w:rsidRDefault="00F4661C" w:rsidP="00F4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</w:t>
            </w:r>
          </w:p>
          <w:p w14:paraId="0DF9E7E0" w14:textId="77777777" w:rsidR="00F4661C" w:rsidRPr="00F4661C" w:rsidRDefault="00F4661C" w:rsidP="00F4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</w:tr>
      <w:tr w:rsidR="00F4661C" w:rsidRPr="00F4661C" w14:paraId="564B4FFC" w14:textId="77777777" w:rsidTr="00F4661C">
        <w:trPr>
          <w:trHeight w:val="40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8BBB" w14:textId="77777777" w:rsidR="00F4661C" w:rsidRPr="00F4661C" w:rsidRDefault="00F4661C" w:rsidP="00F4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4D8A" w14:textId="77777777" w:rsidR="00F4661C" w:rsidRPr="00F4661C" w:rsidRDefault="00F4661C" w:rsidP="00F4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ОКПД 2</w:t>
            </w:r>
          </w:p>
          <w:p w14:paraId="3A0D8159" w14:textId="77777777" w:rsidR="00F4661C" w:rsidRPr="00F4661C" w:rsidRDefault="00F4661C" w:rsidP="00F4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32.50.22.199</w:t>
            </w:r>
          </w:p>
          <w:p w14:paraId="3328017C" w14:textId="77777777" w:rsidR="00F4661C" w:rsidRPr="00F4661C" w:rsidRDefault="00F4661C" w:rsidP="00F4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Протезы органов человека прочие, не включенные в другие группировки</w:t>
            </w:r>
          </w:p>
          <w:p w14:paraId="20CDB6D5" w14:textId="77777777" w:rsidR="00F4661C" w:rsidRPr="00F4661C" w:rsidRDefault="00F4661C" w:rsidP="00F4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EEBD97B" w14:textId="77777777" w:rsidR="00F4661C" w:rsidRPr="00F4661C" w:rsidRDefault="00F4661C" w:rsidP="00F4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КТРУ</w:t>
            </w:r>
          </w:p>
          <w:p w14:paraId="0902FDD5" w14:textId="77777777" w:rsidR="00F4661C" w:rsidRPr="00F4661C" w:rsidRDefault="00F4661C" w:rsidP="00F4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32.50.22.190-00005050</w:t>
            </w:r>
          </w:p>
          <w:p w14:paraId="52D0860E" w14:textId="77777777" w:rsidR="00F4661C" w:rsidRPr="00F4661C" w:rsidRDefault="00F4661C" w:rsidP="00F4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Экзопротез молочной железы</w:t>
            </w:r>
          </w:p>
          <w:p w14:paraId="24B3B156" w14:textId="77777777" w:rsidR="00F4661C" w:rsidRPr="00F4661C" w:rsidRDefault="00F4661C" w:rsidP="00F4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CA6F973" w14:textId="77777777" w:rsidR="00F4661C" w:rsidRPr="00F4661C" w:rsidRDefault="00F4661C" w:rsidP="00F4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 03.28.08.09.01</w:t>
            </w:r>
          </w:p>
          <w:p w14:paraId="4CBC7603" w14:textId="77777777" w:rsidR="00F4661C" w:rsidRPr="00F4661C" w:rsidRDefault="00F4661C" w:rsidP="00F46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24A2" w14:textId="77777777" w:rsidR="00F4661C" w:rsidRPr="00F4661C" w:rsidRDefault="00F4661C" w:rsidP="00F4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Экзопротез молочной железы</w:t>
            </w:r>
          </w:p>
          <w:p w14:paraId="547248FF" w14:textId="77777777" w:rsidR="00F4661C" w:rsidRPr="00F4661C" w:rsidRDefault="00F4661C" w:rsidP="00F4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673913" w14:textId="77777777" w:rsidR="00F4661C" w:rsidRPr="00F4661C" w:rsidRDefault="00F4661C" w:rsidP="00F4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8-09-01</w:t>
            </w:r>
          </w:p>
          <w:p w14:paraId="760570F4" w14:textId="77777777" w:rsidR="00F4661C" w:rsidRPr="00F4661C" w:rsidRDefault="00F4661C" w:rsidP="00F46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45CA" w14:textId="77777777" w:rsidR="00F4661C" w:rsidRPr="00F4661C" w:rsidRDefault="00F4661C" w:rsidP="00F4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Экзопротез молочной железы должен быть изготовлен из силиконового геля и полиуретановой плёнки и предоставлен в размерах от 0 до 12, в зависимости от потребности получателей.</w:t>
            </w:r>
          </w:p>
          <w:p w14:paraId="164127AF" w14:textId="77777777" w:rsidR="00F4661C" w:rsidRPr="00F4661C" w:rsidRDefault="00F4661C" w:rsidP="00F4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экзопротеза должна иметь форму близкую к натуральной (треугольную, каплевидную, овальную и </w:t>
            </w:r>
            <w:proofErr w:type="spellStart"/>
            <w:r w:rsidRPr="00F46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</w:t>
            </w:r>
            <w:proofErr w:type="spellEnd"/>
            <w:r w:rsidRPr="00F46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симметричную или асимметричную).</w:t>
            </w:r>
          </w:p>
          <w:p w14:paraId="5C9C1B1F" w14:textId="77777777" w:rsidR="00F4661C" w:rsidRPr="00F4661C" w:rsidRDefault="00F4661C" w:rsidP="00F4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Правое или левое исполнение должно определятся индивидуально.</w:t>
            </w:r>
          </w:p>
          <w:p w14:paraId="6BC95717" w14:textId="77777777" w:rsidR="00F4661C" w:rsidRPr="00F4661C" w:rsidRDefault="00F4661C" w:rsidP="00F4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экзопротезу должны прилагаться два чехла, обеспечивающих сохранность его при транспортировке и хранении.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EFD9A" w14:textId="77777777" w:rsidR="00F4661C" w:rsidRPr="00F4661C" w:rsidRDefault="00F4661C" w:rsidP="00F4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lang w:eastAsia="ru-RU"/>
              </w:rPr>
              <w:t>не менее 12 месяцев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3B452" w14:textId="77777777" w:rsidR="00F4661C" w:rsidRPr="00F4661C" w:rsidRDefault="00F4661C" w:rsidP="00F4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lang w:eastAsia="ru-RU"/>
              </w:rPr>
              <w:t>не более 30 дней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96A2E" w14:textId="77777777" w:rsidR="00F4661C" w:rsidRPr="00F4661C" w:rsidRDefault="00F4661C" w:rsidP="00F4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F4661C" w:rsidRPr="00F4661C" w14:paraId="738E1A44" w14:textId="77777777" w:rsidTr="00F4661C">
        <w:trPr>
          <w:trHeight w:val="70"/>
        </w:trPr>
        <w:tc>
          <w:tcPr>
            <w:tcW w:w="7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5841" w14:textId="77777777" w:rsidR="00F4661C" w:rsidRPr="00F4661C" w:rsidRDefault="00F4661C" w:rsidP="00F4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E8A0F" w14:textId="77777777" w:rsidR="00F4661C" w:rsidRPr="00F4661C" w:rsidRDefault="00F4661C" w:rsidP="00F4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B33020" w14:textId="77777777" w:rsidR="00F4661C" w:rsidRPr="00F4661C" w:rsidRDefault="00F4661C" w:rsidP="00F4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A0AD3" w14:textId="77777777" w:rsidR="00F4661C" w:rsidRPr="00F4661C" w:rsidRDefault="00F4661C" w:rsidP="00F4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1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</w:tbl>
    <w:p w14:paraId="2D9285D6" w14:textId="77777777" w:rsidR="00F4661C" w:rsidRPr="00F4661C" w:rsidRDefault="00F4661C" w:rsidP="00F4661C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BD8BFB" w14:textId="77777777" w:rsidR="00DD29BA" w:rsidRDefault="00DD29BA" w:rsidP="000408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BFE384" w14:textId="77777777" w:rsidR="005E5129" w:rsidRPr="005E5129" w:rsidRDefault="005E5129" w:rsidP="005E5129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E3B1A4" w14:textId="77777777" w:rsidR="005E5129" w:rsidRDefault="005E5129" w:rsidP="00DD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E7682" w14:textId="685A3255" w:rsidR="00C35D85" w:rsidRPr="00DD29BA" w:rsidRDefault="00C35D85" w:rsidP="00DD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35D85" w:rsidRPr="00DD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1FB4"/>
    <w:rsid w:val="00013A6F"/>
    <w:rsid w:val="00013E98"/>
    <w:rsid w:val="000230CE"/>
    <w:rsid w:val="0004088D"/>
    <w:rsid w:val="00082D7F"/>
    <w:rsid w:val="000A3906"/>
    <w:rsid w:val="000C5682"/>
    <w:rsid w:val="001026DE"/>
    <w:rsid w:val="00142042"/>
    <w:rsid w:val="00153406"/>
    <w:rsid w:val="00186B03"/>
    <w:rsid w:val="00191B7A"/>
    <w:rsid w:val="00194E14"/>
    <w:rsid w:val="00197264"/>
    <w:rsid w:val="001C69B4"/>
    <w:rsid w:val="001E6D6E"/>
    <w:rsid w:val="001E74A8"/>
    <w:rsid w:val="001F16AA"/>
    <w:rsid w:val="002449C7"/>
    <w:rsid w:val="002559F3"/>
    <w:rsid w:val="00257A90"/>
    <w:rsid w:val="00277098"/>
    <w:rsid w:val="002B0952"/>
    <w:rsid w:val="002B3451"/>
    <w:rsid w:val="002C06E0"/>
    <w:rsid w:val="002D4BA1"/>
    <w:rsid w:val="002E54C8"/>
    <w:rsid w:val="00312F89"/>
    <w:rsid w:val="00323343"/>
    <w:rsid w:val="003527AB"/>
    <w:rsid w:val="00364EAF"/>
    <w:rsid w:val="003A73C9"/>
    <w:rsid w:val="003B15F4"/>
    <w:rsid w:val="003E0844"/>
    <w:rsid w:val="003E585E"/>
    <w:rsid w:val="003F60A4"/>
    <w:rsid w:val="003F6616"/>
    <w:rsid w:val="00412122"/>
    <w:rsid w:val="00416AC4"/>
    <w:rsid w:val="00425A6B"/>
    <w:rsid w:val="00436B26"/>
    <w:rsid w:val="0044355F"/>
    <w:rsid w:val="00456254"/>
    <w:rsid w:val="00496307"/>
    <w:rsid w:val="00496E93"/>
    <w:rsid w:val="004C72A0"/>
    <w:rsid w:val="004D730D"/>
    <w:rsid w:val="0050233B"/>
    <w:rsid w:val="0050698F"/>
    <w:rsid w:val="005132FE"/>
    <w:rsid w:val="00522AEB"/>
    <w:rsid w:val="00527769"/>
    <w:rsid w:val="00541AEE"/>
    <w:rsid w:val="005444A5"/>
    <w:rsid w:val="0057521D"/>
    <w:rsid w:val="005801B4"/>
    <w:rsid w:val="0059498C"/>
    <w:rsid w:val="005A52B8"/>
    <w:rsid w:val="005E1762"/>
    <w:rsid w:val="005E5129"/>
    <w:rsid w:val="005F4511"/>
    <w:rsid w:val="0060158D"/>
    <w:rsid w:val="0061193D"/>
    <w:rsid w:val="0061301F"/>
    <w:rsid w:val="0064165A"/>
    <w:rsid w:val="00663C7D"/>
    <w:rsid w:val="0067039C"/>
    <w:rsid w:val="00690E52"/>
    <w:rsid w:val="00693727"/>
    <w:rsid w:val="006A197F"/>
    <w:rsid w:val="006B280A"/>
    <w:rsid w:val="00743AE4"/>
    <w:rsid w:val="00744ED8"/>
    <w:rsid w:val="007726BC"/>
    <w:rsid w:val="0077563E"/>
    <w:rsid w:val="00782F3D"/>
    <w:rsid w:val="007B129A"/>
    <w:rsid w:val="007B2D2B"/>
    <w:rsid w:val="007C2782"/>
    <w:rsid w:val="007C3CA2"/>
    <w:rsid w:val="007C5BCD"/>
    <w:rsid w:val="007E659A"/>
    <w:rsid w:val="00817B6F"/>
    <w:rsid w:val="00830556"/>
    <w:rsid w:val="00831449"/>
    <w:rsid w:val="00835E91"/>
    <w:rsid w:val="008455D7"/>
    <w:rsid w:val="00886F6B"/>
    <w:rsid w:val="00896943"/>
    <w:rsid w:val="008A66FD"/>
    <w:rsid w:val="008C2730"/>
    <w:rsid w:val="008C7068"/>
    <w:rsid w:val="008D3EE0"/>
    <w:rsid w:val="008E0DE7"/>
    <w:rsid w:val="008F07E8"/>
    <w:rsid w:val="008F58A3"/>
    <w:rsid w:val="009000D5"/>
    <w:rsid w:val="009009D4"/>
    <w:rsid w:val="00901351"/>
    <w:rsid w:val="00907B9E"/>
    <w:rsid w:val="0091572C"/>
    <w:rsid w:val="00926A86"/>
    <w:rsid w:val="00936B6F"/>
    <w:rsid w:val="009803EE"/>
    <w:rsid w:val="009862E5"/>
    <w:rsid w:val="009A381A"/>
    <w:rsid w:val="009C29C7"/>
    <w:rsid w:val="009C428B"/>
    <w:rsid w:val="009E397D"/>
    <w:rsid w:val="00A02985"/>
    <w:rsid w:val="00A16A32"/>
    <w:rsid w:val="00A1739D"/>
    <w:rsid w:val="00A20DA6"/>
    <w:rsid w:val="00A24429"/>
    <w:rsid w:val="00A3114F"/>
    <w:rsid w:val="00A33CFB"/>
    <w:rsid w:val="00A372BD"/>
    <w:rsid w:val="00A6429C"/>
    <w:rsid w:val="00A87F9E"/>
    <w:rsid w:val="00AB232F"/>
    <w:rsid w:val="00AF242E"/>
    <w:rsid w:val="00B722F5"/>
    <w:rsid w:val="00B760FC"/>
    <w:rsid w:val="00B7740E"/>
    <w:rsid w:val="00B94B07"/>
    <w:rsid w:val="00BB40D6"/>
    <w:rsid w:val="00BC30CB"/>
    <w:rsid w:val="00BD0689"/>
    <w:rsid w:val="00BF65CF"/>
    <w:rsid w:val="00BF6C5A"/>
    <w:rsid w:val="00C107D2"/>
    <w:rsid w:val="00C12E70"/>
    <w:rsid w:val="00C35615"/>
    <w:rsid w:val="00C35D85"/>
    <w:rsid w:val="00C372E2"/>
    <w:rsid w:val="00C3766C"/>
    <w:rsid w:val="00C4300A"/>
    <w:rsid w:val="00C54B01"/>
    <w:rsid w:val="00C6296C"/>
    <w:rsid w:val="00C92E99"/>
    <w:rsid w:val="00C93858"/>
    <w:rsid w:val="00CC244F"/>
    <w:rsid w:val="00CD034D"/>
    <w:rsid w:val="00CD171C"/>
    <w:rsid w:val="00CD63B8"/>
    <w:rsid w:val="00CF5F20"/>
    <w:rsid w:val="00D06B1E"/>
    <w:rsid w:val="00D238DA"/>
    <w:rsid w:val="00D2766D"/>
    <w:rsid w:val="00D376FF"/>
    <w:rsid w:val="00D45EB3"/>
    <w:rsid w:val="00D47B36"/>
    <w:rsid w:val="00D54EAE"/>
    <w:rsid w:val="00D75333"/>
    <w:rsid w:val="00D75A55"/>
    <w:rsid w:val="00D86C6E"/>
    <w:rsid w:val="00D9605A"/>
    <w:rsid w:val="00DA3747"/>
    <w:rsid w:val="00DA6F79"/>
    <w:rsid w:val="00DD29BA"/>
    <w:rsid w:val="00DD5B91"/>
    <w:rsid w:val="00E16E66"/>
    <w:rsid w:val="00E21B86"/>
    <w:rsid w:val="00E4334A"/>
    <w:rsid w:val="00E57943"/>
    <w:rsid w:val="00E96A02"/>
    <w:rsid w:val="00E96FD9"/>
    <w:rsid w:val="00EE4AB2"/>
    <w:rsid w:val="00EE7CC5"/>
    <w:rsid w:val="00F06F2F"/>
    <w:rsid w:val="00F07735"/>
    <w:rsid w:val="00F4661C"/>
    <w:rsid w:val="00F511AE"/>
    <w:rsid w:val="00F546D3"/>
    <w:rsid w:val="00F57E08"/>
    <w:rsid w:val="00F73FBA"/>
    <w:rsid w:val="00FC41D9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9FFD3ADF-FFE5-4058-A8BB-4A0BDA1C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7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75FD5-63CB-475A-894B-AFCA2842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Козицкая Елена Владимировна</dc:creator>
  <cp:lastModifiedBy>Мухамедзянов Артур Вильданович</cp:lastModifiedBy>
  <cp:revision>2</cp:revision>
  <cp:lastPrinted>2020-03-05T03:21:00Z</cp:lastPrinted>
  <dcterms:created xsi:type="dcterms:W3CDTF">2023-11-21T13:49:00Z</dcterms:created>
  <dcterms:modified xsi:type="dcterms:W3CDTF">2023-11-21T13:49:00Z</dcterms:modified>
</cp:coreProperties>
</file>