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Default="009A32C3" w:rsidP="009A32C3">
      <w:pPr>
        <w:jc w:val="right"/>
        <w:rPr>
          <w:b/>
          <w:sz w:val="24"/>
        </w:rPr>
      </w:pPr>
      <w:r w:rsidRPr="006E5559">
        <w:rPr>
          <w:b/>
          <w:sz w:val="24"/>
        </w:rPr>
        <w:t>Приложение №</w:t>
      </w:r>
      <w:r>
        <w:rPr>
          <w:b/>
          <w:sz w:val="24"/>
        </w:rPr>
        <w:t xml:space="preserve"> 1</w:t>
      </w:r>
    </w:p>
    <w:p w:rsidR="009A32C3" w:rsidRPr="006E5559" w:rsidRDefault="009A32C3" w:rsidP="009A32C3">
      <w:pPr>
        <w:jc w:val="right"/>
        <w:rPr>
          <w:b/>
          <w:sz w:val="24"/>
        </w:rPr>
      </w:pPr>
      <w:r w:rsidRPr="006E5559">
        <w:rPr>
          <w:b/>
          <w:sz w:val="24"/>
        </w:rPr>
        <w:t>к Извещению о проведении электронного аукциона</w:t>
      </w:r>
    </w:p>
    <w:p w:rsidR="009A32C3" w:rsidRPr="006E5559" w:rsidRDefault="009A32C3" w:rsidP="009A32C3">
      <w:pPr>
        <w:jc w:val="center"/>
        <w:rPr>
          <w:b/>
          <w:sz w:val="24"/>
        </w:rPr>
      </w:pPr>
    </w:p>
    <w:p w:rsidR="009A32C3" w:rsidRPr="009A32C3" w:rsidRDefault="009A32C3" w:rsidP="009A32C3">
      <w:pPr>
        <w:jc w:val="center"/>
        <w:rPr>
          <w:b/>
          <w:sz w:val="24"/>
          <w:szCs w:val="24"/>
        </w:rPr>
      </w:pPr>
      <w:r w:rsidRPr="009A32C3">
        <w:rPr>
          <w:b/>
          <w:sz w:val="24"/>
          <w:szCs w:val="24"/>
        </w:rPr>
        <w:t>Техническое задание (описание объекта закупки)</w:t>
      </w:r>
    </w:p>
    <w:p w:rsidR="009B1F40" w:rsidRDefault="00B42777" w:rsidP="009E6713">
      <w:pPr>
        <w:suppressAutoHyphens w:val="0"/>
        <w:ind w:firstLine="851"/>
        <w:jc w:val="center"/>
        <w:rPr>
          <w:rFonts w:eastAsia="Calibri"/>
          <w:b/>
          <w:sz w:val="24"/>
          <w:szCs w:val="24"/>
          <w:lang w:eastAsia="en-US"/>
        </w:rPr>
      </w:pPr>
      <w:r w:rsidRPr="009A32C3">
        <w:rPr>
          <w:rFonts w:eastAsia="Calibri"/>
          <w:b/>
          <w:sz w:val="24"/>
          <w:szCs w:val="24"/>
          <w:lang w:eastAsia="en-US"/>
        </w:rPr>
        <w:t xml:space="preserve">на </w:t>
      </w:r>
      <w:r w:rsidR="009E6713" w:rsidRPr="009E6713">
        <w:rPr>
          <w:rFonts w:eastAsia="Calibri"/>
          <w:b/>
          <w:sz w:val="24"/>
          <w:szCs w:val="24"/>
          <w:lang w:eastAsia="en-US"/>
        </w:rPr>
        <w:t>оказание услуг охраны помещени</w:t>
      </w:r>
      <w:r w:rsidR="00976FF8">
        <w:rPr>
          <w:rFonts w:eastAsia="Calibri"/>
          <w:b/>
          <w:sz w:val="24"/>
          <w:szCs w:val="24"/>
          <w:lang w:eastAsia="en-US"/>
        </w:rPr>
        <w:t>й</w:t>
      </w:r>
      <w:r w:rsidR="009E6713" w:rsidRPr="009E6713">
        <w:rPr>
          <w:rFonts w:eastAsia="Calibri"/>
          <w:b/>
          <w:sz w:val="24"/>
          <w:szCs w:val="24"/>
          <w:lang w:eastAsia="en-US"/>
        </w:rPr>
        <w:t xml:space="preserve"> ГУ-ХРО ФСС РФ в 2023 году</w:t>
      </w:r>
    </w:p>
    <w:p w:rsidR="00C00E6D" w:rsidRPr="009A32C3" w:rsidRDefault="00C00E6D" w:rsidP="000045EB">
      <w:pPr>
        <w:suppressAutoHyphens w:val="0"/>
        <w:ind w:firstLine="851"/>
        <w:jc w:val="center"/>
        <w:rPr>
          <w:rFonts w:eastAsia="Calibri"/>
          <w:b/>
          <w:sz w:val="24"/>
          <w:szCs w:val="24"/>
          <w:lang w:eastAsia="en-US"/>
        </w:rPr>
      </w:pPr>
    </w:p>
    <w:p w:rsidR="00CD7AEC" w:rsidRDefault="009167CC" w:rsidP="009167CC">
      <w:pPr>
        <w:pStyle w:val="a9"/>
        <w:widowControl w:val="0"/>
        <w:numPr>
          <w:ilvl w:val="0"/>
          <w:numId w:val="4"/>
        </w:numPr>
        <w:jc w:val="center"/>
        <w:rPr>
          <w:b/>
          <w:bCs/>
          <w:kern w:val="2"/>
          <w:sz w:val="24"/>
          <w:szCs w:val="24"/>
          <w:lang w:eastAsia="ru-RU"/>
        </w:rPr>
      </w:pPr>
      <w:r w:rsidRPr="009167CC">
        <w:rPr>
          <w:b/>
          <w:bCs/>
          <w:kern w:val="2"/>
          <w:sz w:val="24"/>
          <w:szCs w:val="24"/>
          <w:lang w:eastAsia="ru-RU"/>
        </w:rPr>
        <w:t>Общие технические характеристики</w:t>
      </w:r>
      <w:r>
        <w:rPr>
          <w:b/>
          <w:bCs/>
          <w:kern w:val="2"/>
          <w:sz w:val="24"/>
          <w:szCs w:val="24"/>
          <w:lang w:eastAsia="ru-RU"/>
        </w:rPr>
        <w:t xml:space="preserve"> услуг</w:t>
      </w:r>
      <w:r w:rsidR="006754CB">
        <w:rPr>
          <w:b/>
          <w:bCs/>
          <w:kern w:val="2"/>
          <w:sz w:val="24"/>
          <w:szCs w:val="24"/>
          <w:lang w:eastAsia="ru-RU"/>
        </w:rPr>
        <w:t>:</w:t>
      </w:r>
    </w:p>
    <w:p w:rsidR="003B7008" w:rsidRPr="003B7008" w:rsidRDefault="003B7008" w:rsidP="003B7008">
      <w:pPr>
        <w:widowControl w:val="0"/>
        <w:rPr>
          <w:bCs/>
          <w:kern w:val="2"/>
          <w:sz w:val="24"/>
          <w:szCs w:val="24"/>
          <w:lang w:eastAsia="ru-RU"/>
        </w:rPr>
      </w:pPr>
      <w:r w:rsidRPr="003B7008">
        <w:rPr>
          <w:bCs/>
          <w:kern w:val="2"/>
          <w:sz w:val="24"/>
          <w:szCs w:val="24"/>
          <w:lang w:eastAsia="ru-RU"/>
        </w:rPr>
        <w:t>Общая площадь объекта:</w:t>
      </w:r>
      <w:r>
        <w:rPr>
          <w:bCs/>
          <w:kern w:val="2"/>
          <w:sz w:val="24"/>
          <w:szCs w:val="24"/>
          <w:lang w:eastAsia="ru-RU"/>
        </w:rPr>
        <w:t xml:space="preserve"> 1 483,5 м</w:t>
      </w:r>
      <w:r w:rsidRPr="003B7008">
        <w:rPr>
          <w:bCs/>
          <w:kern w:val="2"/>
          <w:sz w:val="24"/>
          <w:szCs w:val="24"/>
          <w:vertAlign w:val="superscript"/>
          <w:lang w:eastAsia="ru-RU"/>
        </w:rPr>
        <w:t>2</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5"/>
        <w:gridCol w:w="2410"/>
        <w:gridCol w:w="1802"/>
        <w:gridCol w:w="1694"/>
        <w:gridCol w:w="1051"/>
        <w:gridCol w:w="883"/>
      </w:tblGrid>
      <w:tr w:rsidR="0019098A" w:rsidRPr="00283A2C" w:rsidTr="009B1542">
        <w:trPr>
          <w:trHeight w:val="553"/>
          <w:jc w:val="center"/>
        </w:trPr>
        <w:tc>
          <w:tcPr>
            <w:tcW w:w="568" w:type="dxa"/>
            <w:tcBorders>
              <w:bottom w:val="single" w:sz="4" w:space="0" w:color="auto"/>
            </w:tcBorders>
            <w:shd w:val="clear" w:color="auto" w:fill="auto"/>
            <w:vAlign w:val="center"/>
          </w:tcPr>
          <w:p w:rsidR="0019098A" w:rsidRPr="00283A2C" w:rsidRDefault="0019098A" w:rsidP="00C576CA">
            <w:pPr>
              <w:jc w:val="center"/>
              <w:rPr>
                <w:b/>
                <w:kern w:val="1"/>
                <w:sz w:val="22"/>
                <w:szCs w:val="22"/>
              </w:rPr>
            </w:pPr>
            <w:r w:rsidRPr="00283A2C">
              <w:rPr>
                <w:b/>
                <w:kern w:val="1"/>
                <w:sz w:val="22"/>
                <w:szCs w:val="22"/>
              </w:rPr>
              <w:t>№</w:t>
            </w:r>
          </w:p>
          <w:p w:rsidR="0019098A" w:rsidRPr="00283A2C" w:rsidRDefault="0019098A" w:rsidP="00C576CA">
            <w:pPr>
              <w:jc w:val="center"/>
              <w:rPr>
                <w:b/>
                <w:kern w:val="1"/>
                <w:sz w:val="22"/>
                <w:szCs w:val="22"/>
              </w:rPr>
            </w:pPr>
            <w:r w:rsidRPr="00283A2C">
              <w:rPr>
                <w:b/>
                <w:kern w:val="1"/>
                <w:sz w:val="22"/>
                <w:szCs w:val="22"/>
              </w:rPr>
              <w:t>п</w:t>
            </w:r>
            <w:r w:rsidRPr="00283A2C">
              <w:rPr>
                <w:b/>
                <w:kern w:val="1"/>
                <w:sz w:val="22"/>
                <w:szCs w:val="22"/>
                <w:lang w:val="en-US"/>
              </w:rPr>
              <w:t>/</w:t>
            </w:r>
            <w:r w:rsidRPr="00283A2C">
              <w:rPr>
                <w:b/>
                <w:kern w:val="1"/>
                <w:sz w:val="22"/>
                <w:szCs w:val="22"/>
              </w:rPr>
              <w:t>п</w:t>
            </w:r>
          </w:p>
        </w:tc>
        <w:tc>
          <w:tcPr>
            <w:tcW w:w="1695" w:type="dxa"/>
            <w:tcBorders>
              <w:bottom w:val="single" w:sz="4" w:space="0" w:color="auto"/>
            </w:tcBorders>
            <w:vAlign w:val="center"/>
          </w:tcPr>
          <w:p w:rsidR="0019098A" w:rsidRPr="00283A2C" w:rsidRDefault="0019098A" w:rsidP="009E6713">
            <w:pPr>
              <w:jc w:val="center"/>
              <w:rPr>
                <w:b/>
                <w:kern w:val="1"/>
                <w:sz w:val="22"/>
                <w:szCs w:val="22"/>
              </w:rPr>
            </w:pPr>
            <w:r w:rsidRPr="00283A2C">
              <w:rPr>
                <w:rFonts w:cs="Tahoma"/>
                <w:b/>
                <w:kern w:val="3"/>
                <w:sz w:val="22"/>
                <w:szCs w:val="22"/>
              </w:rPr>
              <w:t>Наименование услуг</w:t>
            </w:r>
          </w:p>
        </w:tc>
        <w:tc>
          <w:tcPr>
            <w:tcW w:w="2410" w:type="dxa"/>
            <w:tcBorders>
              <w:bottom w:val="single" w:sz="4" w:space="0" w:color="auto"/>
            </w:tcBorders>
            <w:vAlign w:val="center"/>
          </w:tcPr>
          <w:p w:rsidR="0019098A" w:rsidRDefault="0019098A" w:rsidP="007478EF">
            <w:pPr>
              <w:jc w:val="center"/>
              <w:rPr>
                <w:b/>
                <w:kern w:val="1"/>
                <w:sz w:val="22"/>
                <w:szCs w:val="22"/>
              </w:rPr>
            </w:pPr>
            <w:r w:rsidRPr="00283A2C">
              <w:rPr>
                <w:b/>
                <w:kern w:val="1"/>
                <w:sz w:val="22"/>
                <w:szCs w:val="22"/>
              </w:rPr>
              <w:t xml:space="preserve">Описание </w:t>
            </w:r>
          </w:p>
          <w:p w:rsidR="0019098A" w:rsidRPr="00283A2C" w:rsidRDefault="0019098A" w:rsidP="007478EF">
            <w:pPr>
              <w:jc w:val="center"/>
              <w:rPr>
                <w:b/>
                <w:kern w:val="1"/>
                <w:sz w:val="22"/>
                <w:szCs w:val="22"/>
              </w:rPr>
            </w:pPr>
            <w:r w:rsidRPr="00283A2C">
              <w:rPr>
                <w:b/>
                <w:kern w:val="1"/>
                <w:sz w:val="22"/>
                <w:szCs w:val="22"/>
              </w:rPr>
              <w:t>услуг</w:t>
            </w:r>
          </w:p>
        </w:tc>
        <w:tc>
          <w:tcPr>
            <w:tcW w:w="1802" w:type="dxa"/>
            <w:tcBorders>
              <w:bottom w:val="single" w:sz="4" w:space="0" w:color="auto"/>
            </w:tcBorders>
            <w:shd w:val="clear" w:color="auto" w:fill="auto"/>
            <w:vAlign w:val="center"/>
          </w:tcPr>
          <w:p w:rsidR="0019098A" w:rsidRPr="00283A2C" w:rsidRDefault="0019098A" w:rsidP="009E6713">
            <w:pPr>
              <w:jc w:val="center"/>
              <w:rPr>
                <w:b/>
                <w:kern w:val="1"/>
                <w:sz w:val="22"/>
                <w:szCs w:val="22"/>
              </w:rPr>
            </w:pPr>
            <w:r w:rsidRPr="00283A2C">
              <w:rPr>
                <w:b/>
                <w:kern w:val="1"/>
                <w:sz w:val="22"/>
                <w:szCs w:val="22"/>
              </w:rPr>
              <w:t>Объект охраны</w:t>
            </w:r>
          </w:p>
        </w:tc>
        <w:tc>
          <w:tcPr>
            <w:tcW w:w="1694" w:type="dxa"/>
            <w:tcBorders>
              <w:bottom w:val="single" w:sz="4" w:space="0" w:color="auto"/>
            </w:tcBorders>
            <w:shd w:val="clear" w:color="auto" w:fill="auto"/>
            <w:vAlign w:val="center"/>
          </w:tcPr>
          <w:p w:rsidR="0019098A" w:rsidRPr="00283A2C" w:rsidRDefault="0019098A" w:rsidP="009E6713">
            <w:pPr>
              <w:jc w:val="center"/>
              <w:rPr>
                <w:b/>
                <w:kern w:val="1"/>
                <w:sz w:val="22"/>
                <w:szCs w:val="22"/>
              </w:rPr>
            </w:pPr>
            <w:r w:rsidRPr="00283A2C">
              <w:rPr>
                <w:b/>
                <w:kern w:val="1"/>
                <w:sz w:val="22"/>
                <w:szCs w:val="22"/>
              </w:rPr>
              <w:t>Время оказания услуг</w:t>
            </w:r>
          </w:p>
        </w:tc>
        <w:tc>
          <w:tcPr>
            <w:tcW w:w="1051" w:type="dxa"/>
            <w:tcBorders>
              <w:bottom w:val="single" w:sz="4" w:space="0" w:color="auto"/>
            </w:tcBorders>
            <w:vAlign w:val="center"/>
          </w:tcPr>
          <w:p w:rsidR="0019098A" w:rsidRPr="00283A2C" w:rsidRDefault="0019098A" w:rsidP="00C576CA">
            <w:pPr>
              <w:jc w:val="center"/>
              <w:rPr>
                <w:b/>
                <w:kern w:val="1"/>
                <w:sz w:val="22"/>
                <w:szCs w:val="22"/>
              </w:rPr>
            </w:pPr>
            <w:r>
              <w:rPr>
                <w:b/>
                <w:kern w:val="1"/>
                <w:sz w:val="22"/>
                <w:szCs w:val="22"/>
              </w:rPr>
              <w:t>Ед. изм.</w:t>
            </w:r>
          </w:p>
        </w:tc>
        <w:tc>
          <w:tcPr>
            <w:tcW w:w="883" w:type="dxa"/>
            <w:tcBorders>
              <w:bottom w:val="single" w:sz="4" w:space="0" w:color="auto"/>
            </w:tcBorders>
            <w:shd w:val="clear" w:color="auto" w:fill="auto"/>
            <w:vAlign w:val="center"/>
          </w:tcPr>
          <w:p w:rsidR="0019098A" w:rsidRPr="00283A2C" w:rsidRDefault="0019098A" w:rsidP="0019098A">
            <w:pPr>
              <w:jc w:val="center"/>
              <w:rPr>
                <w:b/>
                <w:kern w:val="1"/>
                <w:sz w:val="22"/>
                <w:szCs w:val="22"/>
              </w:rPr>
            </w:pPr>
            <w:r w:rsidRPr="00283A2C">
              <w:rPr>
                <w:b/>
                <w:kern w:val="1"/>
                <w:sz w:val="22"/>
                <w:szCs w:val="22"/>
              </w:rPr>
              <w:t>Объем услуг</w:t>
            </w:r>
          </w:p>
        </w:tc>
      </w:tr>
      <w:tr w:rsidR="0019098A" w:rsidRPr="00B53348" w:rsidTr="009B1542">
        <w:trPr>
          <w:trHeight w:val="1212"/>
          <w:jc w:val="center"/>
        </w:trPr>
        <w:tc>
          <w:tcPr>
            <w:tcW w:w="568" w:type="dxa"/>
            <w:shd w:val="clear" w:color="auto" w:fill="auto"/>
          </w:tcPr>
          <w:p w:rsidR="0019098A" w:rsidRPr="00283A2C" w:rsidRDefault="0019098A" w:rsidP="00C576CA">
            <w:pPr>
              <w:jc w:val="center"/>
              <w:rPr>
                <w:kern w:val="1"/>
                <w:sz w:val="22"/>
                <w:szCs w:val="22"/>
              </w:rPr>
            </w:pPr>
            <w:r w:rsidRPr="00283A2C">
              <w:rPr>
                <w:kern w:val="1"/>
                <w:sz w:val="22"/>
                <w:szCs w:val="22"/>
              </w:rPr>
              <w:t>1</w:t>
            </w:r>
          </w:p>
        </w:tc>
        <w:tc>
          <w:tcPr>
            <w:tcW w:w="1695" w:type="dxa"/>
          </w:tcPr>
          <w:p w:rsidR="0019098A" w:rsidRPr="00283A2C" w:rsidRDefault="0019098A" w:rsidP="00C576CA">
            <w:pPr>
              <w:jc w:val="center"/>
              <w:rPr>
                <w:sz w:val="22"/>
                <w:szCs w:val="22"/>
              </w:rPr>
            </w:pPr>
            <w:r w:rsidRPr="00283A2C">
              <w:rPr>
                <w:sz w:val="22"/>
                <w:szCs w:val="22"/>
              </w:rPr>
              <w:t>Услуги частной охраны (Выставление поста охраны)</w:t>
            </w:r>
          </w:p>
          <w:p w:rsidR="0019098A" w:rsidRPr="00283A2C" w:rsidRDefault="0019098A" w:rsidP="00C576CA">
            <w:pPr>
              <w:jc w:val="center"/>
              <w:rPr>
                <w:sz w:val="22"/>
                <w:szCs w:val="22"/>
              </w:rPr>
            </w:pPr>
          </w:p>
          <w:p w:rsidR="0019098A" w:rsidRPr="00283A2C" w:rsidRDefault="0019098A" w:rsidP="00C576CA">
            <w:pPr>
              <w:jc w:val="center"/>
              <w:rPr>
                <w:kern w:val="1"/>
                <w:sz w:val="22"/>
                <w:szCs w:val="22"/>
              </w:rPr>
            </w:pPr>
            <w:r w:rsidRPr="00283A2C">
              <w:rPr>
                <w:sz w:val="22"/>
                <w:szCs w:val="22"/>
              </w:rPr>
              <w:t>КТРУ: 80.10.12.000-00000003</w:t>
            </w:r>
          </w:p>
        </w:tc>
        <w:tc>
          <w:tcPr>
            <w:tcW w:w="2410" w:type="dxa"/>
          </w:tcPr>
          <w:p w:rsidR="0019098A" w:rsidRPr="00283A2C" w:rsidRDefault="0019098A" w:rsidP="00C576CA">
            <w:pPr>
              <w:jc w:val="center"/>
              <w:rPr>
                <w:kern w:val="1"/>
                <w:sz w:val="22"/>
                <w:szCs w:val="22"/>
              </w:rPr>
            </w:pPr>
            <w:r w:rsidRPr="004F0B8B">
              <w:rPr>
                <w:kern w:val="1"/>
                <w:sz w:val="22"/>
                <w:szCs w:val="22"/>
              </w:rPr>
              <w:t xml:space="preserve">Охрана имущества, а также обеспечение </w:t>
            </w:r>
            <w:proofErr w:type="spellStart"/>
            <w:r w:rsidRPr="004F0B8B">
              <w:rPr>
                <w:kern w:val="1"/>
                <w:sz w:val="22"/>
                <w:szCs w:val="22"/>
              </w:rPr>
              <w:t>внутриобъектового</w:t>
            </w:r>
            <w:proofErr w:type="spellEnd"/>
            <w:r w:rsidRPr="004F0B8B">
              <w:rPr>
                <w:kern w:val="1"/>
                <w:sz w:val="22"/>
                <w:szCs w:val="22"/>
              </w:rPr>
              <w:t xml:space="preserve"> режима на объектах, в отношении которых установлены обязательные для выполнения требования к антитеррористической защищенности</w:t>
            </w:r>
            <w:r w:rsidRPr="00283A2C">
              <w:rPr>
                <w:kern w:val="1"/>
                <w:sz w:val="22"/>
                <w:szCs w:val="22"/>
              </w:rPr>
              <w:t>;</w:t>
            </w:r>
          </w:p>
          <w:p w:rsidR="0019098A" w:rsidRPr="00283A2C" w:rsidRDefault="0019098A" w:rsidP="001B4D84">
            <w:pPr>
              <w:jc w:val="center"/>
              <w:rPr>
                <w:kern w:val="1"/>
                <w:sz w:val="22"/>
                <w:szCs w:val="22"/>
              </w:rPr>
            </w:pPr>
            <w:r w:rsidRPr="004F0B8B">
              <w:rPr>
                <w:kern w:val="1"/>
                <w:sz w:val="22"/>
                <w:szCs w:val="22"/>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r w:rsidRPr="00283A2C">
              <w:rPr>
                <w:kern w:val="1"/>
                <w:sz w:val="22"/>
                <w:szCs w:val="22"/>
              </w:rPr>
              <w:t>;</w:t>
            </w:r>
          </w:p>
          <w:p w:rsidR="0019098A" w:rsidRPr="00283A2C" w:rsidRDefault="0019098A" w:rsidP="001B4D84">
            <w:pPr>
              <w:jc w:val="center"/>
              <w:rPr>
                <w:kern w:val="1"/>
                <w:sz w:val="22"/>
                <w:szCs w:val="22"/>
              </w:rPr>
            </w:pPr>
            <w:r w:rsidRPr="00283A2C">
              <w:rPr>
                <w:kern w:val="1"/>
                <w:sz w:val="22"/>
                <w:szCs w:val="22"/>
              </w:rPr>
              <w:t>Использование мобильной группы: да;</w:t>
            </w:r>
          </w:p>
          <w:p w:rsidR="0019098A" w:rsidRPr="00283A2C" w:rsidRDefault="0019098A" w:rsidP="001B4D84">
            <w:pPr>
              <w:jc w:val="center"/>
              <w:rPr>
                <w:kern w:val="1"/>
                <w:sz w:val="22"/>
                <w:szCs w:val="22"/>
              </w:rPr>
            </w:pPr>
            <w:r w:rsidRPr="00283A2C">
              <w:rPr>
                <w:kern w:val="1"/>
                <w:sz w:val="22"/>
                <w:szCs w:val="22"/>
              </w:rPr>
              <w:t xml:space="preserve">Использование специальных средств: </w:t>
            </w:r>
            <w:r w:rsidR="00937E26">
              <w:rPr>
                <w:kern w:val="1"/>
                <w:sz w:val="22"/>
                <w:szCs w:val="22"/>
              </w:rPr>
              <w:t>да</w:t>
            </w:r>
            <w:bookmarkStart w:id="0" w:name="_GoBack"/>
            <w:bookmarkEnd w:id="0"/>
            <w:r w:rsidRPr="00283A2C">
              <w:rPr>
                <w:kern w:val="1"/>
                <w:sz w:val="22"/>
                <w:szCs w:val="22"/>
              </w:rPr>
              <w:t>;</w:t>
            </w:r>
          </w:p>
          <w:p w:rsidR="0019098A" w:rsidRPr="00283A2C" w:rsidRDefault="0019098A" w:rsidP="001B4D84">
            <w:pPr>
              <w:jc w:val="center"/>
              <w:rPr>
                <w:kern w:val="1"/>
                <w:sz w:val="22"/>
                <w:szCs w:val="22"/>
              </w:rPr>
            </w:pPr>
            <w:r w:rsidRPr="00283A2C">
              <w:rPr>
                <w:kern w:val="1"/>
                <w:sz w:val="22"/>
                <w:szCs w:val="22"/>
              </w:rPr>
              <w:t>Наличие оружия у сотрудников мобильной группы: да;</w:t>
            </w:r>
          </w:p>
          <w:p w:rsidR="0019098A" w:rsidRPr="00283A2C" w:rsidRDefault="0019098A" w:rsidP="001B4D84">
            <w:pPr>
              <w:jc w:val="center"/>
              <w:rPr>
                <w:kern w:val="1"/>
                <w:sz w:val="22"/>
                <w:szCs w:val="22"/>
              </w:rPr>
            </w:pPr>
            <w:r w:rsidRPr="00283A2C">
              <w:rPr>
                <w:kern w:val="1"/>
                <w:sz w:val="22"/>
                <w:szCs w:val="22"/>
              </w:rPr>
              <w:t>Наличие оружия у сотрудников охраны: нет</w:t>
            </w:r>
          </w:p>
        </w:tc>
        <w:tc>
          <w:tcPr>
            <w:tcW w:w="1802" w:type="dxa"/>
            <w:shd w:val="clear" w:color="auto" w:fill="auto"/>
          </w:tcPr>
          <w:p w:rsidR="0019098A" w:rsidRDefault="0019098A" w:rsidP="00C576CA">
            <w:pPr>
              <w:jc w:val="center"/>
              <w:rPr>
                <w:kern w:val="1"/>
                <w:sz w:val="22"/>
                <w:szCs w:val="22"/>
              </w:rPr>
            </w:pPr>
            <w:r>
              <w:rPr>
                <w:kern w:val="1"/>
                <w:sz w:val="22"/>
                <w:szCs w:val="22"/>
              </w:rPr>
              <w:t>г. Хабаровск,</w:t>
            </w:r>
          </w:p>
          <w:p w:rsidR="0019098A" w:rsidRPr="00283A2C" w:rsidRDefault="0019098A" w:rsidP="00C576CA">
            <w:pPr>
              <w:jc w:val="center"/>
              <w:rPr>
                <w:kern w:val="1"/>
                <w:sz w:val="22"/>
                <w:szCs w:val="22"/>
              </w:rPr>
            </w:pPr>
            <w:r w:rsidRPr="00283A2C">
              <w:rPr>
                <w:kern w:val="1"/>
                <w:sz w:val="22"/>
                <w:szCs w:val="22"/>
              </w:rPr>
              <w:t>ул. Ленинградская, 44</w:t>
            </w:r>
          </w:p>
          <w:p w:rsidR="0019098A" w:rsidRPr="00283A2C" w:rsidRDefault="003B7008" w:rsidP="00C576CA">
            <w:pPr>
              <w:jc w:val="center"/>
              <w:rPr>
                <w:kern w:val="1"/>
                <w:sz w:val="22"/>
                <w:szCs w:val="22"/>
              </w:rPr>
            </w:pPr>
            <w:r>
              <w:rPr>
                <w:kern w:val="1"/>
                <w:sz w:val="22"/>
                <w:szCs w:val="22"/>
              </w:rPr>
              <w:t>(</w:t>
            </w:r>
            <w:r w:rsidRPr="003B7008">
              <w:rPr>
                <w:kern w:val="1"/>
                <w:sz w:val="22"/>
                <w:szCs w:val="22"/>
              </w:rPr>
              <w:t>1 и 3 этажи здания, а также кабинеты 402,403,407,408,409,410,411 на 4 этаже здания, архив, гараж и склад в подвальном этаже здания)</w:t>
            </w:r>
          </w:p>
        </w:tc>
        <w:tc>
          <w:tcPr>
            <w:tcW w:w="1694" w:type="dxa"/>
            <w:shd w:val="clear" w:color="auto" w:fill="auto"/>
          </w:tcPr>
          <w:p w:rsidR="0019098A" w:rsidRPr="00283A2C" w:rsidRDefault="00A54BD9" w:rsidP="001B4D84">
            <w:pPr>
              <w:jc w:val="center"/>
              <w:rPr>
                <w:kern w:val="1"/>
                <w:sz w:val="22"/>
                <w:szCs w:val="22"/>
              </w:rPr>
            </w:pPr>
            <w:r>
              <w:rPr>
                <w:kern w:val="1"/>
                <w:sz w:val="22"/>
                <w:szCs w:val="22"/>
              </w:rPr>
              <w:t>круглосуточно</w:t>
            </w:r>
          </w:p>
          <w:p w:rsidR="0019098A" w:rsidRPr="00283A2C" w:rsidRDefault="0019098A" w:rsidP="001B4D84">
            <w:pPr>
              <w:jc w:val="center"/>
              <w:rPr>
                <w:kern w:val="1"/>
                <w:sz w:val="22"/>
                <w:szCs w:val="22"/>
              </w:rPr>
            </w:pPr>
          </w:p>
        </w:tc>
        <w:tc>
          <w:tcPr>
            <w:tcW w:w="1051" w:type="dxa"/>
          </w:tcPr>
          <w:p w:rsidR="0019098A" w:rsidRPr="00283A2C" w:rsidRDefault="0019098A" w:rsidP="008E2429">
            <w:pPr>
              <w:jc w:val="center"/>
              <w:rPr>
                <w:kern w:val="1"/>
                <w:sz w:val="22"/>
                <w:szCs w:val="22"/>
              </w:rPr>
            </w:pPr>
            <w:r w:rsidRPr="0019098A">
              <w:rPr>
                <w:kern w:val="1"/>
                <w:sz w:val="22"/>
                <w:szCs w:val="22"/>
              </w:rPr>
              <w:t>человеко-час</w:t>
            </w:r>
          </w:p>
        </w:tc>
        <w:tc>
          <w:tcPr>
            <w:tcW w:w="883" w:type="dxa"/>
            <w:shd w:val="clear" w:color="auto" w:fill="auto"/>
          </w:tcPr>
          <w:p w:rsidR="0019098A" w:rsidRPr="00283A2C" w:rsidRDefault="00A54BD9" w:rsidP="008E2429">
            <w:pPr>
              <w:jc w:val="center"/>
              <w:rPr>
                <w:kern w:val="1"/>
                <w:sz w:val="22"/>
                <w:szCs w:val="22"/>
              </w:rPr>
            </w:pPr>
            <w:r>
              <w:rPr>
                <w:kern w:val="1"/>
                <w:sz w:val="22"/>
                <w:szCs w:val="22"/>
              </w:rPr>
              <w:t>8 736</w:t>
            </w:r>
          </w:p>
          <w:p w:rsidR="0019098A" w:rsidRPr="00283A2C" w:rsidRDefault="0019098A" w:rsidP="008E2429">
            <w:pPr>
              <w:jc w:val="center"/>
              <w:rPr>
                <w:kern w:val="1"/>
                <w:sz w:val="22"/>
                <w:szCs w:val="22"/>
              </w:rPr>
            </w:pPr>
          </w:p>
        </w:tc>
      </w:tr>
      <w:tr w:rsidR="0019098A" w:rsidRPr="00283A2C" w:rsidTr="009B1542">
        <w:trPr>
          <w:trHeight w:val="1292"/>
          <w:jc w:val="center"/>
        </w:trPr>
        <w:tc>
          <w:tcPr>
            <w:tcW w:w="568" w:type="dxa"/>
            <w:shd w:val="clear" w:color="auto" w:fill="auto"/>
          </w:tcPr>
          <w:p w:rsidR="0019098A" w:rsidRPr="00283A2C" w:rsidRDefault="0019098A" w:rsidP="00C576CA">
            <w:pPr>
              <w:jc w:val="center"/>
              <w:rPr>
                <w:kern w:val="1"/>
                <w:sz w:val="22"/>
                <w:szCs w:val="22"/>
              </w:rPr>
            </w:pPr>
            <w:r w:rsidRPr="00283A2C">
              <w:rPr>
                <w:kern w:val="1"/>
                <w:sz w:val="22"/>
                <w:szCs w:val="22"/>
              </w:rPr>
              <w:t>2</w:t>
            </w:r>
          </w:p>
        </w:tc>
        <w:tc>
          <w:tcPr>
            <w:tcW w:w="1695" w:type="dxa"/>
          </w:tcPr>
          <w:p w:rsidR="0019098A" w:rsidRDefault="0019098A" w:rsidP="00C576CA">
            <w:pPr>
              <w:jc w:val="center"/>
              <w:rPr>
                <w:sz w:val="22"/>
                <w:szCs w:val="22"/>
              </w:rPr>
            </w:pPr>
            <w:r w:rsidRPr="00283A2C">
              <w:rPr>
                <w:sz w:val="22"/>
                <w:szCs w:val="22"/>
              </w:rPr>
              <w:t>Услуги частной охраны (Охранный (технический) мониторинг)</w:t>
            </w:r>
          </w:p>
          <w:p w:rsidR="0019098A" w:rsidRDefault="0019098A" w:rsidP="00C576CA">
            <w:pPr>
              <w:jc w:val="center"/>
              <w:rPr>
                <w:sz w:val="22"/>
                <w:szCs w:val="22"/>
              </w:rPr>
            </w:pPr>
          </w:p>
          <w:p w:rsidR="0019098A" w:rsidRPr="00283A2C" w:rsidRDefault="0019098A" w:rsidP="00C576CA">
            <w:pPr>
              <w:jc w:val="center"/>
              <w:rPr>
                <w:b/>
                <w:kern w:val="1"/>
                <w:sz w:val="22"/>
                <w:szCs w:val="22"/>
              </w:rPr>
            </w:pPr>
            <w:r>
              <w:rPr>
                <w:sz w:val="22"/>
                <w:szCs w:val="22"/>
              </w:rPr>
              <w:t xml:space="preserve">КТРУ: </w:t>
            </w:r>
            <w:r w:rsidRPr="00283A2C">
              <w:rPr>
                <w:sz w:val="22"/>
                <w:szCs w:val="22"/>
              </w:rPr>
              <w:t>80.10.12.000-00000008</w:t>
            </w:r>
          </w:p>
        </w:tc>
        <w:tc>
          <w:tcPr>
            <w:tcW w:w="2410" w:type="dxa"/>
          </w:tcPr>
          <w:p w:rsidR="0019098A" w:rsidRDefault="0019098A" w:rsidP="00C576CA">
            <w:pPr>
              <w:jc w:val="center"/>
              <w:rPr>
                <w:kern w:val="1"/>
                <w:sz w:val="22"/>
                <w:szCs w:val="22"/>
              </w:rPr>
            </w:pPr>
            <w:r w:rsidRPr="00A52349">
              <w:rPr>
                <w:kern w:val="1"/>
                <w:sz w:val="22"/>
                <w:szCs w:val="22"/>
              </w:rPr>
              <w:t xml:space="preserve">Охрана имущества, а также обеспечение </w:t>
            </w:r>
            <w:proofErr w:type="spellStart"/>
            <w:r w:rsidRPr="00A52349">
              <w:rPr>
                <w:kern w:val="1"/>
                <w:sz w:val="22"/>
                <w:szCs w:val="22"/>
              </w:rPr>
              <w:t>внутриобъектового</w:t>
            </w:r>
            <w:proofErr w:type="spellEnd"/>
            <w:r w:rsidRPr="00A52349">
              <w:rPr>
                <w:kern w:val="1"/>
                <w:sz w:val="22"/>
                <w:szCs w:val="22"/>
              </w:rPr>
              <w:t xml:space="preserve"> режима на объектах, в отношении которых установлены обязательные для выполнения требования к антитеррористической защищенности</w:t>
            </w:r>
            <w:r>
              <w:rPr>
                <w:kern w:val="1"/>
                <w:sz w:val="22"/>
                <w:szCs w:val="22"/>
              </w:rPr>
              <w:t>;</w:t>
            </w:r>
          </w:p>
          <w:p w:rsidR="0019098A" w:rsidRDefault="0019098A" w:rsidP="00C576CA">
            <w:pPr>
              <w:jc w:val="center"/>
              <w:rPr>
                <w:kern w:val="1"/>
                <w:sz w:val="22"/>
                <w:szCs w:val="22"/>
              </w:rPr>
            </w:pPr>
            <w:r w:rsidRPr="00A52349">
              <w:rPr>
                <w:kern w:val="1"/>
                <w:sz w:val="22"/>
                <w:szCs w:val="22"/>
              </w:rPr>
              <w:t>Использование мобильной группы</w:t>
            </w:r>
            <w:r>
              <w:rPr>
                <w:kern w:val="1"/>
                <w:sz w:val="22"/>
                <w:szCs w:val="22"/>
              </w:rPr>
              <w:t>: да</w:t>
            </w:r>
          </w:p>
          <w:p w:rsidR="0019098A" w:rsidRDefault="0019098A" w:rsidP="00C576CA">
            <w:pPr>
              <w:jc w:val="center"/>
              <w:rPr>
                <w:kern w:val="1"/>
                <w:sz w:val="22"/>
                <w:szCs w:val="22"/>
              </w:rPr>
            </w:pPr>
            <w:r w:rsidRPr="00A52349">
              <w:rPr>
                <w:kern w:val="1"/>
                <w:sz w:val="22"/>
                <w:szCs w:val="22"/>
              </w:rPr>
              <w:t>Наличие оружия у сотрудников мобильной группы</w:t>
            </w:r>
            <w:r>
              <w:rPr>
                <w:kern w:val="1"/>
                <w:sz w:val="22"/>
                <w:szCs w:val="22"/>
              </w:rPr>
              <w:t>: да;</w:t>
            </w:r>
          </w:p>
          <w:p w:rsidR="0019098A" w:rsidRDefault="0019098A" w:rsidP="00C576CA">
            <w:pPr>
              <w:jc w:val="center"/>
              <w:rPr>
                <w:kern w:val="1"/>
                <w:sz w:val="22"/>
                <w:szCs w:val="22"/>
              </w:rPr>
            </w:pPr>
            <w:r w:rsidRPr="00A52349">
              <w:rPr>
                <w:kern w:val="1"/>
                <w:sz w:val="22"/>
                <w:szCs w:val="22"/>
              </w:rPr>
              <w:lastRenderedPageBreak/>
              <w:t>Принадлежность технических средств охраны</w:t>
            </w:r>
            <w:r>
              <w:rPr>
                <w:kern w:val="1"/>
                <w:sz w:val="22"/>
                <w:szCs w:val="22"/>
              </w:rPr>
              <w:t>: Заказчика;</w:t>
            </w:r>
          </w:p>
          <w:p w:rsidR="0019098A" w:rsidRPr="00A52349" w:rsidRDefault="0019098A" w:rsidP="00C576CA">
            <w:pPr>
              <w:jc w:val="center"/>
              <w:rPr>
                <w:kern w:val="1"/>
                <w:sz w:val="22"/>
                <w:szCs w:val="22"/>
              </w:rPr>
            </w:pPr>
            <w:r w:rsidRPr="00A52349">
              <w:rPr>
                <w:kern w:val="1"/>
                <w:sz w:val="22"/>
                <w:szCs w:val="22"/>
              </w:rPr>
              <w:t>Технические средства охраны на объекте</w:t>
            </w:r>
            <w:r>
              <w:rPr>
                <w:kern w:val="1"/>
                <w:sz w:val="22"/>
                <w:szCs w:val="22"/>
              </w:rPr>
              <w:t xml:space="preserve">: </w:t>
            </w:r>
            <w:r w:rsidRPr="008A1E9F">
              <w:rPr>
                <w:kern w:val="1"/>
                <w:sz w:val="22"/>
                <w:szCs w:val="22"/>
              </w:rPr>
              <w:t>технические средства охранно-пожарной сигнализации</w:t>
            </w:r>
          </w:p>
        </w:tc>
        <w:tc>
          <w:tcPr>
            <w:tcW w:w="1802" w:type="dxa"/>
            <w:shd w:val="clear" w:color="auto" w:fill="auto"/>
          </w:tcPr>
          <w:p w:rsidR="0047698F" w:rsidRPr="0047698F" w:rsidRDefault="0047698F" w:rsidP="0047698F">
            <w:pPr>
              <w:jc w:val="center"/>
              <w:rPr>
                <w:kern w:val="1"/>
                <w:sz w:val="22"/>
                <w:szCs w:val="22"/>
              </w:rPr>
            </w:pPr>
            <w:r w:rsidRPr="0047698F">
              <w:rPr>
                <w:kern w:val="1"/>
                <w:sz w:val="22"/>
                <w:szCs w:val="22"/>
              </w:rPr>
              <w:lastRenderedPageBreak/>
              <w:t>г. Хабаровск,</w:t>
            </w:r>
          </w:p>
          <w:p w:rsidR="0047698F" w:rsidRPr="0047698F" w:rsidRDefault="0047698F" w:rsidP="0047698F">
            <w:pPr>
              <w:jc w:val="center"/>
              <w:rPr>
                <w:kern w:val="1"/>
                <w:sz w:val="22"/>
                <w:szCs w:val="22"/>
              </w:rPr>
            </w:pPr>
            <w:r w:rsidRPr="0047698F">
              <w:rPr>
                <w:kern w:val="1"/>
                <w:sz w:val="22"/>
                <w:szCs w:val="22"/>
              </w:rPr>
              <w:t>ул. Ленинградская, 44</w:t>
            </w:r>
          </w:p>
          <w:p w:rsidR="0019098A" w:rsidRPr="00283A2C" w:rsidRDefault="0047698F" w:rsidP="0047698F">
            <w:pPr>
              <w:jc w:val="center"/>
              <w:rPr>
                <w:kern w:val="1"/>
                <w:sz w:val="22"/>
                <w:szCs w:val="22"/>
              </w:rPr>
            </w:pPr>
            <w:r w:rsidRPr="0047698F">
              <w:rPr>
                <w:kern w:val="1"/>
                <w:sz w:val="22"/>
                <w:szCs w:val="22"/>
              </w:rPr>
              <w:t>(1 и 3 этажи здания, а также кабинеты 402,403,407,408,409,410,411 на 4 этаже здания, архив, гараж и склад в подвальном этаже здания)</w:t>
            </w:r>
          </w:p>
        </w:tc>
        <w:tc>
          <w:tcPr>
            <w:tcW w:w="1694" w:type="dxa"/>
            <w:shd w:val="clear" w:color="auto" w:fill="auto"/>
          </w:tcPr>
          <w:p w:rsidR="0019098A" w:rsidRPr="00610634" w:rsidRDefault="0019098A" w:rsidP="00C576CA">
            <w:pPr>
              <w:jc w:val="center"/>
              <w:rPr>
                <w:kern w:val="1"/>
                <w:sz w:val="22"/>
                <w:szCs w:val="22"/>
              </w:rPr>
            </w:pPr>
            <w:r w:rsidRPr="00610634">
              <w:rPr>
                <w:kern w:val="1"/>
                <w:sz w:val="22"/>
                <w:szCs w:val="22"/>
              </w:rPr>
              <w:t>круглосуточно</w:t>
            </w:r>
          </w:p>
        </w:tc>
        <w:tc>
          <w:tcPr>
            <w:tcW w:w="1051" w:type="dxa"/>
          </w:tcPr>
          <w:p w:rsidR="0019098A" w:rsidRDefault="0019098A" w:rsidP="00C576CA">
            <w:pPr>
              <w:jc w:val="center"/>
              <w:rPr>
                <w:kern w:val="1"/>
                <w:sz w:val="22"/>
                <w:szCs w:val="22"/>
              </w:rPr>
            </w:pPr>
            <w:r>
              <w:rPr>
                <w:kern w:val="1"/>
                <w:sz w:val="22"/>
                <w:szCs w:val="22"/>
              </w:rPr>
              <w:t>час</w:t>
            </w:r>
          </w:p>
        </w:tc>
        <w:tc>
          <w:tcPr>
            <w:tcW w:w="883" w:type="dxa"/>
            <w:shd w:val="clear" w:color="auto" w:fill="auto"/>
          </w:tcPr>
          <w:p w:rsidR="0019098A" w:rsidRPr="00283A2C" w:rsidRDefault="0019098A" w:rsidP="00C576CA">
            <w:pPr>
              <w:jc w:val="center"/>
              <w:rPr>
                <w:kern w:val="1"/>
                <w:sz w:val="22"/>
                <w:szCs w:val="22"/>
              </w:rPr>
            </w:pPr>
            <w:r>
              <w:rPr>
                <w:kern w:val="1"/>
                <w:sz w:val="22"/>
                <w:szCs w:val="22"/>
              </w:rPr>
              <w:t>8 736</w:t>
            </w:r>
          </w:p>
        </w:tc>
      </w:tr>
      <w:tr w:rsidR="003E34F2" w:rsidRPr="00283A2C" w:rsidTr="009B1542">
        <w:trPr>
          <w:trHeight w:val="1292"/>
          <w:jc w:val="center"/>
        </w:trPr>
        <w:tc>
          <w:tcPr>
            <w:tcW w:w="568" w:type="dxa"/>
            <w:shd w:val="clear" w:color="auto" w:fill="auto"/>
          </w:tcPr>
          <w:p w:rsidR="003E34F2" w:rsidRPr="00283A2C" w:rsidRDefault="003E34F2" w:rsidP="003E34F2">
            <w:pPr>
              <w:jc w:val="center"/>
              <w:rPr>
                <w:kern w:val="1"/>
                <w:sz w:val="22"/>
                <w:szCs w:val="22"/>
              </w:rPr>
            </w:pPr>
            <w:r>
              <w:rPr>
                <w:kern w:val="1"/>
                <w:sz w:val="22"/>
                <w:szCs w:val="22"/>
              </w:rPr>
              <w:t>3</w:t>
            </w:r>
          </w:p>
        </w:tc>
        <w:tc>
          <w:tcPr>
            <w:tcW w:w="1695" w:type="dxa"/>
          </w:tcPr>
          <w:p w:rsidR="003E34F2" w:rsidRDefault="003E34F2" w:rsidP="003E34F2">
            <w:pPr>
              <w:jc w:val="center"/>
              <w:rPr>
                <w:sz w:val="22"/>
                <w:szCs w:val="22"/>
              </w:rPr>
            </w:pPr>
            <w:r w:rsidRPr="00283A2C">
              <w:rPr>
                <w:sz w:val="22"/>
                <w:szCs w:val="22"/>
              </w:rPr>
              <w:t>Услуги частной охраны (Охранный (технический) мониторинг)</w:t>
            </w:r>
          </w:p>
          <w:p w:rsidR="003E34F2" w:rsidRDefault="003E34F2" w:rsidP="003E34F2">
            <w:pPr>
              <w:jc w:val="center"/>
              <w:rPr>
                <w:sz w:val="22"/>
                <w:szCs w:val="22"/>
              </w:rPr>
            </w:pPr>
          </w:p>
          <w:p w:rsidR="003E34F2" w:rsidRPr="00283A2C" w:rsidRDefault="003E34F2" w:rsidP="003E34F2">
            <w:pPr>
              <w:jc w:val="center"/>
              <w:rPr>
                <w:b/>
                <w:kern w:val="1"/>
                <w:sz w:val="22"/>
                <w:szCs w:val="22"/>
              </w:rPr>
            </w:pPr>
            <w:r>
              <w:rPr>
                <w:sz w:val="22"/>
                <w:szCs w:val="22"/>
              </w:rPr>
              <w:t xml:space="preserve">КТРУ: </w:t>
            </w:r>
            <w:r w:rsidRPr="00283A2C">
              <w:rPr>
                <w:sz w:val="22"/>
                <w:szCs w:val="22"/>
              </w:rPr>
              <w:t>80.10.12.000-00000008</w:t>
            </w:r>
          </w:p>
        </w:tc>
        <w:tc>
          <w:tcPr>
            <w:tcW w:w="2410" w:type="dxa"/>
          </w:tcPr>
          <w:p w:rsidR="003E34F2" w:rsidRDefault="003E34F2" w:rsidP="003E34F2">
            <w:pPr>
              <w:jc w:val="center"/>
              <w:rPr>
                <w:kern w:val="1"/>
                <w:sz w:val="22"/>
                <w:szCs w:val="22"/>
              </w:rPr>
            </w:pPr>
            <w:r w:rsidRPr="00A52349">
              <w:rPr>
                <w:kern w:val="1"/>
                <w:sz w:val="22"/>
                <w:szCs w:val="22"/>
              </w:rPr>
              <w:t xml:space="preserve">Охрана имущества, а также обеспечение </w:t>
            </w:r>
            <w:proofErr w:type="spellStart"/>
            <w:r w:rsidRPr="00A52349">
              <w:rPr>
                <w:kern w:val="1"/>
                <w:sz w:val="22"/>
                <w:szCs w:val="22"/>
              </w:rPr>
              <w:t>внутриобъектового</w:t>
            </w:r>
            <w:proofErr w:type="spellEnd"/>
            <w:r w:rsidRPr="00A52349">
              <w:rPr>
                <w:kern w:val="1"/>
                <w:sz w:val="22"/>
                <w:szCs w:val="22"/>
              </w:rPr>
              <w:t xml:space="preserve"> режима на объектах, в отношении которых установлены обязательные для выполнения требования к антитеррористической защищенности</w:t>
            </w:r>
            <w:r>
              <w:rPr>
                <w:kern w:val="1"/>
                <w:sz w:val="22"/>
                <w:szCs w:val="22"/>
              </w:rPr>
              <w:t>;</w:t>
            </w:r>
          </w:p>
          <w:p w:rsidR="003E34F2" w:rsidRDefault="003E34F2" w:rsidP="003E34F2">
            <w:pPr>
              <w:jc w:val="center"/>
              <w:rPr>
                <w:kern w:val="1"/>
                <w:sz w:val="22"/>
                <w:szCs w:val="22"/>
              </w:rPr>
            </w:pPr>
            <w:r w:rsidRPr="00A52349">
              <w:rPr>
                <w:kern w:val="1"/>
                <w:sz w:val="22"/>
                <w:szCs w:val="22"/>
              </w:rPr>
              <w:t>Использование мобильной группы</w:t>
            </w:r>
            <w:r>
              <w:rPr>
                <w:kern w:val="1"/>
                <w:sz w:val="22"/>
                <w:szCs w:val="22"/>
              </w:rPr>
              <w:t>: да</w:t>
            </w:r>
          </w:p>
          <w:p w:rsidR="003E34F2" w:rsidRDefault="003E34F2" w:rsidP="003E34F2">
            <w:pPr>
              <w:jc w:val="center"/>
              <w:rPr>
                <w:kern w:val="1"/>
                <w:sz w:val="22"/>
                <w:szCs w:val="22"/>
              </w:rPr>
            </w:pPr>
            <w:r w:rsidRPr="00A52349">
              <w:rPr>
                <w:kern w:val="1"/>
                <w:sz w:val="22"/>
                <w:szCs w:val="22"/>
              </w:rPr>
              <w:t>Наличие оружия у сотрудников мобильной группы</w:t>
            </w:r>
            <w:r>
              <w:rPr>
                <w:kern w:val="1"/>
                <w:sz w:val="22"/>
                <w:szCs w:val="22"/>
              </w:rPr>
              <w:t>: да;</w:t>
            </w:r>
          </w:p>
          <w:p w:rsidR="003E34F2" w:rsidRDefault="003E34F2" w:rsidP="003E34F2">
            <w:pPr>
              <w:jc w:val="center"/>
              <w:rPr>
                <w:kern w:val="1"/>
                <w:sz w:val="22"/>
                <w:szCs w:val="22"/>
              </w:rPr>
            </w:pPr>
            <w:r w:rsidRPr="00A52349">
              <w:rPr>
                <w:kern w:val="1"/>
                <w:sz w:val="22"/>
                <w:szCs w:val="22"/>
              </w:rPr>
              <w:t>Принадлежность технических средств охраны</w:t>
            </w:r>
            <w:r>
              <w:rPr>
                <w:kern w:val="1"/>
                <w:sz w:val="22"/>
                <w:szCs w:val="22"/>
              </w:rPr>
              <w:t>: Заказчика;</w:t>
            </w:r>
          </w:p>
          <w:p w:rsidR="003E34F2" w:rsidRPr="00A52349" w:rsidRDefault="003E34F2" w:rsidP="003E34F2">
            <w:pPr>
              <w:jc w:val="center"/>
              <w:rPr>
                <w:kern w:val="1"/>
                <w:sz w:val="22"/>
                <w:szCs w:val="22"/>
              </w:rPr>
            </w:pPr>
            <w:r w:rsidRPr="00A52349">
              <w:rPr>
                <w:kern w:val="1"/>
                <w:sz w:val="22"/>
                <w:szCs w:val="22"/>
              </w:rPr>
              <w:t>Технические средства охраны на объекте</w:t>
            </w:r>
            <w:r>
              <w:rPr>
                <w:kern w:val="1"/>
                <w:sz w:val="22"/>
                <w:szCs w:val="22"/>
              </w:rPr>
              <w:t xml:space="preserve">: </w:t>
            </w:r>
            <w:r w:rsidRPr="008A1E9F">
              <w:rPr>
                <w:kern w:val="1"/>
                <w:sz w:val="22"/>
                <w:szCs w:val="22"/>
              </w:rPr>
              <w:t>технические средства охранно-пожарной сигнализации</w:t>
            </w:r>
          </w:p>
        </w:tc>
        <w:tc>
          <w:tcPr>
            <w:tcW w:w="1802" w:type="dxa"/>
            <w:shd w:val="clear" w:color="auto" w:fill="auto"/>
          </w:tcPr>
          <w:p w:rsidR="003E34F2" w:rsidRDefault="003E34F2" w:rsidP="003E34F2">
            <w:pPr>
              <w:jc w:val="center"/>
              <w:rPr>
                <w:kern w:val="1"/>
                <w:sz w:val="22"/>
                <w:szCs w:val="22"/>
              </w:rPr>
            </w:pPr>
            <w:r>
              <w:rPr>
                <w:kern w:val="1"/>
                <w:sz w:val="22"/>
                <w:szCs w:val="22"/>
              </w:rPr>
              <w:t>г. Хабаровск,</w:t>
            </w:r>
          </w:p>
          <w:p w:rsidR="003E34F2" w:rsidRDefault="003E34F2" w:rsidP="003E34F2">
            <w:pPr>
              <w:jc w:val="center"/>
              <w:rPr>
                <w:kern w:val="1"/>
                <w:sz w:val="22"/>
                <w:szCs w:val="22"/>
              </w:rPr>
            </w:pPr>
            <w:r w:rsidRPr="00610634">
              <w:rPr>
                <w:kern w:val="1"/>
                <w:sz w:val="22"/>
                <w:szCs w:val="22"/>
              </w:rPr>
              <w:t>ул. Ленинградская, 44</w:t>
            </w:r>
          </w:p>
          <w:p w:rsidR="003E34F2" w:rsidRPr="00283A2C" w:rsidRDefault="003E34F2" w:rsidP="003E34F2">
            <w:pPr>
              <w:jc w:val="center"/>
              <w:rPr>
                <w:kern w:val="1"/>
                <w:sz w:val="22"/>
                <w:szCs w:val="22"/>
              </w:rPr>
            </w:pPr>
            <w:r>
              <w:rPr>
                <w:kern w:val="1"/>
                <w:sz w:val="22"/>
                <w:szCs w:val="22"/>
              </w:rPr>
              <w:t xml:space="preserve"> </w:t>
            </w:r>
            <w:r w:rsidRPr="00A54BD9">
              <w:rPr>
                <w:kern w:val="1"/>
                <w:sz w:val="22"/>
                <w:szCs w:val="22"/>
              </w:rPr>
              <w:t>(3 этаж здания,</w:t>
            </w:r>
            <w:r>
              <w:rPr>
                <w:kern w:val="1"/>
                <w:sz w:val="22"/>
                <w:szCs w:val="22"/>
              </w:rPr>
              <w:t xml:space="preserve"> кабинет №</w:t>
            </w:r>
            <w:r w:rsidRPr="003E34F2">
              <w:rPr>
                <w:kern w:val="1"/>
                <w:sz w:val="22"/>
                <w:szCs w:val="22"/>
              </w:rPr>
              <w:t xml:space="preserve"> </w:t>
            </w:r>
            <w:r>
              <w:rPr>
                <w:kern w:val="1"/>
                <w:sz w:val="22"/>
                <w:szCs w:val="22"/>
              </w:rPr>
              <w:t>7</w:t>
            </w:r>
            <w:r w:rsidRPr="003E34F2">
              <w:rPr>
                <w:kern w:val="1"/>
                <w:sz w:val="22"/>
                <w:szCs w:val="22"/>
              </w:rPr>
              <w:t xml:space="preserve"> по плану этажа здания</w:t>
            </w:r>
            <w:r>
              <w:rPr>
                <w:kern w:val="1"/>
                <w:sz w:val="22"/>
                <w:szCs w:val="22"/>
              </w:rPr>
              <w:t>)</w:t>
            </w:r>
          </w:p>
        </w:tc>
        <w:tc>
          <w:tcPr>
            <w:tcW w:w="1694" w:type="dxa"/>
            <w:shd w:val="clear" w:color="auto" w:fill="auto"/>
          </w:tcPr>
          <w:p w:rsidR="003E34F2" w:rsidRPr="00610634" w:rsidRDefault="003E34F2" w:rsidP="003E34F2">
            <w:pPr>
              <w:jc w:val="center"/>
              <w:rPr>
                <w:kern w:val="1"/>
                <w:sz w:val="22"/>
                <w:szCs w:val="22"/>
              </w:rPr>
            </w:pPr>
            <w:r w:rsidRPr="00610634">
              <w:rPr>
                <w:kern w:val="1"/>
                <w:sz w:val="22"/>
                <w:szCs w:val="22"/>
              </w:rPr>
              <w:t>круглосуточно</w:t>
            </w:r>
          </w:p>
        </w:tc>
        <w:tc>
          <w:tcPr>
            <w:tcW w:w="1051" w:type="dxa"/>
          </w:tcPr>
          <w:p w:rsidR="003E34F2" w:rsidRDefault="003E34F2" w:rsidP="003E34F2">
            <w:pPr>
              <w:jc w:val="center"/>
              <w:rPr>
                <w:kern w:val="1"/>
                <w:sz w:val="22"/>
                <w:szCs w:val="22"/>
              </w:rPr>
            </w:pPr>
            <w:r>
              <w:rPr>
                <w:kern w:val="1"/>
                <w:sz w:val="22"/>
                <w:szCs w:val="22"/>
              </w:rPr>
              <w:t>час</w:t>
            </w:r>
          </w:p>
        </w:tc>
        <w:tc>
          <w:tcPr>
            <w:tcW w:w="883" w:type="dxa"/>
            <w:shd w:val="clear" w:color="auto" w:fill="auto"/>
          </w:tcPr>
          <w:p w:rsidR="003E34F2" w:rsidRPr="00283A2C" w:rsidRDefault="003E34F2" w:rsidP="003E34F2">
            <w:pPr>
              <w:jc w:val="center"/>
              <w:rPr>
                <w:kern w:val="1"/>
                <w:sz w:val="22"/>
                <w:szCs w:val="22"/>
              </w:rPr>
            </w:pPr>
            <w:r>
              <w:rPr>
                <w:kern w:val="1"/>
                <w:sz w:val="22"/>
                <w:szCs w:val="22"/>
              </w:rPr>
              <w:t>8 736</w:t>
            </w:r>
          </w:p>
        </w:tc>
      </w:tr>
      <w:tr w:rsidR="003E34F2" w:rsidRPr="00283A2C" w:rsidTr="009B1542">
        <w:trPr>
          <w:trHeight w:val="1292"/>
          <w:jc w:val="center"/>
        </w:trPr>
        <w:tc>
          <w:tcPr>
            <w:tcW w:w="568" w:type="dxa"/>
            <w:shd w:val="clear" w:color="auto" w:fill="auto"/>
          </w:tcPr>
          <w:p w:rsidR="003E34F2" w:rsidRDefault="003E34F2" w:rsidP="003E34F2">
            <w:pPr>
              <w:jc w:val="center"/>
              <w:rPr>
                <w:kern w:val="1"/>
                <w:sz w:val="22"/>
                <w:szCs w:val="22"/>
              </w:rPr>
            </w:pPr>
            <w:r>
              <w:rPr>
                <w:kern w:val="1"/>
                <w:sz w:val="22"/>
                <w:szCs w:val="22"/>
              </w:rPr>
              <w:t>4</w:t>
            </w:r>
          </w:p>
        </w:tc>
        <w:tc>
          <w:tcPr>
            <w:tcW w:w="1695" w:type="dxa"/>
          </w:tcPr>
          <w:p w:rsidR="003E34F2" w:rsidRDefault="003E34F2" w:rsidP="003E34F2">
            <w:pPr>
              <w:jc w:val="center"/>
              <w:rPr>
                <w:sz w:val="22"/>
                <w:szCs w:val="22"/>
              </w:rPr>
            </w:pPr>
            <w:r w:rsidRPr="00283A2C">
              <w:rPr>
                <w:sz w:val="22"/>
                <w:szCs w:val="22"/>
              </w:rPr>
              <w:t>Услуги частной охраны (Охранный (технический) мониторинг)</w:t>
            </w:r>
          </w:p>
          <w:p w:rsidR="003E34F2" w:rsidRDefault="003E34F2" w:rsidP="003E34F2">
            <w:pPr>
              <w:jc w:val="center"/>
              <w:rPr>
                <w:sz w:val="22"/>
                <w:szCs w:val="22"/>
              </w:rPr>
            </w:pPr>
          </w:p>
          <w:p w:rsidR="003E34F2" w:rsidRPr="00283A2C" w:rsidRDefault="003E34F2" w:rsidP="003E34F2">
            <w:pPr>
              <w:jc w:val="center"/>
              <w:rPr>
                <w:b/>
                <w:kern w:val="1"/>
                <w:sz w:val="22"/>
                <w:szCs w:val="22"/>
              </w:rPr>
            </w:pPr>
            <w:r>
              <w:rPr>
                <w:sz w:val="22"/>
                <w:szCs w:val="22"/>
              </w:rPr>
              <w:t xml:space="preserve">КТРУ: </w:t>
            </w:r>
            <w:r w:rsidRPr="00283A2C">
              <w:rPr>
                <w:sz w:val="22"/>
                <w:szCs w:val="22"/>
              </w:rPr>
              <w:t>80.10.12.000-00000008</w:t>
            </w:r>
          </w:p>
        </w:tc>
        <w:tc>
          <w:tcPr>
            <w:tcW w:w="2410" w:type="dxa"/>
          </w:tcPr>
          <w:p w:rsidR="003E34F2" w:rsidRDefault="003E34F2" w:rsidP="003E34F2">
            <w:pPr>
              <w:jc w:val="center"/>
              <w:rPr>
                <w:kern w:val="1"/>
                <w:sz w:val="22"/>
                <w:szCs w:val="22"/>
              </w:rPr>
            </w:pPr>
            <w:r w:rsidRPr="00A52349">
              <w:rPr>
                <w:kern w:val="1"/>
                <w:sz w:val="22"/>
                <w:szCs w:val="22"/>
              </w:rPr>
              <w:t xml:space="preserve">Охрана имущества, а также обеспечение </w:t>
            </w:r>
            <w:proofErr w:type="spellStart"/>
            <w:r w:rsidRPr="00A52349">
              <w:rPr>
                <w:kern w:val="1"/>
                <w:sz w:val="22"/>
                <w:szCs w:val="22"/>
              </w:rPr>
              <w:t>внутриобъектового</w:t>
            </w:r>
            <w:proofErr w:type="spellEnd"/>
            <w:r w:rsidRPr="00A52349">
              <w:rPr>
                <w:kern w:val="1"/>
                <w:sz w:val="22"/>
                <w:szCs w:val="22"/>
              </w:rPr>
              <w:t xml:space="preserve"> режима на объектах, в отношении которых установлены обязательные для выполнения требования к антитеррористической защищенности</w:t>
            </w:r>
            <w:r>
              <w:rPr>
                <w:kern w:val="1"/>
                <w:sz w:val="22"/>
                <w:szCs w:val="22"/>
              </w:rPr>
              <w:t>;</w:t>
            </w:r>
          </w:p>
          <w:p w:rsidR="003E34F2" w:rsidRDefault="003E34F2" w:rsidP="003E34F2">
            <w:pPr>
              <w:jc w:val="center"/>
              <w:rPr>
                <w:kern w:val="1"/>
                <w:sz w:val="22"/>
                <w:szCs w:val="22"/>
              </w:rPr>
            </w:pPr>
            <w:r w:rsidRPr="00A52349">
              <w:rPr>
                <w:kern w:val="1"/>
                <w:sz w:val="22"/>
                <w:szCs w:val="22"/>
              </w:rPr>
              <w:t>Использование мобильной группы</w:t>
            </w:r>
            <w:r>
              <w:rPr>
                <w:kern w:val="1"/>
                <w:sz w:val="22"/>
                <w:szCs w:val="22"/>
              </w:rPr>
              <w:t>: да</w:t>
            </w:r>
          </w:p>
          <w:p w:rsidR="003E34F2" w:rsidRDefault="003E34F2" w:rsidP="003E34F2">
            <w:pPr>
              <w:jc w:val="center"/>
              <w:rPr>
                <w:kern w:val="1"/>
                <w:sz w:val="22"/>
                <w:szCs w:val="22"/>
              </w:rPr>
            </w:pPr>
            <w:r w:rsidRPr="00A52349">
              <w:rPr>
                <w:kern w:val="1"/>
                <w:sz w:val="22"/>
                <w:szCs w:val="22"/>
              </w:rPr>
              <w:t>Наличие оружия у сотрудников мобильной группы</w:t>
            </w:r>
            <w:r>
              <w:rPr>
                <w:kern w:val="1"/>
                <w:sz w:val="22"/>
                <w:szCs w:val="22"/>
              </w:rPr>
              <w:t>: да;</w:t>
            </w:r>
          </w:p>
          <w:p w:rsidR="003E34F2" w:rsidRDefault="003E34F2" w:rsidP="003E34F2">
            <w:pPr>
              <w:jc w:val="center"/>
              <w:rPr>
                <w:kern w:val="1"/>
                <w:sz w:val="22"/>
                <w:szCs w:val="22"/>
              </w:rPr>
            </w:pPr>
            <w:r w:rsidRPr="00A52349">
              <w:rPr>
                <w:kern w:val="1"/>
                <w:sz w:val="22"/>
                <w:szCs w:val="22"/>
              </w:rPr>
              <w:t>Принадлежность технических средств охраны</w:t>
            </w:r>
            <w:r>
              <w:rPr>
                <w:kern w:val="1"/>
                <w:sz w:val="22"/>
                <w:szCs w:val="22"/>
              </w:rPr>
              <w:t>: Заказчика;</w:t>
            </w:r>
          </w:p>
          <w:p w:rsidR="003E34F2" w:rsidRPr="00A52349" w:rsidRDefault="003E34F2" w:rsidP="003E34F2">
            <w:pPr>
              <w:jc w:val="center"/>
              <w:rPr>
                <w:kern w:val="1"/>
                <w:sz w:val="22"/>
                <w:szCs w:val="22"/>
              </w:rPr>
            </w:pPr>
            <w:r w:rsidRPr="00A52349">
              <w:rPr>
                <w:kern w:val="1"/>
                <w:sz w:val="22"/>
                <w:szCs w:val="22"/>
              </w:rPr>
              <w:t>Технические средства охраны на объекте</w:t>
            </w:r>
            <w:r>
              <w:rPr>
                <w:kern w:val="1"/>
                <w:sz w:val="22"/>
                <w:szCs w:val="22"/>
              </w:rPr>
              <w:t xml:space="preserve">: </w:t>
            </w:r>
            <w:r w:rsidRPr="008A1E9F">
              <w:rPr>
                <w:kern w:val="1"/>
                <w:sz w:val="22"/>
                <w:szCs w:val="22"/>
              </w:rPr>
              <w:t>технические средства охранно-пожарной сигнализации</w:t>
            </w:r>
          </w:p>
        </w:tc>
        <w:tc>
          <w:tcPr>
            <w:tcW w:w="1802" w:type="dxa"/>
            <w:shd w:val="clear" w:color="auto" w:fill="auto"/>
          </w:tcPr>
          <w:p w:rsidR="003E34F2" w:rsidRDefault="003E34F2" w:rsidP="003E34F2">
            <w:pPr>
              <w:jc w:val="center"/>
              <w:rPr>
                <w:kern w:val="1"/>
                <w:sz w:val="22"/>
                <w:szCs w:val="22"/>
              </w:rPr>
            </w:pPr>
            <w:r>
              <w:rPr>
                <w:kern w:val="1"/>
                <w:sz w:val="22"/>
                <w:szCs w:val="22"/>
              </w:rPr>
              <w:t>г. Хабаровск,</w:t>
            </w:r>
          </w:p>
          <w:p w:rsidR="003E34F2" w:rsidRDefault="003E34F2" w:rsidP="003E34F2">
            <w:pPr>
              <w:jc w:val="center"/>
              <w:rPr>
                <w:kern w:val="1"/>
                <w:sz w:val="22"/>
                <w:szCs w:val="22"/>
              </w:rPr>
            </w:pPr>
            <w:r w:rsidRPr="00610634">
              <w:rPr>
                <w:kern w:val="1"/>
                <w:sz w:val="22"/>
                <w:szCs w:val="22"/>
              </w:rPr>
              <w:t>ул. Ленинградская, 44</w:t>
            </w:r>
          </w:p>
          <w:p w:rsidR="003E34F2" w:rsidRPr="00283A2C" w:rsidRDefault="003E34F2" w:rsidP="003E34F2">
            <w:pPr>
              <w:jc w:val="center"/>
              <w:rPr>
                <w:kern w:val="1"/>
                <w:sz w:val="22"/>
                <w:szCs w:val="22"/>
              </w:rPr>
            </w:pPr>
            <w:r>
              <w:rPr>
                <w:kern w:val="1"/>
                <w:sz w:val="22"/>
                <w:szCs w:val="22"/>
              </w:rPr>
              <w:t xml:space="preserve"> </w:t>
            </w:r>
            <w:r w:rsidRPr="00A54BD9">
              <w:rPr>
                <w:kern w:val="1"/>
                <w:sz w:val="22"/>
                <w:szCs w:val="22"/>
              </w:rPr>
              <w:t xml:space="preserve">(3 этаж здания, кабинет № </w:t>
            </w:r>
            <w:r>
              <w:rPr>
                <w:kern w:val="1"/>
                <w:sz w:val="22"/>
                <w:szCs w:val="22"/>
              </w:rPr>
              <w:t>28</w:t>
            </w:r>
            <w:r>
              <w:t xml:space="preserve"> </w:t>
            </w:r>
            <w:r w:rsidRPr="003E34F2">
              <w:rPr>
                <w:kern w:val="1"/>
                <w:sz w:val="22"/>
                <w:szCs w:val="22"/>
              </w:rPr>
              <w:t>по плану этажа здания</w:t>
            </w:r>
            <w:r>
              <w:rPr>
                <w:kern w:val="1"/>
                <w:sz w:val="22"/>
                <w:szCs w:val="22"/>
              </w:rPr>
              <w:t>)</w:t>
            </w:r>
          </w:p>
        </w:tc>
        <w:tc>
          <w:tcPr>
            <w:tcW w:w="1694" w:type="dxa"/>
            <w:shd w:val="clear" w:color="auto" w:fill="auto"/>
          </w:tcPr>
          <w:p w:rsidR="003E34F2" w:rsidRPr="00610634" w:rsidRDefault="003E34F2" w:rsidP="003E34F2">
            <w:pPr>
              <w:jc w:val="center"/>
              <w:rPr>
                <w:kern w:val="1"/>
                <w:sz w:val="22"/>
                <w:szCs w:val="22"/>
              </w:rPr>
            </w:pPr>
            <w:r w:rsidRPr="00610634">
              <w:rPr>
                <w:kern w:val="1"/>
                <w:sz w:val="22"/>
                <w:szCs w:val="22"/>
              </w:rPr>
              <w:t>круглосуточно</w:t>
            </w:r>
          </w:p>
        </w:tc>
        <w:tc>
          <w:tcPr>
            <w:tcW w:w="1051" w:type="dxa"/>
          </w:tcPr>
          <w:p w:rsidR="003E34F2" w:rsidRDefault="003E34F2" w:rsidP="003E34F2">
            <w:pPr>
              <w:jc w:val="center"/>
              <w:rPr>
                <w:kern w:val="1"/>
                <w:sz w:val="22"/>
                <w:szCs w:val="22"/>
              </w:rPr>
            </w:pPr>
            <w:r>
              <w:rPr>
                <w:kern w:val="1"/>
                <w:sz w:val="22"/>
                <w:szCs w:val="22"/>
              </w:rPr>
              <w:t>час</w:t>
            </w:r>
          </w:p>
        </w:tc>
        <w:tc>
          <w:tcPr>
            <w:tcW w:w="883" w:type="dxa"/>
            <w:shd w:val="clear" w:color="auto" w:fill="auto"/>
          </w:tcPr>
          <w:p w:rsidR="003E34F2" w:rsidRPr="00283A2C" w:rsidRDefault="003E34F2" w:rsidP="003E34F2">
            <w:pPr>
              <w:jc w:val="center"/>
              <w:rPr>
                <w:kern w:val="1"/>
                <w:sz w:val="22"/>
                <w:szCs w:val="22"/>
              </w:rPr>
            </w:pPr>
            <w:r>
              <w:rPr>
                <w:kern w:val="1"/>
                <w:sz w:val="22"/>
                <w:szCs w:val="22"/>
              </w:rPr>
              <w:t>8 736</w:t>
            </w:r>
          </w:p>
        </w:tc>
      </w:tr>
    </w:tbl>
    <w:p w:rsidR="00A4420C" w:rsidRDefault="00A4420C" w:rsidP="00A4420C">
      <w:pPr>
        <w:ind w:firstLine="709"/>
        <w:contextualSpacing/>
        <w:jc w:val="center"/>
      </w:pPr>
      <w:r w:rsidRPr="0095451F">
        <w:t>Необходимость показателей услуг, указанных в техническом задании обусловлена целью определения соответствия закупаемых услуг установленным заказчиком требованиям.</w:t>
      </w:r>
    </w:p>
    <w:p w:rsidR="00DB22FA" w:rsidRDefault="00DB22FA" w:rsidP="00A4420C">
      <w:pPr>
        <w:ind w:firstLine="709"/>
        <w:contextualSpacing/>
        <w:jc w:val="center"/>
      </w:pPr>
    </w:p>
    <w:p w:rsidR="00450676" w:rsidRDefault="00450676" w:rsidP="00235ABD">
      <w:pPr>
        <w:tabs>
          <w:tab w:val="left" w:pos="1134"/>
        </w:tabs>
        <w:suppressAutoHyphens w:val="0"/>
        <w:ind w:firstLine="851"/>
        <w:jc w:val="both"/>
        <w:rPr>
          <w:b/>
          <w:sz w:val="24"/>
          <w:szCs w:val="24"/>
          <w:lang w:eastAsia="ru-RU"/>
        </w:rPr>
      </w:pPr>
    </w:p>
    <w:p w:rsidR="00C00E6D" w:rsidRDefault="0074040D" w:rsidP="00BB1BD6">
      <w:pPr>
        <w:pStyle w:val="a9"/>
        <w:numPr>
          <w:ilvl w:val="0"/>
          <w:numId w:val="4"/>
        </w:numPr>
        <w:suppressAutoHyphens w:val="0"/>
        <w:jc w:val="both"/>
        <w:rPr>
          <w:b/>
          <w:bCs/>
          <w:sz w:val="24"/>
        </w:rPr>
      </w:pPr>
      <w:r w:rsidRPr="00BB1BD6">
        <w:rPr>
          <w:rFonts w:eastAsia="Lucida Sans Unicode"/>
          <w:b/>
          <w:bCs/>
          <w:kern w:val="2"/>
          <w:sz w:val="24"/>
        </w:rPr>
        <w:t xml:space="preserve">Требования к </w:t>
      </w:r>
      <w:r w:rsidR="007478EF">
        <w:rPr>
          <w:rFonts w:eastAsia="Lucida Sans Unicode"/>
          <w:b/>
          <w:bCs/>
          <w:kern w:val="2"/>
          <w:sz w:val="24"/>
        </w:rPr>
        <w:t>техническим характеристикам</w:t>
      </w:r>
      <w:r w:rsidRPr="00BB1BD6">
        <w:rPr>
          <w:rFonts w:eastAsia="Lucida Sans Unicode"/>
          <w:b/>
          <w:bCs/>
          <w:kern w:val="2"/>
          <w:sz w:val="24"/>
        </w:rPr>
        <w:t xml:space="preserve"> услуг</w:t>
      </w:r>
      <w:r w:rsidR="00C00E6D" w:rsidRPr="00BB1BD6">
        <w:rPr>
          <w:b/>
          <w:bCs/>
          <w:sz w:val="24"/>
        </w:rPr>
        <w:t>:</w:t>
      </w:r>
    </w:p>
    <w:p w:rsidR="0095615D" w:rsidRPr="0095615D" w:rsidRDefault="0095615D" w:rsidP="0095615D">
      <w:pPr>
        <w:suppressAutoHyphens w:val="0"/>
        <w:ind w:firstLine="851"/>
        <w:jc w:val="both"/>
        <w:rPr>
          <w:bCs/>
          <w:sz w:val="24"/>
          <w:szCs w:val="24"/>
          <w:lang w:eastAsia="ru-RU"/>
        </w:rPr>
      </w:pPr>
      <w:r w:rsidRPr="0095615D">
        <w:rPr>
          <w:bCs/>
          <w:sz w:val="24"/>
          <w:szCs w:val="24"/>
          <w:lang w:eastAsia="ru-RU"/>
        </w:rPr>
        <w:lastRenderedPageBreak/>
        <w:t xml:space="preserve">Перед началом оказания услуг Исполнитель обязан принять у Заказчика объект охраны путем подписания соответствующего акта приема - передачи, для чего Исполнителю следует: </w:t>
      </w:r>
    </w:p>
    <w:p w:rsidR="0095615D" w:rsidRPr="0095615D" w:rsidRDefault="0095615D" w:rsidP="0095615D">
      <w:pPr>
        <w:suppressAutoHyphens w:val="0"/>
        <w:ind w:firstLine="851"/>
        <w:jc w:val="both"/>
        <w:rPr>
          <w:bCs/>
          <w:sz w:val="24"/>
          <w:szCs w:val="24"/>
          <w:lang w:eastAsia="ru-RU"/>
        </w:rPr>
      </w:pPr>
      <w:r w:rsidRPr="0095615D">
        <w:rPr>
          <w:bCs/>
          <w:sz w:val="24"/>
          <w:szCs w:val="24"/>
          <w:lang w:eastAsia="ru-RU"/>
        </w:rPr>
        <w:t>-</w:t>
      </w:r>
      <w:r w:rsidRPr="0095615D">
        <w:rPr>
          <w:bCs/>
          <w:sz w:val="24"/>
          <w:szCs w:val="24"/>
          <w:lang w:eastAsia="ru-RU"/>
        </w:rPr>
        <w:tab/>
        <w:t>не менее чем за три часа до начала оказания услуг представить Заказчику утвержденные графики дежурств сотрудников Исполнителя на остаток текущего и следующего месяцев. Впоследствии представлять аналогичные графики на каждый следующий месяц не менее чем за два рабочих дня до окончания текущего месяца. График дежурств должен содержать контактные сотовые телефоны всех сотрудников, фигурирующих в графике. К утвержденному графику должны прилагаться копии удостоверений всех сотрудников, фигурирующих в графике.</w:t>
      </w:r>
    </w:p>
    <w:p w:rsidR="0095615D" w:rsidRPr="0095615D" w:rsidRDefault="0095615D" w:rsidP="0095615D">
      <w:pPr>
        <w:suppressAutoHyphens w:val="0"/>
        <w:ind w:firstLine="851"/>
        <w:jc w:val="both"/>
        <w:rPr>
          <w:bCs/>
          <w:sz w:val="24"/>
          <w:szCs w:val="24"/>
          <w:lang w:eastAsia="ru-RU"/>
        </w:rPr>
      </w:pPr>
      <w:r w:rsidRPr="0095615D">
        <w:rPr>
          <w:bCs/>
          <w:sz w:val="24"/>
          <w:szCs w:val="24"/>
          <w:lang w:eastAsia="ru-RU"/>
        </w:rPr>
        <w:t>Не менее чем за два часа до начала оказания услуг представить Заказчику контактные телефоны руководителей Исполнителя, ответственных за обеспечение охраны объектов (не менее двух круглосуточно работающих телефонов), а также телефон дежурного по охранному пульту и адрес расположения указанного пульта.</w:t>
      </w:r>
    </w:p>
    <w:p w:rsidR="0095615D" w:rsidRDefault="0095615D" w:rsidP="0095615D">
      <w:pPr>
        <w:suppressAutoHyphens w:val="0"/>
        <w:ind w:firstLine="851"/>
        <w:jc w:val="both"/>
        <w:rPr>
          <w:bCs/>
          <w:sz w:val="24"/>
          <w:szCs w:val="24"/>
          <w:lang w:eastAsia="ru-RU"/>
        </w:rPr>
      </w:pPr>
      <w:r w:rsidRPr="0095615D">
        <w:rPr>
          <w:bCs/>
          <w:sz w:val="24"/>
          <w:szCs w:val="24"/>
          <w:lang w:eastAsia="ru-RU"/>
        </w:rPr>
        <w:t xml:space="preserve"> Не менее чем за один час до начала оказания услуг осмотреть объект охраны (совместно со своими сотрудниками, которые будут непосредственно осуществлять охрану), ознакомиться с работой пульта охранной и пожарной сигнализации и видеонаблюдения, ознакомиться с расположением средств пожаротушения на объектах и со списком лиц, ответственных за устранение аварийных ситуаций.</w:t>
      </w:r>
    </w:p>
    <w:p w:rsidR="00F637D0" w:rsidRDefault="008B056F" w:rsidP="00F637D0">
      <w:pPr>
        <w:suppressAutoHyphens w:val="0"/>
        <w:ind w:firstLine="708"/>
        <w:jc w:val="both"/>
        <w:rPr>
          <w:bCs/>
          <w:sz w:val="24"/>
          <w:szCs w:val="24"/>
          <w:lang w:eastAsia="ru-RU"/>
        </w:rPr>
      </w:pPr>
      <w:r w:rsidRPr="008B056F">
        <w:rPr>
          <w:bCs/>
          <w:sz w:val="24"/>
          <w:szCs w:val="24"/>
          <w:lang w:eastAsia="ru-RU"/>
        </w:rPr>
        <w:t>Услуги частной охраны (Выставление поста охраны)</w:t>
      </w:r>
      <w:r w:rsidR="00F637D0">
        <w:rPr>
          <w:bCs/>
          <w:sz w:val="24"/>
          <w:szCs w:val="24"/>
          <w:lang w:eastAsia="ru-RU"/>
        </w:rPr>
        <w:t xml:space="preserve"> включают в себя о</w:t>
      </w:r>
      <w:r w:rsidR="00F637D0" w:rsidRPr="004B5C1E">
        <w:rPr>
          <w:bCs/>
          <w:sz w:val="24"/>
          <w:szCs w:val="24"/>
          <w:lang w:eastAsia="ru-RU"/>
        </w:rPr>
        <w:t>беспечение безопасности на охраняемых объектах и осуществление установленного порядка выдачи ключей от помещений сотрудникам Заказчика</w:t>
      </w:r>
      <w:r w:rsidR="00F637D0">
        <w:rPr>
          <w:bCs/>
          <w:sz w:val="24"/>
          <w:szCs w:val="24"/>
          <w:lang w:eastAsia="ru-RU"/>
        </w:rPr>
        <w:t>.</w:t>
      </w:r>
      <w:r w:rsidR="00F637D0" w:rsidRPr="004B5C1E">
        <w:rPr>
          <w:bCs/>
          <w:sz w:val="24"/>
          <w:szCs w:val="24"/>
          <w:lang w:eastAsia="ru-RU"/>
        </w:rPr>
        <w:t xml:space="preserve"> </w:t>
      </w:r>
    </w:p>
    <w:p w:rsidR="00F637D0" w:rsidRDefault="00F637D0" w:rsidP="00F637D0">
      <w:pPr>
        <w:suppressAutoHyphens w:val="0"/>
        <w:ind w:firstLine="708"/>
        <w:jc w:val="both"/>
        <w:rPr>
          <w:bCs/>
          <w:sz w:val="24"/>
          <w:szCs w:val="24"/>
          <w:lang w:eastAsia="ru-RU"/>
        </w:rPr>
      </w:pPr>
      <w:r w:rsidRPr="00414C33">
        <w:rPr>
          <w:b/>
          <w:bCs/>
          <w:sz w:val="24"/>
          <w:szCs w:val="24"/>
          <w:lang w:eastAsia="ru-RU"/>
        </w:rPr>
        <w:t>Обеспечение безопасности на охраняемых объектах должно включать:</w:t>
      </w:r>
      <w:r>
        <w:rPr>
          <w:bCs/>
          <w:sz w:val="24"/>
          <w:szCs w:val="24"/>
          <w:lang w:eastAsia="ru-RU"/>
        </w:rPr>
        <w:t xml:space="preserve"> </w:t>
      </w:r>
    </w:p>
    <w:p w:rsidR="00F637D0" w:rsidRDefault="00F637D0" w:rsidP="00F637D0">
      <w:pPr>
        <w:suppressAutoHyphens w:val="0"/>
        <w:ind w:firstLine="708"/>
        <w:jc w:val="both"/>
        <w:rPr>
          <w:bCs/>
          <w:sz w:val="24"/>
          <w:szCs w:val="24"/>
          <w:lang w:eastAsia="ru-RU"/>
        </w:rPr>
      </w:pPr>
      <w:r>
        <w:rPr>
          <w:bCs/>
          <w:sz w:val="24"/>
          <w:szCs w:val="24"/>
          <w:lang w:eastAsia="ru-RU"/>
        </w:rPr>
        <w:t>- н</w:t>
      </w:r>
      <w:r w:rsidRPr="004B5C1E">
        <w:rPr>
          <w:bCs/>
          <w:sz w:val="24"/>
          <w:szCs w:val="24"/>
          <w:lang w:eastAsia="ru-RU"/>
        </w:rPr>
        <w:t>есение ответственности за сохранность ключей от помещений в период хранения их на стенде (в шкафах) в помещении охраны</w:t>
      </w:r>
      <w:r>
        <w:rPr>
          <w:bCs/>
          <w:sz w:val="24"/>
          <w:szCs w:val="24"/>
          <w:lang w:eastAsia="ru-RU"/>
        </w:rPr>
        <w:t>;</w:t>
      </w:r>
    </w:p>
    <w:p w:rsidR="00F637D0" w:rsidRPr="004B5C1E" w:rsidRDefault="00F637D0" w:rsidP="00F637D0">
      <w:pPr>
        <w:suppressAutoHyphens w:val="0"/>
        <w:ind w:firstLine="708"/>
        <w:jc w:val="both"/>
        <w:rPr>
          <w:bCs/>
          <w:sz w:val="24"/>
          <w:szCs w:val="24"/>
          <w:lang w:eastAsia="ru-RU"/>
        </w:rPr>
      </w:pPr>
      <w:r>
        <w:rPr>
          <w:bCs/>
          <w:sz w:val="24"/>
          <w:szCs w:val="24"/>
          <w:lang w:eastAsia="ru-RU"/>
        </w:rPr>
        <w:t>- о</w:t>
      </w:r>
      <w:r w:rsidRPr="004B5C1E">
        <w:rPr>
          <w:bCs/>
          <w:sz w:val="24"/>
          <w:szCs w:val="24"/>
          <w:lang w:eastAsia="ru-RU"/>
        </w:rPr>
        <w:t xml:space="preserve">существление плановых обходов </w:t>
      </w:r>
      <w:r>
        <w:rPr>
          <w:bCs/>
          <w:sz w:val="24"/>
          <w:szCs w:val="24"/>
          <w:lang w:eastAsia="ru-RU"/>
        </w:rPr>
        <w:t>1</w:t>
      </w:r>
      <w:r w:rsidRPr="004B5C1E">
        <w:rPr>
          <w:bCs/>
          <w:sz w:val="24"/>
          <w:szCs w:val="24"/>
          <w:lang w:eastAsia="ru-RU"/>
        </w:rPr>
        <w:t>, 3</w:t>
      </w:r>
      <w:r>
        <w:rPr>
          <w:bCs/>
          <w:sz w:val="24"/>
          <w:szCs w:val="24"/>
          <w:lang w:eastAsia="ru-RU"/>
        </w:rPr>
        <w:t>,</w:t>
      </w:r>
      <w:r w:rsidRPr="004B5C1E">
        <w:rPr>
          <w:bCs/>
          <w:sz w:val="24"/>
          <w:szCs w:val="24"/>
          <w:lang w:eastAsia="ru-RU"/>
        </w:rPr>
        <w:t xml:space="preserve"> 4 этажей</w:t>
      </w:r>
      <w:r>
        <w:rPr>
          <w:bCs/>
          <w:sz w:val="24"/>
          <w:szCs w:val="24"/>
          <w:lang w:eastAsia="ru-RU"/>
        </w:rPr>
        <w:t xml:space="preserve"> здания</w:t>
      </w:r>
      <w:r w:rsidRPr="00F637D0">
        <w:t xml:space="preserve"> </w:t>
      </w:r>
      <w:r w:rsidRPr="00F637D0">
        <w:rPr>
          <w:bCs/>
          <w:sz w:val="24"/>
          <w:szCs w:val="24"/>
          <w:lang w:eastAsia="ru-RU"/>
        </w:rPr>
        <w:t>и подвальн</w:t>
      </w:r>
      <w:r>
        <w:rPr>
          <w:bCs/>
          <w:sz w:val="24"/>
          <w:szCs w:val="24"/>
          <w:lang w:eastAsia="ru-RU"/>
        </w:rPr>
        <w:t>ого</w:t>
      </w:r>
      <w:r w:rsidRPr="00F637D0">
        <w:rPr>
          <w:bCs/>
          <w:sz w:val="24"/>
          <w:szCs w:val="24"/>
          <w:lang w:eastAsia="ru-RU"/>
        </w:rPr>
        <w:t xml:space="preserve"> </w:t>
      </w:r>
      <w:r w:rsidR="006B6B89">
        <w:rPr>
          <w:bCs/>
          <w:sz w:val="24"/>
          <w:szCs w:val="24"/>
          <w:lang w:eastAsia="ru-RU"/>
        </w:rPr>
        <w:t>помещения</w:t>
      </w:r>
      <w:r w:rsidRPr="00F637D0">
        <w:rPr>
          <w:bCs/>
          <w:sz w:val="24"/>
          <w:szCs w:val="24"/>
          <w:lang w:eastAsia="ru-RU"/>
        </w:rPr>
        <w:t xml:space="preserve"> </w:t>
      </w:r>
      <w:r w:rsidRPr="004B5C1E">
        <w:rPr>
          <w:bCs/>
          <w:sz w:val="24"/>
          <w:szCs w:val="24"/>
          <w:lang w:eastAsia="ru-RU"/>
        </w:rPr>
        <w:t>в период с 19</w:t>
      </w:r>
      <w:r>
        <w:rPr>
          <w:bCs/>
          <w:sz w:val="24"/>
          <w:szCs w:val="24"/>
          <w:lang w:eastAsia="ru-RU"/>
        </w:rPr>
        <w:t>:</w:t>
      </w:r>
      <w:r w:rsidRPr="004B5C1E">
        <w:rPr>
          <w:bCs/>
          <w:sz w:val="24"/>
          <w:szCs w:val="24"/>
          <w:lang w:eastAsia="ru-RU"/>
        </w:rPr>
        <w:t>00 текущего дня до 8</w:t>
      </w:r>
      <w:r>
        <w:rPr>
          <w:bCs/>
          <w:sz w:val="24"/>
          <w:szCs w:val="24"/>
          <w:lang w:eastAsia="ru-RU"/>
        </w:rPr>
        <w:t>:</w:t>
      </w:r>
      <w:r w:rsidRPr="004B5C1E">
        <w:rPr>
          <w:bCs/>
          <w:sz w:val="24"/>
          <w:szCs w:val="24"/>
          <w:lang w:eastAsia="ru-RU"/>
        </w:rPr>
        <w:t>00 следующего дня для осмотра помещений и санузлов на предмет наличия аварийных ситуаций и принятия мер для их оперативного устранения</w:t>
      </w:r>
      <w:r>
        <w:rPr>
          <w:bCs/>
          <w:sz w:val="24"/>
          <w:szCs w:val="24"/>
          <w:lang w:eastAsia="ru-RU"/>
        </w:rPr>
        <w:t xml:space="preserve"> </w:t>
      </w:r>
      <w:r w:rsidRPr="004B5C1E">
        <w:rPr>
          <w:bCs/>
          <w:sz w:val="24"/>
          <w:szCs w:val="24"/>
          <w:lang w:eastAsia="ru-RU"/>
        </w:rPr>
        <w:t>со следующей периодичностью: первый обход - в 22</w:t>
      </w:r>
      <w:r>
        <w:rPr>
          <w:bCs/>
          <w:sz w:val="24"/>
          <w:szCs w:val="24"/>
          <w:lang w:eastAsia="ru-RU"/>
        </w:rPr>
        <w:t>:</w:t>
      </w:r>
      <w:r w:rsidRPr="004B5C1E">
        <w:rPr>
          <w:bCs/>
          <w:sz w:val="24"/>
          <w:szCs w:val="24"/>
          <w:lang w:eastAsia="ru-RU"/>
        </w:rPr>
        <w:t>00, второй обход - в 02</w:t>
      </w:r>
      <w:r>
        <w:rPr>
          <w:bCs/>
          <w:sz w:val="24"/>
          <w:szCs w:val="24"/>
          <w:lang w:eastAsia="ru-RU"/>
        </w:rPr>
        <w:t>:</w:t>
      </w:r>
      <w:r w:rsidRPr="004B5C1E">
        <w:rPr>
          <w:bCs/>
          <w:sz w:val="24"/>
          <w:szCs w:val="24"/>
          <w:lang w:eastAsia="ru-RU"/>
        </w:rPr>
        <w:t>00, третий обход - в 06</w:t>
      </w:r>
      <w:r>
        <w:rPr>
          <w:bCs/>
          <w:sz w:val="24"/>
          <w:szCs w:val="24"/>
          <w:lang w:eastAsia="ru-RU"/>
        </w:rPr>
        <w:t>:</w:t>
      </w:r>
      <w:r w:rsidRPr="004B5C1E">
        <w:rPr>
          <w:bCs/>
          <w:sz w:val="24"/>
          <w:szCs w:val="24"/>
          <w:lang w:eastAsia="ru-RU"/>
        </w:rPr>
        <w:t xml:space="preserve">00. </w:t>
      </w:r>
      <w:r w:rsidRPr="00F637D0">
        <w:rPr>
          <w:bCs/>
          <w:sz w:val="24"/>
          <w:szCs w:val="24"/>
          <w:lang w:eastAsia="ru-RU"/>
        </w:rPr>
        <w:t>В остальное время наблюдение за помещением осуществляется с помощью камер видеонаблюдения, расположенных в помещении поста охраны</w:t>
      </w:r>
      <w:r>
        <w:rPr>
          <w:bCs/>
          <w:sz w:val="24"/>
          <w:szCs w:val="24"/>
          <w:lang w:eastAsia="ru-RU"/>
        </w:rPr>
        <w:t xml:space="preserve">. </w:t>
      </w:r>
      <w:r w:rsidRPr="004B5C1E">
        <w:rPr>
          <w:bCs/>
          <w:sz w:val="24"/>
          <w:szCs w:val="24"/>
          <w:lang w:eastAsia="ru-RU"/>
        </w:rPr>
        <w:t>Результаты каждого обхода должны фиксироваться дежурным охранником в специально заведенном журнале, где должны быть указаны номера осмотренных помещений и расположение осмотренных санузлов, состояние их на момент осмотра, в случае обнаружения аварийной ситуации - перечень принятых мер по ее устранению. В случае возникновения аварийной ситуации и отсутствия сведений о ней в вышеуказанном журнале до 08</w:t>
      </w:r>
      <w:r>
        <w:rPr>
          <w:bCs/>
          <w:sz w:val="24"/>
          <w:szCs w:val="24"/>
          <w:lang w:eastAsia="ru-RU"/>
        </w:rPr>
        <w:t>:</w:t>
      </w:r>
      <w:r w:rsidRPr="004B5C1E">
        <w:rPr>
          <w:bCs/>
          <w:sz w:val="24"/>
          <w:szCs w:val="24"/>
          <w:lang w:eastAsia="ru-RU"/>
        </w:rPr>
        <w:t>00 дня, следующего за текущим</w:t>
      </w:r>
      <w:r>
        <w:rPr>
          <w:bCs/>
          <w:sz w:val="24"/>
          <w:szCs w:val="24"/>
          <w:lang w:eastAsia="ru-RU"/>
        </w:rPr>
        <w:t xml:space="preserve"> И</w:t>
      </w:r>
      <w:r w:rsidRPr="00F637D0">
        <w:rPr>
          <w:bCs/>
          <w:sz w:val="24"/>
          <w:szCs w:val="24"/>
          <w:lang w:eastAsia="ru-RU"/>
        </w:rPr>
        <w:t>сполнитель несет материальную ответственность за ущерб, нанесенный помещениям Заказчика и помещениям третьих лиц. Размер такой ответственности определяются Заказчиком и Исполнителем дополнительно с учетом размеров нанесенного ущерба</w:t>
      </w:r>
      <w:r>
        <w:rPr>
          <w:bCs/>
          <w:sz w:val="24"/>
          <w:szCs w:val="24"/>
          <w:lang w:eastAsia="ru-RU"/>
        </w:rPr>
        <w:t>;</w:t>
      </w:r>
      <w:r w:rsidRPr="004B5C1E">
        <w:rPr>
          <w:bCs/>
          <w:sz w:val="24"/>
          <w:szCs w:val="24"/>
          <w:lang w:eastAsia="ru-RU"/>
        </w:rPr>
        <w:t xml:space="preserve"> </w:t>
      </w:r>
    </w:p>
    <w:p w:rsidR="00F637D0" w:rsidRPr="004B5C1E" w:rsidRDefault="00F637D0" w:rsidP="00F637D0">
      <w:pPr>
        <w:suppressAutoHyphens w:val="0"/>
        <w:ind w:firstLine="708"/>
        <w:jc w:val="both"/>
        <w:rPr>
          <w:bCs/>
          <w:sz w:val="24"/>
          <w:szCs w:val="24"/>
          <w:lang w:eastAsia="ru-RU"/>
        </w:rPr>
      </w:pPr>
      <w:r>
        <w:rPr>
          <w:bCs/>
          <w:sz w:val="24"/>
          <w:szCs w:val="24"/>
          <w:lang w:eastAsia="ru-RU"/>
        </w:rPr>
        <w:t>- о</w:t>
      </w:r>
      <w:r w:rsidRPr="004B5C1E">
        <w:rPr>
          <w:bCs/>
          <w:sz w:val="24"/>
          <w:szCs w:val="24"/>
          <w:lang w:eastAsia="ru-RU"/>
        </w:rPr>
        <w:t xml:space="preserve">беспечение охраны имущества Заказчика (как находящегося в кабинетах, так и расположенного в местах общего пользования): </w:t>
      </w:r>
      <w:proofErr w:type="spellStart"/>
      <w:r w:rsidRPr="004B5C1E">
        <w:rPr>
          <w:bCs/>
          <w:sz w:val="24"/>
          <w:szCs w:val="24"/>
          <w:lang w:eastAsia="ru-RU"/>
        </w:rPr>
        <w:t>внутриобъектный</w:t>
      </w:r>
      <w:proofErr w:type="spellEnd"/>
      <w:r w:rsidRPr="004B5C1E">
        <w:rPr>
          <w:bCs/>
          <w:sz w:val="24"/>
          <w:szCs w:val="24"/>
          <w:lang w:eastAsia="ru-RU"/>
        </w:rPr>
        <w:t xml:space="preserve"> и пропускной режимы в случае выноса имущества Заказчика за пределы здания</w:t>
      </w:r>
      <w:r>
        <w:rPr>
          <w:bCs/>
          <w:sz w:val="24"/>
          <w:szCs w:val="24"/>
          <w:lang w:eastAsia="ru-RU"/>
        </w:rPr>
        <w:t>;</w:t>
      </w:r>
    </w:p>
    <w:p w:rsidR="00381A85" w:rsidRDefault="00F637D0" w:rsidP="00F637D0">
      <w:pPr>
        <w:suppressAutoHyphens w:val="0"/>
        <w:ind w:firstLine="708"/>
        <w:jc w:val="both"/>
        <w:rPr>
          <w:bCs/>
          <w:sz w:val="24"/>
          <w:szCs w:val="24"/>
          <w:lang w:eastAsia="ru-RU"/>
        </w:rPr>
      </w:pPr>
      <w:r>
        <w:rPr>
          <w:bCs/>
          <w:sz w:val="24"/>
          <w:szCs w:val="24"/>
          <w:lang w:eastAsia="ru-RU"/>
        </w:rPr>
        <w:t>- н</w:t>
      </w:r>
      <w:r w:rsidRPr="004B5C1E">
        <w:rPr>
          <w:bCs/>
          <w:sz w:val="24"/>
          <w:szCs w:val="24"/>
          <w:lang w:eastAsia="ru-RU"/>
        </w:rPr>
        <w:t xml:space="preserve">аличие у каждого охранника: удостоверение частного охранника установленной формы, экипировки (спецодежды), беджа с указанием фамилии, имени, отчества, </w:t>
      </w:r>
      <w:proofErr w:type="spellStart"/>
      <w:r w:rsidR="004A5D02" w:rsidRPr="004A5D02">
        <w:rPr>
          <w:bCs/>
          <w:sz w:val="24"/>
          <w:szCs w:val="24"/>
          <w:lang w:eastAsia="ru-RU"/>
        </w:rPr>
        <w:t>ации</w:t>
      </w:r>
      <w:proofErr w:type="spellEnd"/>
      <w:r w:rsidR="004A5D02" w:rsidRPr="004A5D02">
        <w:rPr>
          <w:bCs/>
          <w:sz w:val="24"/>
          <w:szCs w:val="24"/>
          <w:lang w:eastAsia="ru-RU"/>
        </w:rPr>
        <w:t>, использующей разрешенные на территории РФ радиочастоты или радиочастотные каналы для связи с оперативным дежурным</w:t>
      </w:r>
      <w:r>
        <w:rPr>
          <w:bCs/>
          <w:sz w:val="24"/>
          <w:szCs w:val="24"/>
          <w:lang w:eastAsia="ru-RU"/>
        </w:rPr>
        <w:t>;</w:t>
      </w:r>
      <w:r w:rsidRPr="004B5C1E">
        <w:rPr>
          <w:bCs/>
          <w:sz w:val="24"/>
          <w:szCs w:val="24"/>
          <w:lang w:eastAsia="ru-RU"/>
        </w:rPr>
        <w:t xml:space="preserve"> </w:t>
      </w:r>
    </w:p>
    <w:p w:rsidR="00381A85" w:rsidRPr="00381A85" w:rsidRDefault="00381A85" w:rsidP="00F637D0">
      <w:pPr>
        <w:suppressAutoHyphens w:val="0"/>
        <w:ind w:firstLine="708"/>
        <w:jc w:val="both"/>
        <w:rPr>
          <w:bCs/>
          <w:sz w:val="24"/>
          <w:szCs w:val="24"/>
          <w:lang w:eastAsia="ru-RU"/>
        </w:rPr>
      </w:pPr>
      <w:r>
        <w:rPr>
          <w:bCs/>
          <w:sz w:val="24"/>
          <w:szCs w:val="24"/>
          <w:lang w:eastAsia="ru-RU"/>
        </w:rPr>
        <w:t>-</w:t>
      </w:r>
      <w:r w:rsidR="00F637D0" w:rsidRPr="004B5C1E">
        <w:rPr>
          <w:bCs/>
          <w:sz w:val="24"/>
          <w:szCs w:val="24"/>
          <w:lang w:eastAsia="ru-RU"/>
        </w:rPr>
        <w:t xml:space="preserve"> </w:t>
      </w:r>
      <w:r w:rsidRPr="00381A85">
        <w:rPr>
          <w:bCs/>
          <w:sz w:val="24"/>
          <w:szCs w:val="24"/>
          <w:lang w:eastAsia="ru-RU"/>
        </w:rPr>
        <w:t>обеспечение возможности быстрого реагирования на проникновение в помещения Заказчика, а также на возникновение противоправных действий на охраняемой территории;</w:t>
      </w:r>
    </w:p>
    <w:p w:rsidR="00F637D0" w:rsidRPr="004B5C1E" w:rsidRDefault="00381A85" w:rsidP="00F637D0">
      <w:pPr>
        <w:suppressAutoHyphens w:val="0"/>
        <w:ind w:firstLine="708"/>
        <w:jc w:val="both"/>
        <w:rPr>
          <w:bCs/>
          <w:sz w:val="24"/>
          <w:szCs w:val="24"/>
          <w:lang w:eastAsia="ru-RU"/>
        </w:rPr>
      </w:pPr>
      <w:r w:rsidRPr="00381A85">
        <w:rPr>
          <w:bCs/>
          <w:sz w:val="24"/>
          <w:szCs w:val="24"/>
          <w:lang w:eastAsia="ru-RU"/>
        </w:rPr>
        <w:t>- обеспечение объектов тревожными кнопками за счет сил и средств Исполнителя;</w:t>
      </w:r>
    </w:p>
    <w:p w:rsidR="00F637D0" w:rsidRDefault="00F637D0" w:rsidP="00F637D0">
      <w:pPr>
        <w:suppressAutoHyphens w:val="0"/>
        <w:ind w:firstLine="708"/>
        <w:jc w:val="both"/>
        <w:rPr>
          <w:bCs/>
          <w:sz w:val="24"/>
          <w:szCs w:val="24"/>
          <w:lang w:eastAsia="ru-RU"/>
        </w:rPr>
      </w:pPr>
      <w:r>
        <w:rPr>
          <w:bCs/>
          <w:sz w:val="24"/>
          <w:szCs w:val="24"/>
          <w:lang w:eastAsia="ru-RU"/>
        </w:rPr>
        <w:t>- о</w:t>
      </w:r>
      <w:r w:rsidRPr="00707713">
        <w:rPr>
          <w:bCs/>
          <w:sz w:val="24"/>
          <w:szCs w:val="24"/>
          <w:lang w:eastAsia="ru-RU"/>
        </w:rPr>
        <w:t>беспечение немедленной передачи поступивших с объекта тревожных сообщений мобильной группе быстрого реагирования, в случае необходимости аварийным и специализированным службам</w:t>
      </w:r>
      <w:r w:rsidRPr="004B5C1E">
        <w:rPr>
          <w:bCs/>
          <w:sz w:val="24"/>
          <w:szCs w:val="24"/>
          <w:lang w:eastAsia="ru-RU"/>
        </w:rPr>
        <w:t>, а также Заказчику</w:t>
      </w:r>
      <w:r>
        <w:rPr>
          <w:bCs/>
          <w:sz w:val="24"/>
          <w:szCs w:val="24"/>
          <w:lang w:eastAsia="ru-RU"/>
        </w:rPr>
        <w:t>;</w:t>
      </w:r>
    </w:p>
    <w:p w:rsidR="00F637D0" w:rsidRPr="004B5C1E" w:rsidRDefault="00F637D0" w:rsidP="00F637D0">
      <w:pPr>
        <w:suppressAutoHyphens w:val="0"/>
        <w:ind w:firstLine="708"/>
        <w:jc w:val="both"/>
        <w:rPr>
          <w:bCs/>
          <w:sz w:val="24"/>
          <w:szCs w:val="24"/>
          <w:lang w:eastAsia="ru-RU"/>
        </w:rPr>
      </w:pPr>
      <w:r>
        <w:rPr>
          <w:bCs/>
          <w:sz w:val="24"/>
          <w:szCs w:val="24"/>
          <w:lang w:eastAsia="ru-RU"/>
        </w:rPr>
        <w:t>- с</w:t>
      </w:r>
      <w:r w:rsidRPr="004B5C1E">
        <w:rPr>
          <w:bCs/>
          <w:sz w:val="24"/>
          <w:szCs w:val="24"/>
          <w:lang w:eastAsia="ru-RU"/>
        </w:rPr>
        <w:t>облюдение установленных правил техники безопасности, производственной санитарии и пожарной безопасности на посту охраны.</w:t>
      </w:r>
    </w:p>
    <w:p w:rsidR="00F637D0" w:rsidRDefault="00F637D0" w:rsidP="00F637D0">
      <w:pPr>
        <w:suppressAutoHyphens w:val="0"/>
        <w:ind w:firstLine="708"/>
        <w:jc w:val="both"/>
        <w:rPr>
          <w:bCs/>
          <w:sz w:val="24"/>
          <w:szCs w:val="24"/>
          <w:lang w:eastAsia="ru-RU"/>
        </w:rPr>
      </w:pPr>
      <w:r>
        <w:rPr>
          <w:bCs/>
          <w:sz w:val="24"/>
          <w:szCs w:val="24"/>
          <w:lang w:eastAsia="ru-RU"/>
        </w:rPr>
        <w:t xml:space="preserve">- </w:t>
      </w:r>
      <w:r w:rsidRPr="004B5C1E">
        <w:rPr>
          <w:bCs/>
          <w:sz w:val="24"/>
          <w:szCs w:val="24"/>
          <w:lang w:eastAsia="ru-RU"/>
        </w:rPr>
        <w:t>приняти</w:t>
      </w:r>
      <w:r>
        <w:rPr>
          <w:bCs/>
          <w:sz w:val="24"/>
          <w:szCs w:val="24"/>
          <w:lang w:eastAsia="ru-RU"/>
        </w:rPr>
        <w:t>е</w:t>
      </w:r>
      <w:r w:rsidRPr="004B5C1E">
        <w:rPr>
          <w:bCs/>
          <w:sz w:val="24"/>
          <w:szCs w:val="24"/>
          <w:lang w:eastAsia="ru-RU"/>
        </w:rPr>
        <w:t xml:space="preserve"> мер по защите жизни и здоровья граждан, имущественных</w:t>
      </w:r>
      <w:r w:rsidR="00A53F2D">
        <w:rPr>
          <w:bCs/>
          <w:sz w:val="24"/>
          <w:szCs w:val="24"/>
          <w:lang w:eastAsia="ru-RU"/>
        </w:rPr>
        <w:t xml:space="preserve"> и законных интересов Заказчика;</w:t>
      </w:r>
    </w:p>
    <w:p w:rsidR="00A53F2D" w:rsidRPr="004B5C1E" w:rsidRDefault="00A53F2D" w:rsidP="00F637D0">
      <w:pPr>
        <w:suppressAutoHyphens w:val="0"/>
        <w:ind w:firstLine="708"/>
        <w:jc w:val="both"/>
        <w:rPr>
          <w:bCs/>
          <w:sz w:val="24"/>
          <w:szCs w:val="24"/>
          <w:lang w:eastAsia="ru-RU"/>
        </w:rPr>
      </w:pPr>
      <w:r w:rsidRPr="00381A85">
        <w:rPr>
          <w:bCs/>
          <w:sz w:val="24"/>
          <w:szCs w:val="24"/>
          <w:lang w:eastAsia="ru-RU"/>
        </w:rPr>
        <w:t>- обеспечение дежурных охранников средствами радиосвязи (радиостанции), с наличием разрешения на использование радиочастот или радиочастотных каналов</w:t>
      </w:r>
      <w:r w:rsidR="0047698F">
        <w:rPr>
          <w:bCs/>
          <w:sz w:val="24"/>
          <w:szCs w:val="24"/>
          <w:lang w:eastAsia="ru-RU"/>
        </w:rPr>
        <w:t>.</w:t>
      </w:r>
    </w:p>
    <w:p w:rsidR="00F637D0" w:rsidRPr="004B5C1E" w:rsidRDefault="00F637D0" w:rsidP="00F637D0">
      <w:pPr>
        <w:suppressAutoHyphens w:val="0"/>
        <w:ind w:firstLine="708"/>
        <w:jc w:val="both"/>
        <w:rPr>
          <w:bCs/>
          <w:sz w:val="24"/>
          <w:szCs w:val="24"/>
          <w:lang w:eastAsia="ru-RU"/>
        </w:rPr>
      </w:pPr>
      <w:r w:rsidRPr="004B5C1E">
        <w:rPr>
          <w:bCs/>
          <w:sz w:val="24"/>
          <w:szCs w:val="24"/>
          <w:lang w:eastAsia="ru-RU"/>
        </w:rPr>
        <w:lastRenderedPageBreak/>
        <w:t xml:space="preserve">В целях антитеррористической безопасности помещений при обнаружении предмета похожего на взрывное устройство (бесхозной сумки, коробки, пакета и т.д.) на охраняемой территории необходимо: </w:t>
      </w:r>
    </w:p>
    <w:p w:rsidR="00F637D0" w:rsidRDefault="00A53F2D" w:rsidP="00F637D0">
      <w:pPr>
        <w:suppressAutoHyphens w:val="0"/>
        <w:ind w:firstLine="708"/>
        <w:jc w:val="both"/>
        <w:rPr>
          <w:bCs/>
          <w:sz w:val="24"/>
          <w:szCs w:val="24"/>
          <w:lang w:eastAsia="ru-RU"/>
        </w:rPr>
      </w:pPr>
      <w:r w:rsidRPr="00A53F2D">
        <w:rPr>
          <w:bCs/>
          <w:sz w:val="24"/>
          <w:szCs w:val="24"/>
          <w:lang w:eastAsia="ru-RU"/>
        </w:rPr>
        <w:t>опросить людей, находящихся в зоне расположения подозрительного предмета с целью выявления возможного хозяина предмета, сообщить об обнаружении подозрительного предмета ведущему специалисту отдела хозяйственного обеспечения ГУ-ХРО ФСС РФ, уполномоченному по решению задач в области ГО ЧС (</w:t>
      </w:r>
      <w:proofErr w:type="spellStart"/>
      <w:r w:rsidRPr="00A53F2D">
        <w:rPr>
          <w:bCs/>
          <w:sz w:val="24"/>
          <w:szCs w:val="24"/>
          <w:lang w:eastAsia="ru-RU"/>
        </w:rPr>
        <w:t>каб</w:t>
      </w:r>
      <w:proofErr w:type="spellEnd"/>
      <w:r w:rsidRPr="00A53F2D">
        <w:rPr>
          <w:bCs/>
          <w:sz w:val="24"/>
          <w:szCs w:val="24"/>
          <w:lang w:eastAsia="ru-RU"/>
        </w:rPr>
        <w:t xml:space="preserve">. 103), либо в </w:t>
      </w:r>
      <w:r>
        <w:rPr>
          <w:bCs/>
          <w:sz w:val="24"/>
          <w:szCs w:val="24"/>
          <w:lang w:eastAsia="ru-RU"/>
        </w:rPr>
        <w:t>их</w:t>
      </w:r>
      <w:r w:rsidRPr="00A53F2D">
        <w:rPr>
          <w:bCs/>
          <w:sz w:val="24"/>
          <w:szCs w:val="24"/>
          <w:lang w:eastAsia="ru-RU"/>
        </w:rPr>
        <w:t xml:space="preserve"> отсутствие начальнику отдела хозяйственного обеспечения (</w:t>
      </w:r>
      <w:proofErr w:type="spellStart"/>
      <w:r w:rsidRPr="00A53F2D">
        <w:rPr>
          <w:bCs/>
          <w:sz w:val="24"/>
          <w:szCs w:val="24"/>
          <w:lang w:eastAsia="ru-RU"/>
        </w:rPr>
        <w:t>каб</w:t>
      </w:r>
      <w:proofErr w:type="spellEnd"/>
      <w:r w:rsidRPr="00A53F2D">
        <w:rPr>
          <w:bCs/>
          <w:sz w:val="24"/>
          <w:szCs w:val="24"/>
          <w:lang w:eastAsia="ru-RU"/>
        </w:rPr>
        <w:t>. 106). Одновременно направить информацию о</w:t>
      </w:r>
      <w:r>
        <w:rPr>
          <w:bCs/>
          <w:sz w:val="24"/>
          <w:szCs w:val="24"/>
          <w:lang w:eastAsia="ru-RU"/>
        </w:rPr>
        <w:t>б</w:t>
      </w:r>
      <w:r w:rsidRPr="00A53F2D">
        <w:rPr>
          <w:bCs/>
          <w:sz w:val="24"/>
          <w:szCs w:val="24"/>
          <w:lang w:eastAsia="ru-RU"/>
        </w:rPr>
        <w:t xml:space="preserve"> обнаружении подозрительного предмета по единому номеру вызова экстренных служб - «112», при этом сообщив: адрес объекта, место обнаружения, должность, Ф.И.О. звонившего</w:t>
      </w:r>
      <w:r w:rsidR="00F637D0">
        <w:rPr>
          <w:bCs/>
          <w:sz w:val="24"/>
          <w:szCs w:val="24"/>
          <w:lang w:eastAsia="ru-RU"/>
        </w:rPr>
        <w:t>.</w:t>
      </w:r>
    </w:p>
    <w:p w:rsidR="00DE47C6" w:rsidRPr="00DE47C6" w:rsidRDefault="00DE47C6" w:rsidP="00DE47C6">
      <w:pPr>
        <w:suppressAutoHyphens w:val="0"/>
        <w:ind w:firstLine="709"/>
        <w:contextualSpacing/>
        <w:jc w:val="both"/>
        <w:rPr>
          <w:sz w:val="24"/>
        </w:rPr>
      </w:pPr>
      <w:r w:rsidRPr="00DE47C6">
        <w:rPr>
          <w:sz w:val="24"/>
        </w:rPr>
        <w:t xml:space="preserve">В случае нарушения целостности охраняемых помещений, повреждения дверей, замков или при наличии признаков проникновения на </w:t>
      </w:r>
      <w:r>
        <w:rPr>
          <w:sz w:val="24"/>
        </w:rPr>
        <w:t>о</w:t>
      </w:r>
      <w:r w:rsidRPr="00DE47C6">
        <w:rPr>
          <w:sz w:val="24"/>
        </w:rPr>
        <w:t>бъект</w:t>
      </w:r>
      <w:r>
        <w:rPr>
          <w:sz w:val="24"/>
        </w:rPr>
        <w:t xml:space="preserve"> охраны</w:t>
      </w:r>
      <w:r w:rsidRPr="00DE47C6">
        <w:rPr>
          <w:sz w:val="24"/>
        </w:rPr>
        <w:t xml:space="preserve"> посторонних лиц, Исполнитель должен немедленно вызвать </w:t>
      </w:r>
      <w:r>
        <w:rPr>
          <w:sz w:val="24"/>
        </w:rPr>
        <w:t xml:space="preserve">представителя </w:t>
      </w:r>
      <w:r w:rsidRPr="00DE47C6">
        <w:rPr>
          <w:sz w:val="24"/>
        </w:rPr>
        <w:t>Заказчика, сообщить в территориальный орган внутренних дел и обеспечить неприк</w:t>
      </w:r>
      <w:r>
        <w:rPr>
          <w:sz w:val="24"/>
        </w:rPr>
        <w:t>основенность места происшествия, о</w:t>
      </w:r>
      <w:r w:rsidRPr="00DE47C6">
        <w:rPr>
          <w:sz w:val="24"/>
        </w:rPr>
        <w:t>существлять охрану объекта до прибытия Заказчика и следственно-оперативной группы.</w:t>
      </w:r>
    </w:p>
    <w:p w:rsidR="00381A85" w:rsidRDefault="00DE47C6" w:rsidP="00DE47C6">
      <w:pPr>
        <w:suppressAutoHyphens w:val="0"/>
        <w:ind w:firstLine="709"/>
        <w:contextualSpacing/>
        <w:jc w:val="both"/>
        <w:rPr>
          <w:sz w:val="24"/>
        </w:rPr>
      </w:pPr>
      <w:r w:rsidRPr="00DE47C6">
        <w:rPr>
          <w:sz w:val="24"/>
        </w:rPr>
        <w:t>Установление и снятие охраны, изменение численности охраны Исполнитель должен производить по согласованию с Заказчик</w:t>
      </w:r>
      <w:r>
        <w:rPr>
          <w:sz w:val="24"/>
        </w:rPr>
        <w:t>ом</w:t>
      </w:r>
      <w:r w:rsidRPr="00DE47C6">
        <w:rPr>
          <w:sz w:val="24"/>
        </w:rPr>
        <w:t>.</w:t>
      </w:r>
    </w:p>
    <w:p w:rsidR="00F637D0" w:rsidRDefault="00366AB9" w:rsidP="00F637D0">
      <w:pPr>
        <w:suppressAutoHyphens w:val="0"/>
        <w:ind w:firstLine="709"/>
        <w:contextualSpacing/>
        <w:jc w:val="both"/>
        <w:rPr>
          <w:sz w:val="24"/>
        </w:rPr>
      </w:pPr>
      <w:r w:rsidRPr="00366AB9">
        <w:rPr>
          <w:sz w:val="24"/>
        </w:rPr>
        <w:t>Охранник, находящийся на посту, обязан обеспечить отсутствие посторонних лиц в помещении поста охраны (кроме представителей охраны балансодержателя здания). Пользование телефоном, установленным на посту охраны, разрешено только в случае необходимости экстренного вызова служб «01», «02», «03», «112» и т.д., в остальное время пользование телефоном не допускается</w:t>
      </w:r>
      <w:r w:rsidR="00F637D0">
        <w:rPr>
          <w:sz w:val="24"/>
        </w:rPr>
        <w:t>.</w:t>
      </w:r>
    </w:p>
    <w:p w:rsidR="00F637D0" w:rsidRPr="00BC4FE9" w:rsidRDefault="00F637D0" w:rsidP="00F637D0">
      <w:pPr>
        <w:suppressAutoHyphens w:val="0"/>
        <w:ind w:firstLine="709"/>
        <w:contextualSpacing/>
        <w:jc w:val="both"/>
        <w:rPr>
          <w:sz w:val="24"/>
        </w:rPr>
      </w:pPr>
      <w:r w:rsidRPr="00BC4FE9">
        <w:rPr>
          <w:sz w:val="24"/>
        </w:rPr>
        <w:t xml:space="preserve">Охранник обязан внимательно и корректно общаться с посетителями </w:t>
      </w:r>
      <w:r>
        <w:rPr>
          <w:sz w:val="24"/>
        </w:rPr>
        <w:t>объекта</w:t>
      </w:r>
      <w:r w:rsidRPr="00BC4FE9">
        <w:rPr>
          <w:sz w:val="24"/>
        </w:rPr>
        <w:t>, не допускать грубого обращения с ними, оказывать помощь в случае. Охранник обязан пресекать случаи возникновения нештатных ситуаций, корректно, но настойчиво гасить возникающие между посетителями конфликты. В случае обнаружения посетителя с плохим самочувствием</w:t>
      </w:r>
      <w:r>
        <w:rPr>
          <w:sz w:val="24"/>
        </w:rPr>
        <w:t>,</w:t>
      </w:r>
      <w:r w:rsidRPr="00BC4FE9">
        <w:rPr>
          <w:sz w:val="24"/>
        </w:rPr>
        <w:t xml:space="preserve"> поинтересоваться какая помощь необходима посетителю, необходим ли вызов скорой помощи и т.д., а также сообщить о факте плохого самочувствия посетителя руководству </w:t>
      </w:r>
      <w:r w:rsidR="009E603B">
        <w:rPr>
          <w:sz w:val="24"/>
        </w:rPr>
        <w:t>отделения</w:t>
      </w:r>
      <w:r w:rsidRPr="00BC4FE9">
        <w:rPr>
          <w:sz w:val="24"/>
        </w:rPr>
        <w:t>.</w:t>
      </w:r>
    </w:p>
    <w:p w:rsidR="00F637D0" w:rsidRDefault="00F637D0" w:rsidP="00F637D0">
      <w:pPr>
        <w:suppressAutoHyphens w:val="0"/>
        <w:ind w:firstLine="709"/>
        <w:contextualSpacing/>
        <w:jc w:val="both"/>
        <w:rPr>
          <w:sz w:val="24"/>
        </w:rPr>
      </w:pPr>
      <w:r w:rsidRPr="00BC4FE9">
        <w:rPr>
          <w:sz w:val="24"/>
        </w:rPr>
        <w:t>При краткосрочной</w:t>
      </w:r>
      <w:r>
        <w:rPr>
          <w:sz w:val="24"/>
        </w:rPr>
        <w:t xml:space="preserve"> </w:t>
      </w:r>
      <w:r w:rsidRPr="00B554A3">
        <w:rPr>
          <w:sz w:val="24"/>
        </w:rPr>
        <w:t xml:space="preserve">(не более 5 минут) </w:t>
      </w:r>
      <w:r w:rsidRPr="00BC4FE9">
        <w:rPr>
          <w:sz w:val="24"/>
        </w:rPr>
        <w:t>отлучке с поста охраны по неотложным нуждам в рабочее время Заказчика (напр</w:t>
      </w:r>
      <w:r>
        <w:rPr>
          <w:sz w:val="24"/>
        </w:rPr>
        <w:t>имер,</w:t>
      </w:r>
      <w:r w:rsidRPr="00BC4FE9">
        <w:rPr>
          <w:sz w:val="24"/>
        </w:rPr>
        <w:t xml:space="preserve"> </w:t>
      </w:r>
      <w:r w:rsidR="003866BC" w:rsidRPr="003866BC">
        <w:rPr>
          <w:sz w:val="24"/>
        </w:rPr>
        <w:t>проверка срабатывания сигнализации склада, пресечение противоправных действий посетителей, помощь инвалиду — колясочнику, посещение туалета и т. д.</w:t>
      </w:r>
      <w:r w:rsidRPr="00BC4FE9">
        <w:rPr>
          <w:sz w:val="24"/>
        </w:rPr>
        <w:t>), охранник обязан закрыть помещение поста охраны, ключ от помещения временно передать</w:t>
      </w:r>
      <w:r w:rsidRPr="002A6D76">
        <w:rPr>
          <w:sz w:val="24"/>
        </w:rPr>
        <w:t xml:space="preserve"> в </w:t>
      </w:r>
      <w:r w:rsidR="003866BC">
        <w:rPr>
          <w:sz w:val="24"/>
        </w:rPr>
        <w:t>кабинет № 106 (хозяйственный отдел)</w:t>
      </w:r>
      <w:r w:rsidRPr="00BC4FE9">
        <w:rPr>
          <w:sz w:val="24"/>
        </w:rPr>
        <w:t>. Отлучка охранника с поста охраны на более длительное время (за исключением реагирования на чрезвычайную ситуацию), либо отлучка вместе с ключом от поста охраны категорически запрещен</w:t>
      </w:r>
      <w:r w:rsidR="003866BC">
        <w:rPr>
          <w:sz w:val="24"/>
        </w:rPr>
        <w:t>ы</w:t>
      </w:r>
      <w:r>
        <w:rPr>
          <w:sz w:val="24"/>
        </w:rPr>
        <w:t>.</w:t>
      </w:r>
    </w:p>
    <w:p w:rsidR="00F637D0" w:rsidRPr="00E92C66" w:rsidRDefault="00F637D0" w:rsidP="00F637D0">
      <w:pPr>
        <w:suppressAutoHyphens w:val="0"/>
        <w:ind w:firstLine="708"/>
        <w:contextualSpacing/>
        <w:jc w:val="both"/>
        <w:rPr>
          <w:sz w:val="24"/>
        </w:rPr>
      </w:pPr>
      <w:r w:rsidRPr="00E92C66">
        <w:rPr>
          <w:sz w:val="24"/>
        </w:rPr>
        <w:t>В целях обеспечения охраны и безопасности объектов Заказчика сотрудникам охраны запрещается:</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оставлять свои посты, пока они не будут сменены;</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спать, смотреть телевизор или иным способом отвлекаться от несения дежурства на вверенном ему посту;</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вести частные телефонные разговоры по вверенным им служебным телефонам Заказчика;</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принимать от кого бы то ни было для передачи кому бы то ни было какие-либо предметы (документы, пакеты, имущество), включая персонал Заказчика;</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допускать на территорию охраняемых объектов лиц в нетрезвом состоянии или со спиртными напитками, даже имеющих право прохода;</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употреблять на рабочем месте спиртные напитки, прибывать на дежурство с остаточными явлениями алкогольного опьянения;</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отключать средства связи и видеонаблюдения на охраняемых объектах;</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давать какую-либо информацию о персонале и деятельности Заказчика;</w:t>
      </w:r>
    </w:p>
    <w:p w:rsidR="00F637D0" w:rsidRPr="00E92C66" w:rsidRDefault="00F637D0" w:rsidP="00F637D0">
      <w:pPr>
        <w:suppressAutoHyphens w:val="0"/>
        <w:ind w:firstLine="709"/>
        <w:contextualSpacing/>
        <w:jc w:val="both"/>
        <w:rPr>
          <w:sz w:val="24"/>
        </w:rPr>
      </w:pPr>
      <w:r w:rsidRPr="00E92C66">
        <w:rPr>
          <w:sz w:val="24"/>
        </w:rPr>
        <w:t>-</w:t>
      </w:r>
      <w:r w:rsidRPr="00E92C66">
        <w:rPr>
          <w:sz w:val="24"/>
        </w:rPr>
        <w:tab/>
        <w:t>обращаться к персоналу Заказчика с какими-либо просьбами, не входящими в их компетенцию и не связанными с исполнением ими своих должных обязанностей;</w:t>
      </w:r>
    </w:p>
    <w:p w:rsidR="00F637D0" w:rsidRDefault="00F637D0" w:rsidP="00F637D0">
      <w:pPr>
        <w:suppressAutoHyphens w:val="0"/>
        <w:ind w:firstLine="709"/>
        <w:contextualSpacing/>
        <w:jc w:val="both"/>
        <w:rPr>
          <w:sz w:val="24"/>
        </w:rPr>
      </w:pPr>
      <w:r w:rsidRPr="00E92C66">
        <w:rPr>
          <w:sz w:val="24"/>
        </w:rPr>
        <w:t>-</w:t>
      </w:r>
      <w:r w:rsidRPr="00E92C66">
        <w:rPr>
          <w:sz w:val="24"/>
        </w:rPr>
        <w:tab/>
        <w:t>допускать во внерабочее и ночное время кого-либо на охраняемые объекты без разрешения Заказчика.</w:t>
      </w:r>
    </w:p>
    <w:p w:rsidR="003866BC" w:rsidRPr="003866BC" w:rsidRDefault="003866BC" w:rsidP="003866BC">
      <w:pPr>
        <w:suppressAutoHyphens w:val="0"/>
        <w:ind w:firstLine="709"/>
        <w:contextualSpacing/>
        <w:jc w:val="both"/>
        <w:rPr>
          <w:sz w:val="24"/>
        </w:rPr>
      </w:pPr>
      <w:r w:rsidRPr="003866BC">
        <w:rPr>
          <w:sz w:val="24"/>
        </w:rPr>
        <w:t xml:space="preserve">В период </w:t>
      </w:r>
      <w:r>
        <w:rPr>
          <w:sz w:val="24"/>
        </w:rPr>
        <w:t>оказания услуг</w:t>
      </w:r>
      <w:r w:rsidRPr="003866BC">
        <w:rPr>
          <w:sz w:val="24"/>
        </w:rPr>
        <w:t xml:space="preserve"> на объекте Заказчика сотрудники Исполнителя обязаны:</w:t>
      </w:r>
    </w:p>
    <w:p w:rsidR="003866BC" w:rsidRPr="003866BC" w:rsidRDefault="003866BC" w:rsidP="003866BC">
      <w:pPr>
        <w:suppressAutoHyphens w:val="0"/>
        <w:ind w:firstLine="709"/>
        <w:contextualSpacing/>
        <w:jc w:val="both"/>
        <w:rPr>
          <w:sz w:val="24"/>
        </w:rPr>
      </w:pPr>
      <w:r w:rsidRPr="003866BC">
        <w:rPr>
          <w:sz w:val="24"/>
        </w:rPr>
        <w:t>-</w:t>
      </w:r>
      <w:r w:rsidRPr="003866BC">
        <w:rPr>
          <w:sz w:val="24"/>
        </w:rPr>
        <w:tab/>
        <w:t>иметь при себе документы на право осуществления охранной деятельности;</w:t>
      </w:r>
    </w:p>
    <w:p w:rsidR="003866BC" w:rsidRPr="003866BC" w:rsidRDefault="003866BC" w:rsidP="003866BC">
      <w:pPr>
        <w:suppressAutoHyphens w:val="0"/>
        <w:ind w:firstLine="709"/>
        <w:contextualSpacing/>
        <w:jc w:val="both"/>
        <w:rPr>
          <w:sz w:val="24"/>
        </w:rPr>
      </w:pPr>
      <w:r w:rsidRPr="003866BC">
        <w:rPr>
          <w:sz w:val="24"/>
        </w:rPr>
        <w:lastRenderedPageBreak/>
        <w:t>-</w:t>
      </w:r>
      <w:r w:rsidRPr="003866BC">
        <w:rPr>
          <w:sz w:val="24"/>
        </w:rPr>
        <w:tab/>
        <w:t>действовать в строгом соответствии с нормативными документами предприятия, осуществляющего физическую охрану;</w:t>
      </w:r>
    </w:p>
    <w:p w:rsidR="003866BC" w:rsidRPr="003866BC" w:rsidRDefault="003866BC" w:rsidP="003866BC">
      <w:pPr>
        <w:suppressAutoHyphens w:val="0"/>
        <w:ind w:firstLine="709"/>
        <w:contextualSpacing/>
        <w:jc w:val="both"/>
        <w:rPr>
          <w:sz w:val="24"/>
        </w:rPr>
      </w:pPr>
      <w:r w:rsidRPr="003866BC">
        <w:rPr>
          <w:sz w:val="24"/>
        </w:rPr>
        <w:t>-</w:t>
      </w:r>
      <w:r w:rsidRPr="003866BC">
        <w:rPr>
          <w:sz w:val="24"/>
        </w:rPr>
        <w:tab/>
        <w:t>знать свои должностные обязанности, порядок оказания услуг по охране, осуществления пропускного режима и обеспечению безопасности объекта Заказчика;</w:t>
      </w:r>
    </w:p>
    <w:p w:rsidR="003866BC" w:rsidRPr="003866BC" w:rsidRDefault="003866BC" w:rsidP="003866BC">
      <w:pPr>
        <w:suppressAutoHyphens w:val="0"/>
        <w:ind w:firstLine="709"/>
        <w:contextualSpacing/>
        <w:jc w:val="both"/>
        <w:rPr>
          <w:sz w:val="24"/>
        </w:rPr>
      </w:pPr>
      <w:r w:rsidRPr="003866BC">
        <w:rPr>
          <w:sz w:val="24"/>
        </w:rPr>
        <w:t>-</w:t>
      </w:r>
      <w:r w:rsidRPr="003866BC">
        <w:rPr>
          <w:sz w:val="24"/>
        </w:rPr>
        <w:tab/>
        <w:t>знать назначение и уметь пользоваться техническими средствами охраны (средствами аудио и видеонаблюдения, системами оповещения, кнопкой тревожной сигнализации, техническими средствами охранной и пожарной сигнализации, средствами и системами контроля доступа, средствами радиосвязи и мобильной связи), применяемыми на объекте охраны;</w:t>
      </w:r>
    </w:p>
    <w:p w:rsidR="003866BC" w:rsidRDefault="003866BC" w:rsidP="003866BC">
      <w:pPr>
        <w:suppressAutoHyphens w:val="0"/>
        <w:ind w:firstLine="709"/>
        <w:contextualSpacing/>
        <w:jc w:val="both"/>
        <w:rPr>
          <w:sz w:val="24"/>
        </w:rPr>
      </w:pPr>
      <w:r w:rsidRPr="003866BC">
        <w:rPr>
          <w:sz w:val="24"/>
        </w:rPr>
        <w:t>-</w:t>
      </w:r>
      <w:r w:rsidRPr="003866BC">
        <w:rPr>
          <w:sz w:val="24"/>
        </w:rPr>
        <w:tab/>
        <w:t>при несении дежурства производить обход охраняемого объекта не реже 1 раза в час, с целью обнаружения и идентификации свертков, пакетов, коробок, оставленные без присмотра на предмет взрывоопасных устройств и химических веществ. При обнаружении взрывоопасных предметов оградить местонахождение предмета, оповестить уполномоченных лиц Заказчика и территориальные органы МВД Российской Федерации, осмотреть помещения охраняемого объекта, по прибытии сотрудников полиции информировать их о происшедше</w:t>
      </w:r>
      <w:r>
        <w:rPr>
          <w:sz w:val="24"/>
        </w:rPr>
        <w:t>м.</w:t>
      </w:r>
    </w:p>
    <w:p w:rsidR="003866BC" w:rsidRPr="003866BC" w:rsidRDefault="003866BC" w:rsidP="003866BC">
      <w:pPr>
        <w:suppressAutoHyphens w:val="0"/>
        <w:ind w:firstLine="709"/>
        <w:contextualSpacing/>
        <w:jc w:val="both"/>
        <w:rPr>
          <w:sz w:val="24"/>
        </w:rPr>
      </w:pPr>
      <w:r w:rsidRPr="003866BC">
        <w:rPr>
          <w:sz w:val="24"/>
        </w:rPr>
        <w:t>Исполнитель принимает под охрану имущество:</w:t>
      </w:r>
    </w:p>
    <w:p w:rsidR="003866BC" w:rsidRPr="003866BC" w:rsidRDefault="003866BC" w:rsidP="003866BC">
      <w:pPr>
        <w:suppressAutoHyphens w:val="0"/>
        <w:ind w:firstLine="709"/>
        <w:contextualSpacing/>
        <w:jc w:val="both"/>
        <w:rPr>
          <w:sz w:val="24"/>
        </w:rPr>
      </w:pPr>
      <w:r w:rsidRPr="003866BC">
        <w:rPr>
          <w:sz w:val="24"/>
        </w:rPr>
        <w:t>-</w:t>
      </w:r>
      <w:r w:rsidRPr="003866BC">
        <w:rPr>
          <w:sz w:val="24"/>
        </w:rPr>
        <w:tab/>
        <w:t>находящееся в кабинетах Заказчика</w:t>
      </w:r>
      <w:r w:rsidR="00C4169B">
        <w:rPr>
          <w:sz w:val="24"/>
        </w:rPr>
        <w:t>:</w:t>
      </w:r>
      <w:r w:rsidRPr="003866BC">
        <w:rPr>
          <w:sz w:val="24"/>
        </w:rPr>
        <w:t xml:space="preserve"> после сдачи сотрудниками Заказчика ключей от кабинетов на пункт охраны и до выдачи их сотруднику на следующий день;</w:t>
      </w:r>
    </w:p>
    <w:p w:rsidR="003866BC" w:rsidRDefault="003866BC" w:rsidP="003866BC">
      <w:pPr>
        <w:suppressAutoHyphens w:val="0"/>
        <w:ind w:firstLine="709"/>
        <w:contextualSpacing/>
        <w:jc w:val="both"/>
        <w:rPr>
          <w:sz w:val="24"/>
        </w:rPr>
      </w:pPr>
      <w:r w:rsidRPr="003866BC">
        <w:rPr>
          <w:sz w:val="24"/>
        </w:rPr>
        <w:t>-</w:t>
      </w:r>
      <w:r w:rsidRPr="003866BC">
        <w:rPr>
          <w:sz w:val="24"/>
        </w:rPr>
        <w:tab/>
        <w:t xml:space="preserve">находящееся в местах общего </w:t>
      </w:r>
      <w:r w:rsidR="008D5CB6" w:rsidRPr="003866BC">
        <w:rPr>
          <w:sz w:val="24"/>
        </w:rPr>
        <w:t>пользования</w:t>
      </w:r>
      <w:r w:rsidR="00C4169B">
        <w:rPr>
          <w:sz w:val="24"/>
        </w:rPr>
        <w:t>:</w:t>
      </w:r>
      <w:r w:rsidR="008D5CB6" w:rsidRPr="003866BC">
        <w:rPr>
          <w:sz w:val="24"/>
        </w:rPr>
        <w:t xml:space="preserve"> круглосуточно</w:t>
      </w:r>
      <w:r w:rsidRPr="003866BC">
        <w:rPr>
          <w:sz w:val="24"/>
        </w:rPr>
        <w:t>.</w:t>
      </w:r>
    </w:p>
    <w:p w:rsidR="00F637D0" w:rsidRPr="00BC4FE9" w:rsidRDefault="00F637D0" w:rsidP="00F637D0">
      <w:pPr>
        <w:suppressAutoHyphens w:val="0"/>
        <w:ind w:firstLine="709"/>
        <w:contextualSpacing/>
        <w:jc w:val="both"/>
        <w:rPr>
          <w:sz w:val="24"/>
        </w:rPr>
      </w:pPr>
      <w:r w:rsidRPr="00414C33">
        <w:rPr>
          <w:b/>
          <w:sz w:val="24"/>
        </w:rPr>
        <w:t>Порядок выдачи сотрудникам Заказчика ключей от помещений</w:t>
      </w:r>
      <w:r w:rsidRPr="00BC4FE9">
        <w:rPr>
          <w:sz w:val="24"/>
        </w:rPr>
        <w:t>:</w:t>
      </w:r>
    </w:p>
    <w:p w:rsidR="00F637D0" w:rsidRPr="00BC4FE9" w:rsidRDefault="00F637D0" w:rsidP="00F637D0">
      <w:pPr>
        <w:suppressAutoHyphens w:val="0"/>
        <w:ind w:firstLine="709"/>
        <w:contextualSpacing/>
        <w:jc w:val="both"/>
        <w:rPr>
          <w:sz w:val="24"/>
        </w:rPr>
      </w:pPr>
      <w:r w:rsidRPr="00BC4FE9">
        <w:rPr>
          <w:sz w:val="24"/>
        </w:rPr>
        <w:t>Перед тем, как выдать ключи от того или иного помещения, сотрудник Исполнителя должен истребовать от сотрудника Заказчика предъявления служебного удостоверения, после предъявления удостоверения выдать ключи со стенда под подпись сотрудника в специальном журнале. При сдаче ключей - сотрудник Исполнителя делает отметку о сдаче ключей в вышеуказанном журнале.</w:t>
      </w:r>
    </w:p>
    <w:p w:rsidR="00F637D0" w:rsidRPr="00BC4FE9" w:rsidRDefault="00F637D0" w:rsidP="00F637D0">
      <w:pPr>
        <w:suppressAutoHyphens w:val="0"/>
        <w:ind w:firstLine="709"/>
        <w:contextualSpacing/>
        <w:jc w:val="both"/>
        <w:rPr>
          <w:sz w:val="24"/>
        </w:rPr>
      </w:pPr>
      <w:r>
        <w:rPr>
          <w:sz w:val="24"/>
        </w:rPr>
        <w:t>Клю</w:t>
      </w:r>
      <w:r w:rsidRPr="00BC4FE9">
        <w:rPr>
          <w:sz w:val="24"/>
        </w:rPr>
        <w:t>чи от режимных помещений хранятся в специаль</w:t>
      </w:r>
      <w:r>
        <w:rPr>
          <w:sz w:val="24"/>
        </w:rPr>
        <w:t xml:space="preserve">ных тубусах в опечатанном виде </w:t>
      </w:r>
      <w:r w:rsidRPr="00BC4FE9">
        <w:rPr>
          <w:sz w:val="24"/>
        </w:rPr>
        <w:t>на посту охраны. Выдача (сдача по окончании рабочего дня) тубусов с ключами от режимных кабинетов осуществляется только ответственным сотрудникам, перечень которых приведен в соответствующем приказе Заказчика. Выдача (сдача) данных тубусов производится сотрудником Исполнителя под подпись ответственного лица, сделанную в специальном (отдельном) журнале.</w:t>
      </w:r>
    </w:p>
    <w:p w:rsidR="00F637D0" w:rsidRPr="00BC4FE9" w:rsidRDefault="00F637D0" w:rsidP="00F637D0">
      <w:pPr>
        <w:suppressAutoHyphens w:val="0"/>
        <w:ind w:firstLine="709"/>
        <w:contextualSpacing/>
        <w:jc w:val="both"/>
        <w:rPr>
          <w:sz w:val="24"/>
        </w:rPr>
      </w:pPr>
      <w:r w:rsidRPr="00BC4FE9">
        <w:rPr>
          <w:sz w:val="24"/>
        </w:rPr>
        <w:t>В период нахождения ключей на стенде (тубусов с ключами в шкафах) в помещении охраны</w:t>
      </w:r>
      <w:r>
        <w:rPr>
          <w:sz w:val="24"/>
        </w:rPr>
        <w:t xml:space="preserve">, </w:t>
      </w:r>
      <w:r w:rsidRPr="00BC4FE9">
        <w:rPr>
          <w:sz w:val="24"/>
        </w:rPr>
        <w:t>сотрудник Исполнителя несет полную ответственность за их сохранность и сохранность имущества в запертых данными ключами помещениях, не допускает выдачу ключей лицам, не предъявившим служебное удостоверение, и выдачу тубусов лицам, не фигурирующим в соответствующем приказе.</w:t>
      </w:r>
    </w:p>
    <w:p w:rsidR="00F637D0" w:rsidRDefault="00F637D0" w:rsidP="00F637D0">
      <w:pPr>
        <w:suppressAutoHyphens w:val="0"/>
        <w:ind w:firstLine="709"/>
        <w:contextualSpacing/>
        <w:jc w:val="both"/>
        <w:rPr>
          <w:bCs/>
          <w:sz w:val="24"/>
          <w:szCs w:val="24"/>
          <w:lang w:eastAsia="ru-RU"/>
        </w:rPr>
      </w:pPr>
      <w:r w:rsidRPr="00BC4FE9">
        <w:rPr>
          <w:sz w:val="24"/>
        </w:rPr>
        <w:t>При необходимости работы отдельных сотрудников Заказчика в праздничные и выходные дни их непосредственным руководителем должно быть составлено разрешение, завизированное</w:t>
      </w:r>
      <w:r>
        <w:rPr>
          <w:sz w:val="24"/>
        </w:rPr>
        <w:t xml:space="preserve"> Заказчиком (</w:t>
      </w:r>
      <w:r w:rsidRPr="00BC4FE9">
        <w:rPr>
          <w:sz w:val="24"/>
        </w:rPr>
        <w:t>заместител</w:t>
      </w:r>
      <w:r>
        <w:rPr>
          <w:sz w:val="24"/>
        </w:rPr>
        <w:t>ем</w:t>
      </w:r>
      <w:r w:rsidRPr="00BC4FE9">
        <w:rPr>
          <w:sz w:val="24"/>
        </w:rPr>
        <w:t xml:space="preserve"> управляющего</w:t>
      </w:r>
      <w:r>
        <w:rPr>
          <w:sz w:val="24"/>
        </w:rPr>
        <w:t>).</w:t>
      </w:r>
      <w:r w:rsidRPr="00BC4FE9">
        <w:rPr>
          <w:sz w:val="24"/>
        </w:rPr>
        <w:t xml:space="preserve"> Копия указанного разрешения должна быть передана на пост охраны. Допуск прочих лиц в помещения Заказчика в праздничные и выходные дни запрещен.</w:t>
      </w:r>
    </w:p>
    <w:p w:rsidR="00C4169B" w:rsidRPr="006B6B89" w:rsidRDefault="00C4169B" w:rsidP="00C4169B">
      <w:pPr>
        <w:suppressAutoHyphens w:val="0"/>
        <w:ind w:firstLine="851"/>
        <w:jc w:val="both"/>
        <w:rPr>
          <w:b/>
          <w:bCs/>
          <w:sz w:val="24"/>
          <w:szCs w:val="24"/>
          <w:lang w:eastAsia="ru-RU"/>
        </w:rPr>
      </w:pPr>
      <w:r w:rsidRPr="006B6B89">
        <w:rPr>
          <w:b/>
          <w:bCs/>
          <w:sz w:val="24"/>
          <w:szCs w:val="24"/>
          <w:lang w:eastAsia="ru-RU"/>
        </w:rPr>
        <w:t>Услуги частной охраны (Охранный (технический) мониторинг должны включать в себя:</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централизованное наблюдение с помощью пункта централизованной охраны (ПЦО) за установленными на объекте средствами охранно-пожарной сигнализации (ОПС), подключенными к ПЦО Исполнителя в течение времени охраны;</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прием тревожных извещений, сформированных средствами ОПС;</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обеспечение возможности быстрого реагирования на проникновение в помещения Заказчика, а также на возникновение противоправных действий на охраняемой территории.</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Местонахождение и перечень обслуживаемого оборудования:</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xml:space="preserve">Помещение № 28 (по плану третьего этажа): прибор </w:t>
      </w:r>
      <w:proofErr w:type="spellStart"/>
      <w:r w:rsidRPr="00C4169B">
        <w:rPr>
          <w:bCs/>
          <w:sz w:val="24"/>
          <w:szCs w:val="24"/>
          <w:lang w:eastAsia="ru-RU"/>
        </w:rPr>
        <w:t>приемо</w:t>
      </w:r>
      <w:proofErr w:type="spellEnd"/>
      <w:r w:rsidRPr="00C4169B">
        <w:rPr>
          <w:bCs/>
          <w:sz w:val="24"/>
          <w:szCs w:val="24"/>
          <w:lang w:eastAsia="ru-RU"/>
        </w:rPr>
        <w:t>-контрольный «Приток-03»;</w:t>
      </w:r>
    </w:p>
    <w:p w:rsidR="00C4169B" w:rsidRPr="00C4169B" w:rsidRDefault="00C4169B" w:rsidP="00C4169B">
      <w:pPr>
        <w:suppressAutoHyphens w:val="0"/>
        <w:ind w:firstLine="851"/>
        <w:jc w:val="both"/>
        <w:rPr>
          <w:bCs/>
          <w:sz w:val="24"/>
          <w:szCs w:val="24"/>
          <w:lang w:eastAsia="ru-RU"/>
        </w:rPr>
      </w:pPr>
      <w:proofErr w:type="spellStart"/>
      <w:r w:rsidRPr="00C4169B">
        <w:rPr>
          <w:bCs/>
          <w:sz w:val="24"/>
          <w:szCs w:val="24"/>
          <w:lang w:eastAsia="ru-RU"/>
        </w:rPr>
        <w:t>извещатель</w:t>
      </w:r>
      <w:proofErr w:type="spellEnd"/>
      <w:r w:rsidRPr="00C4169B">
        <w:rPr>
          <w:bCs/>
          <w:sz w:val="24"/>
          <w:szCs w:val="24"/>
          <w:lang w:eastAsia="ru-RU"/>
        </w:rPr>
        <w:t xml:space="preserve"> </w:t>
      </w:r>
      <w:proofErr w:type="spellStart"/>
      <w:r w:rsidRPr="00C4169B">
        <w:rPr>
          <w:bCs/>
          <w:sz w:val="24"/>
          <w:szCs w:val="24"/>
          <w:lang w:eastAsia="ru-RU"/>
        </w:rPr>
        <w:t>оптикоэлектронный</w:t>
      </w:r>
      <w:proofErr w:type="spellEnd"/>
      <w:r w:rsidRPr="00C4169B">
        <w:rPr>
          <w:bCs/>
          <w:sz w:val="24"/>
          <w:szCs w:val="24"/>
          <w:lang w:eastAsia="ru-RU"/>
        </w:rPr>
        <w:t xml:space="preserve"> «Астра-5»; </w:t>
      </w:r>
      <w:proofErr w:type="spellStart"/>
      <w:r w:rsidRPr="00C4169B">
        <w:rPr>
          <w:bCs/>
          <w:sz w:val="24"/>
          <w:szCs w:val="24"/>
          <w:lang w:eastAsia="ru-RU"/>
        </w:rPr>
        <w:t>извещатель</w:t>
      </w:r>
      <w:proofErr w:type="spellEnd"/>
      <w:r w:rsidRPr="00C4169B">
        <w:rPr>
          <w:bCs/>
          <w:sz w:val="24"/>
          <w:szCs w:val="24"/>
          <w:lang w:eastAsia="ru-RU"/>
        </w:rPr>
        <w:t xml:space="preserve"> </w:t>
      </w:r>
      <w:proofErr w:type="spellStart"/>
      <w:r w:rsidRPr="00C4169B">
        <w:rPr>
          <w:bCs/>
          <w:sz w:val="24"/>
          <w:szCs w:val="24"/>
          <w:lang w:eastAsia="ru-RU"/>
        </w:rPr>
        <w:t>магнитоконтактный</w:t>
      </w:r>
      <w:proofErr w:type="spellEnd"/>
      <w:r w:rsidRPr="00C4169B">
        <w:rPr>
          <w:bCs/>
          <w:sz w:val="24"/>
          <w:szCs w:val="24"/>
          <w:lang w:eastAsia="ru-RU"/>
        </w:rPr>
        <w:t xml:space="preserve"> ИО 102 2;</w:t>
      </w:r>
    </w:p>
    <w:p w:rsidR="00C4169B" w:rsidRPr="00C4169B" w:rsidRDefault="00C4169B" w:rsidP="00C4169B">
      <w:pPr>
        <w:suppressAutoHyphens w:val="0"/>
        <w:ind w:firstLine="851"/>
        <w:jc w:val="both"/>
        <w:rPr>
          <w:bCs/>
          <w:sz w:val="24"/>
          <w:szCs w:val="24"/>
          <w:lang w:eastAsia="ru-RU"/>
        </w:rPr>
      </w:pPr>
      <w:proofErr w:type="spellStart"/>
      <w:r w:rsidRPr="00C4169B">
        <w:rPr>
          <w:bCs/>
          <w:sz w:val="24"/>
          <w:szCs w:val="24"/>
          <w:lang w:eastAsia="ru-RU"/>
        </w:rPr>
        <w:t>извещатель</w:t>
      </w:r>
      <w:proofErr w:type="spellEnd"/>
      <w:r w:rsidRPr="00C4169B">
        <w:rPr>
          <w:bCs/>
          <w:sz w:val="24"/>
          <w:szCs w:val="24"/>
          <w:lang w:eastAsia="ru-RU"/>
        </w:rPr>
        <w:t xml:space="preserve"> пожарный (дымовой) ИП 212-41 М; </w:t>
      </w:r>
      <w:proofErr w:type="spellStart"/>
      <w:r w:rsidRPr="00C4169B">
        <w:rPr>
          <w:bCs/>
          <w:sz w:val="24"/>
          <w:szCs w:val="24"/>
          <w:lang w:eastAsia="ru-RU"/>
        </w:rPr>
        <w:t>оповещатель</w:t>
      </w:r>
      <w:proofErr w:type="spellEnd"/>
      <w:r w:rsidRPr="00C4169B">
        <w:rPr>
          <w:bCs/>
          <w:sz w:val="24"/>
          <w:szCs w:val="24"/>
          <w:lang w:eastAsia="ru-RU"/>
        </w:rPr>
        <w:t xml:space="preserve"> световой «Маяк»;</w:t>
      </w:r>
    </w:p>
    <w:p w:rsidR="00C4169B" w:rsidRPr="00C4169B" w:rsidRDefault="00C4169B" w:rsidP="00C4169B">
      <w:pPr>
        <w:suppressAutoHyphens w:val="0"/>
        <w:ind w:firstLine="851"/>
        <w:jc w:val="both"/>
        <w:rPr>
          <w:bCs/>
          <w:sz w:val="24"/>
          <w:szCs w:val="24"/>
          <w:lang w:eastAsia="ru-RU"/>
        </w:rPr>
      </w:pPr>
      <w:proofErr w:type="spellStart"/>
      <w:r w:rsidRPr="00C4169B">
        <w:rPr>
          <w:bCs/>
          <w:sz w:val="24"/>
          <w:szCs w:val="24"/>
          <w:lang w:eastAsia="ru-RU"/>
        </w:rPr>
        <w:t>извещатель</w:t>
      </w:r>
      <w:proofErr w:type="spellEnd"/>
      <w:r w:rsidRPr="00C4169B">
        <w:rPr>
          <w:bCs/>
          <w:sz w:val="24"/>
          <w:szCs w:val="24"/>
          <w:lang w:eastAsia="ru-RU"/>
        </w:rPr>
        <w:t xml:space="preserve"> ИПР И; </w:t>
      </w:r>
      <w:proofErr w:type="spellStart"/>
      <w:r w:rsidRPr="00C4169B">
        <w:rPr>
          <w:bCs/>
          <w:sz w:val="24"/>
          <w:szCs w:val="24"/>
          <w:lang w:eastAsia="ru-RU"/>
        </w:rPr>
        <w:t>извещатель</w:t>
      </w:r>
      <w:proofErr w:type="spellEnd"/>
      <w:r w:rsidRPr="00C4169B">
        <w:rPr>
          <w:bCs/>
          <w:sz w:val="24"/>
          <w:szCs w:val="24"/>
          <w:lang w:eastAsia="ru-RU"/>
        </w:rPr>
        <w:t xml:space="preserve"> тревожный Астра 321.</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xml:space="preserve">Помещение № 7 (по плану третьего этажа): прибор </w:t>
      </w:r>
      <w:proofErr w:type="spellStart"/>
      <w:r w:rsidRPr="00C4169B">
        <w:rPr>
          <w:bCs/>
          <w:sz w:val="24"/>
          <w:szCs w:val="24"/>
          <w:lang w:eastAsia="ru-RU"/>
        </w:rPr>
        <w:t>приемо</w:t>
      </w:r>
      <w:proofErr w:type="spellEnd"/>
      <w:r w:rsidRPr="00C4169B">
        <w:rPr>
          <w:bCs/>
          <w:sz w:val="24"/>
          <w:szCs w:val="24"/>
          <w:lang w:eastAsia="ru-RU"/>
        </w:rPr>
        <w:t>-контрольный «Мираж-GSM»;</w:t>
      </w:r>
    </w:p>
    <w:p w:rsidR="00C4169B" w:rsidRPr="00C4169B" w:rsidRDefault="00C4169B" w:rsidP="00C4169B">
      <w:pPr>
        <w:suppressAutoHyphens w:val="0"/>
        <w:ind w:firstLine="851"/>
        <w:jc w:val="both"/>
        <w:rPr>
          <w:bCs/>
          <w:sz w:val="24"/>
          <w:szCs w:val="24"/>
          <w:lang w:eastAsia="ru-RU"/>
        </w:rPr>
      </w:pPr>
      <w:proofErr w:type="spellStart"/>
      <w:r w:rsidRPr="00C4169B">
        <w:rPr>
          <w:bCs/>
          <w:sz w:val="24"/>
          <w:szCs w:val="24"/>
          <w:lang w:eastAsia="ru-RU"/>
        </w:rPr>
        <w:t>извещатель</w:t>
      </w:r>
      <w:proofErr w:type="spellEnd"/>
      <w:r w:rsidRPr="00C4169B">
        <w:rPr>
          <w:bCs/>
          <w:sz w:val="24"/>
          <w:szCs w:val="24"/>
          <w:lang w:eastAsia="ru-RU"/>
        </w:rPr>
        <w:t xml:space="preserve"> (пожарный) дымовой ИП 212-41 М; устройство оптико-(фото)электрическое</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xml:space="preserve">«Аргус-2»; табло сигнальное «ВЫХОД»; </w:t>
      </w:r>
      <w:proofErr w:type="spellStart"/>
      <w:r w:rsidRPr="00C4169B">
        <w:rPr>
          <w:bCs/>
          <w:sz w:val="24"/>
          <w:szCs w:val="24"/>
          <w:lang w:eastAsia="ru-RU"/>
        </w:rPr>
        <w:t>оповещатель</w:t>
      </w:r>
      <w:proofErr w:type="spellEnd"/>
      <w:r w:rsidRPr="00C4169B">
        <w:rPr>
          <w:bCs/>
          <w:sz w:val="24"/>
          <w:szCs w:val="24"/>
          <w:lang w:eastAsia="ru-RU"/>
        </w:rPr>
        <w:t xml:space="preserve"> световой «Маяк-12»; </w:t>
      </w:r>
      <w:proofErr w:type="spellStart"/>
      <w:r w:rsidRPr="00C4169B">
        <w:rPr>
          <w:bCs/>
          <w:sz w:val="24"/>
          <w:szCs w:val="24"/>
          <w:lang w:eastAsia="ru-RU"/>
        </w:rPr>
        <w:t>извещатель</w:t>
      </w:r>
      <w:proofErr w:type="spellEnd"/>
      <w:r w:rsidRPr="00C4169B">
        <w:rPr>
          <w:bCs/>
          <w:sz w:val="24"/>
          <w:szCs w:val="24"/>
          <w:lang w:eastAsia="ru-RU"/>
        </w:rPr>
        <w:t xml:space="preserve"> охранный контактный ИО-102-26; </w:t>
      </w:r>
      <w:proofErr w:type="spellStart"/>
      <w:r w:rsidRPr="00C4169B">
        <w:rPr>
          <w:bCs/>
          <w:sz w:val="24"/>
          <w:szCs w:val="24"/>
          <w:lang w:eastAsia="ru-RU"/>
        </w:rPr>
        <w:t>извещатель</w:t>
      </w:r>
      <w:proofErr w:type="spellEnd"/>
      <w:r w:rsidRPr="00C4169B">
        <w:rPr>
          <w:bCs/>
          <w:sz w:val="24"/>
          <w:szCs w:val="24"/>
          <w:lang w:eastAsia="ru-RU"/>
        </w:rPr>
        <w:t xml:space="preserve"> охранный контактный ИО-102-2 (СМК-1);</w:t>
      </w:r>
    </w:p>
    <w:p w:rsidR="00C4169B" w:rsidRDefault="00C4169B" w:rsidP="00C4169B">
      <w:pPr>
        <w:suppressAutoHyphens w:val="0"/>
        <w:ind w:firstLine="851"/>
        <w:jc w:val="both"/>
        <w:rPr>
          <w:bCs/>
          <w:sz w:val="24"/>
          <w:szCs w:val="24"/>
          <w:lang w:eastAsia="ru-RU"/>
        </w:rPr>
      </w:pPr>
      <w:proofErr w:type="spellStart"/>
      <w:r w:rsidRPr="00C4169B">
        <w:rPr>
          <w:bCs/>
          <w:sz w:val="24"/>
          <w:szCs w:val="24"/>
          <w:lang w:eastAsia="ru-RU"/>
        </w:rPr>
        <w:lastRenderedPageBreak/>
        <w:t>извещатель</w:t>
      </w:r>
      <w:proofErr w:type="spellEnd"/>
      <w:r w:rsidRPr="00C4169B">
        <w:rPr>
          <w:bCs/>
          <w:sz w:val="24"/>
          <w:szCs w:val="24"/>
          <w:lang w:eastAsia="ru-RU"/>
        </w:rPr>
        <w:t xml:space="preserve"> пожарный ручной ИПР-3С.</w:t>
      </w:r>
    </w:p>
    <w:p w:rsidR="0025095A" w:rsidRPr="00C4169B" w:rsidRDefault="0025095A" w:rsidP="0025095A">
      <w:pPr>
        <w:suppressAutoHyphens w:val="0"/>
        <w:ind w:firstLine="851"/>
        <w:jc w:val="both"/>
        <w:rPr>
          <w:bCs/>
          <w:sz w:val="24"/>
          <w:szCs w:val="24"/>
          <w:lang w:eastAsia="ru-RU"/>
        </w:rPr>
      </w:pPr>
      <w:r w:rsidRPr="0025095A">
        <w:rPr>
          <w:bCs/>
          <w:sz w:val="24"/>
          <w:szCs w:val="24"/>
          <w:lang w:eastAsia="ru-RU"/>
        </w:rPr>
        <w:t>В случае необходимости</w:t>
      </w:r>
      <w:r>
        <w:rPr>
          <w:bCs/>
          <w:sz w:val="24"/>
          <w:szCs w:val="24"/>
          <w:lang w:eastAsia="ru-RU"/>
        </w:rPr>
        <w:t xml:space="preserve"> </w:t>
      </w:r>
      <w:r w:rsidRPr="0025095A">
        <w:rPr>
          <w:bCs/>
          <w:sz w:val="24"/>
          <w:szCs w:val="24"/>
          <w:lang w:eastAsia="ru-RU"/>
        </w:rPr>
        <w:t xml:space="preserve">Исполнитель </w:t>
      </w:r>
      <w:r>
        <w:rPr>
          <w:bCs/>
          <w:sz w:val="24"/>
          <w:szCs w:val="24"/>
          <w:lang w:eastAsia="ru-RU"/>
        </w:rPr>
        <w:t xml:space="preserve">по согласованию с Заказчиком </w:t>
      </w:r>
      <w:r w:rsidRPr="0025095A">
        <w:rPr>
          <w:bCs/>
          <w:sz w:val="24"/>
          <w:szCs w:val="24"/>
          <w:lang w:eastAsia="ru-RU"/>
        </w:rPr>
        <w:t xml:space="preserve">производит дооборудование за </w:t>
      </w:r>
      <w:r>
        <w:rPr>
          <w:bCs/>
          <w:sz w:val="24"/>
          <w:szCs w:val="24"/>
          <w:lang w:eastAsia="ru-RU"/>
        </w:rPr>
        <w:t xml:space="preserve">свой счет </w:t>
      </w:r>
      <w:r w:rsidRPr="0025095A">
        <w:rPr>
          <w:bCs/>
          <w:sz w:val="24"/>
          <w:szCs w:val="24"/>
          <w:lang w:eastAsia="ru-RU"/>
        </w:rPr>
        <w:t>собственным</w:t>
      </w:r>
      <w:r>
        <w:rPr>
          <w:bCs/>
          <w:sz w:val="24"/>
          <w:szCs w:val="24"/>
          <w:lang w:eastAsia="ru-RU"/>
        </w:rPr>
        <w:t xml:space="preserve"> </w:t>
      </w:r>
      <w:r w:rsidRPr="0025095A">
        <w:rPr>
          <w:bCs/>
          <w:sz w:val="24"/>
          <w:szCs w:val="24"/>
          <w:lang w:eastAsia="ru-RU"/>
        </w:rPr>
        <w:t xml:space="preserve">оборудованием. </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Техническое состояние принимаемых Исполнителем под свой контроль объектов, необходимые технические средства, потребность в этих средствах указываются в двухстороннем акте обследования, который составляется сторонами до заключения контракта.</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 xml:space="preserve">Обследование технического состояния объекта, проводится при необходимости, но не реже 1 раза в месяц, представителями Исполнителя и Заказчика с участием других заинтересованных служб (при необходимости) с составлением акта обследования, который приобщается к контракту, с указанием в нем работоспособности ТСО, вновь выявленных недостатков по технической </w:t>
      </w:r>
      <w:proofErr w:type="spellStart"/>
      <w:r w:rsidRPr="00C4169B">
        <w:rPr>
          <w:bCs/>
          <w:sz w:val="24"/>
          <w:szCs w:val="24"/>
          <w:lang w:eastAsia="ru-RU"/>
        </w:rPr>
        <w:t>укрепленности</w:t>
      </w:r>
      <w:proofErr w:type="spellEnd"/>
      <w:r w:rsidRPr="00C4169B">
        <w:rPr>
          <w:bCs/>
          <w:sz w:val="24"/>
          <w:szCs w:val="24"/>
          <w:lang w:eastAsia="ru-RU"/>
        </w:rPr>
        <w:t xml:space="preserve"> объекта, а также необходимых мероприятий по их устранению и сроков выполнения этих мероприятий. </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Исполнитель принимает под централизованное наблюдение объект, оборудованный техническими средствами, с подключением их к средствам централизованной охраны.</w:t>
      </w:r>
    </w:p>
    <w:p w:rsidR="00C4169B" w:rsidRPr="00C4169B" w:rsidRDefault="00C4169B" w:rsidP="00C4169B">
      <w:pPr>
        <w:suppressAutoHyphens w:val="0"/>
        <w:ind w:firstLine="851"/>
        <w:jc w:val="both"/>
        <w:rPr>
          <w:bCs/>
          <w:sz w:val="24"/>
          <w:szCs w:val="24"/>
          <w:lang w:eastAsia="ru-RU"/>
        </w:rPr>
      </w:pPr>
      <w:r w:rsidRPr="00C4169B">
        <w:rPr>
          <w:bCs/>
          <w:sz w:val="24"/>
          <w:szCs w:val="24"/>
          <w:lang w:eastAsia="ru-RU"/>
        </w:rPr>
        <w:t>Исполнитель обязан:</w:t>
      </w:r>
    </w:p>
    <w:p w:rsidR="00854141" w:rsidRPr="00854141" w:rsidRDefault="00854141" w:rsidP="00854141">
      <w:pPr>
        <w:suppressAutoHyphens w:val="0"/>
        <w:ind w:firstLine="851"/>
        <w:jc w:val="both"/>
        <w:rPr>
          <w:bCs/>
          <w:sz w:val="24"/>
          <w:szCs w:val="24"/>
          <w:lang w:eastAsia="ru-RU"/>
        </w:rPr>
      </w:pPr>
      <w:r>
        <w:rPr>
          <w:bCs/>
          <w:sz w:val="24"/>
          <w:szCs w:val="24"/>
          <w:lang w:eastAsia="ru-RU"/>
        </w:rPr>
        <w:t>- п</w:t>
      </w:r>
      <w:r w:rsidRPr="00854141">
        <w:rPr>
          <w:bCs/>
          <w:sz w:val="24"/>
          <w:szCs w:val="24"/>
          <w:lang w:eastAsia="ru-RU"/>
        </w:rPr>
        <w:t>ринять объект под пультовую охрану</w:t>
      </w:r>
      <w:r>
        <w:rPr>
          <w:bCs/>
          <w:sz w:val="24"/>
          <w:szCs w:val="24"/>
          <w:lang w:eastAsia="ru-RU"/>
        </w:rPr>
        <w:t>;</w:t>
      </w:r>
    </w:p>
    <w:p w:rsidR="00854141" w:rsidRPr="00854141" w:rsidRDefault="00854141" w:rsidP="00854141">
      <w:pPr>
        <w:suppressAutoHyphens w:val="0"/>
        <w:ind w:firstLine="851"/>
        <w:jc w:val="both"/>
        <w:rPr>
          <w:bCs/>
          <w:sz w:val="24"/>
          <w:szCs w:val="24"/>
          <w:lang w:eastAsia="ru-RU"/>
        </w:rPr>
      </w:pPr>
      <w:r>
        <w:rPr>
          <w:bCs/>
          <w:sz w:val="24"/>
          <w:szCs w:val="24"/>
          <w:lang w:eastAsia="ru-RU"/>
        </w:rPr>
        <w:t>- п</w:t>
      </w:r>
      <w:r w:rsidRPr="00854141">
        <w:rPr>
          <w:bCs/>
          <w:sz w:val="24"/>
          <w:szCs w:val="24"/>
          <w:lang w:eastAsia="ru-RU"/>
        </w:rPr>
        <w:t>ринимать под охрану и снимать с охраны каждый объект путем подключения (отключения) средств ОПС к пульту централизованной охраны путем сдачи объекта под охрану Заказчиком и снятия объекта с охраны Заказчиком (по телефону либо с помощью мастер-ключа TOUCH MEMORY, либо путем набора условного шифра – в зависимости от установленной на объекте Заказчика системы охраны).</w:t>
      </w:r>
    </w:p>
    <w:p w:rsidR="00854141" w:rsidRPr="00854141" w:rsidRDefault="00854141" w:rsidP="00854141">
      <w:pPr>
        <w:suppressAutoHyphens w:val="0"/>
        <w:ind w:firstLine="851"/>
        <w:jc w:val="both"/>
        <w:rPr>
          <w:bCs/>
          <w:sz w:val="24"/>
          <w:szCs w:val="24"/>
          <w:lang w:eastAsia="ru-RU"/>
        </w:rPr>
      </w:pPr>
      <w:r>
        <w:rPr>
          <w:bCs/>
          <w:sz w:val="24"/>
          <w:szCs w:val="24"/>
          <w:lang w:eastAsia="ru-RU"/>
        </w:rPr>
        <w:t>- при</w:t>
      </w:r>
      <w:r w:rsidRPr="00854141">
        <w:rPr>
          <w:bCs/>
          <w:sz w:val="24"/>
          <w:szCs w:val="24"/>
          <w:lang w:eastAsia="ru-RU"/>
        </w:rPr>
        <w:t xml:space="preserve"> поступлении на ПЦО тревожного извещения (сигнал «Тревога»), сформированного средствами ОПС Заказчика, незамедлительно направить и обеспечить прибытие на объект в кратчайшие сроки наряда вооруженной охраны для осмотра объекта, выяснения причин срабатывания средств ОПС, пресечения проникновения посторонних лиц и принятия мер к их задержанию.</w:t>
      </w:r>
    </w:p>
    <w:p w:rsidR="00854141" w:rsidRPr="00854141" w:rsidRDefault="00854141" w:rsidP="00854141">
      <w:pPr>
        <w:suppressAutoHyphens w:val="0"/>
        <w:ind w:firstLine="851"/>
        <w:jc w:val="both"/>
        <w:rPr>
          <w:bCs/>
          <w:sz w:val="24"/>
          <w:szCs w:val="24"/>
          <w:lang w:eastAsia="ru-RU"/>
        </w:rPr>
      </w:pPr>
      <w:r>
        <w:rPr>
          <w:bCs/>
          <w:sz w:val="24"/>
          <w:szCs w:val="24"/>
          <w:lang w:eastAsia="ru-RU"/>
        </w:rPr>
        <w:t>По</w:t>
      </w:r>
      <w:r w:rsidRPr="00854141">
        <w:rPr>
          <w:bCs/>
          <w:sz w:val="24"/>
          <w:szCs w:val="24"/>
          <w:lang w:eastAsia="ru-RU"/>
        </w:rPr>
        <w:t xml:space="preserve"> прибытии на объект наряд вооруженной охраны</w:t>
      </w:r>
      <w:r>
        <w:rPr>
          <w:bCs/>
          <w:sz w:val="24"/>
          <w:szCs w:val="24"/>
          <w:lang w:eastAsia="ru-RU"/>
        </w:rPr>
        <w:t xml:space="preserve"> должен</w:t>
      </w:r>
      <w:r w:rsidRPr="00854141">
        <w:rPr>
          <w:bCs/>
          <w:sz w:val="24"/>
          <w:szCs w:val="24"/>
          <w:lang w:eastAsia="ru-RU"/>
        </w:rPr>
        <w:t xml:space="preserve"> пров</w:t>
      </w:r>
      <w:r>
        <w:rPr>
          <w:bCs/>
          <w:sz w:val="24"/>
          <w:szCs w:val="24"/>
          <w:lang w:eastAsia="ru-RU"/>
        </w:rPr>
        <w:t>ести</w:t>
      </w:r>
      <w:r w:rsidRPr="00854141">
        <w:rPr>
          <w:bCs/>
          <w:sz w:val="24"/>
          <w:szCs w:val="24"/>
          <w:lang w:eastAsia="ru-RU"/>
        </w:rPr>
        <w:t xml:space="preserve"> тщательный наружный осмотр объекта с целью выявления признаков проникновения посторонних лиц на объект.</w:t>
      </w:r>
    </w:p>
    <w:p w:rsidR="00854141" w:rsidRPr="00854141" w:rsidRDefault="00854141" w:rsidP="00854141">
      <w:pPr>
        <w:suppressAutoHyphens w:val="0"/>
        <w:ind w:firstLine="851"/>
        <w:jc w:val="both"/>
        <w:rPr>
          <w:bCs/>
          <w:sz w:val="24"/>
          <w:szCs w:val="24"/>
          <w:lang w:eastAsia="ru-RU"/>
        </w:rPr>
      </w:pPr>
      <w:r w:rsidRPr="00854141">
        <w:rPr>
          <w:bCs/>
          <w:sz w:val="24"/>
          <w:szCs w:val="24"/>
          <w:lang w:eastAsia="ru-RU"/>
        </w:rPr>
        <w:t>При обнаружении следов проникновения на объект, либо поврежденных в результате противоправного посягательства средств сигнализации, конструктивных элементов объекта (дверей, замков, окон, стен и т.п.) принять меры к задержанию лиц, находящихся на объекте, блокировать возможные пути их отхода, сообщить в территориальный отдел (отделение) полиции и обеспечить, не проникая на объект, неприкосновенность места происшествия до прибытия</w:t>
      </w:r>
      <w:r>
        <w:rPr>
          <w:bCs/>
          <w:sz w:val="24"/>
          <w:szCs w:val="24"/>
          <w:lang w:eastAsia="ru-RU"/>
        </w:rPr>
        <w:t xml:space="preserve"> следственно-оперативной группы, п</w:t>
      </w:r>
      <w:r w:rsidRPr="00854141">
        <w:rPr>
          <w:bCs/>
          <w:sz w:val="24"/>
          <w:szCs w:val="24"/>
          <w:lang w:eastAsia="ru-RU"/>
        </w:rPr>
        <w:t>ринять меры к вызову Заказчика или его официального представителя. В случае неприбытия (несвоевременного прибытия) Заказчика или его уполномоченного лица по вызову Исполнителя осуществлять охрану объекта полицейским постом без дополнительной оплаты до момента прибытия Заказчика, но не более 1-го часа с момента вызова.</w:t>
      </w:r>
    </w:p>
    <w:p w:rsidR="00854141" w:rsidRDefault="00854141" w:rsidP="00854141">
      <w:pPr>
        <w:suppressAutoHyphens w:val="0"/>
        <w:ind w:firstLine="851"/>
        <w:jc w:val="both"/>
        <w:rPr>
          <w:bCs/>
          <w:sz w:val="24"/>
          <w:szCs w:val="24"/>
          <w:lang w:eastAsia="ru-RU"/>
        </w:rPr>
      </w:pPr>
      <w:r w:rsidRPr="00854141">
        <w:rPr>
          <w:bCs/>
          <w:sz w:val="24"/>
          <w:szCs w:val="24"/>
          <w:lang w:eastAsia="ru-RU"/>
        </w:rPr>
        <w:t>По поступившему заявлению от Заказчика обеспечить участие своего представителя в снятии остатков материальных ценностей для определения, причиненного кражей материального ущерба и сверки их с данными бухгалтерского учета.</w:t>
      </w:r>
    </w:p>
    <w:p w:rsidR="00C4169B" w:rsidRDefault="00C4169B" w:rsidP="00854141">
      <w:pPr>
        <w:suppressAutoHyphens w:val="0"/>
        <w:ind w:firstLine="851"/>
        <w:jc w:val="both"/>
        <w:rPr>
          <w:sz w:val="24"/>
        </w:rPr>
      </w:pPr>
      <w:r w:rsidRPr="00B10A88">
        <w:rPr>
          <w:sz w:val="24"/>
        </w:rPr>
        <w:t xml:space="preserve">В случае грубого нарушения дежурным сотрудником Исполнителя требований </w:t>
      </w:r>
      <w:r>
        <w:rPr>
          <w:sz w:val="24"/>
        </w:rPr>
        <w:t>к техническим характеристикам услуг</w:t>
      </w:r>
      <w:r w:rsidRPr="00B10A88">
        <w:rPr>
          <w:sz w:val="24"/>
        </w:rPr>
        <w:t>, представители Заказчика</w:t>
      </w:r>
      <w:r w:rsidRPr="00D606D9">
        <w:t xml:space="preserve"> </w:t>
      </w:r>
      <w:r w:rsidRPr="00D606D9">
        <w:rPr>
          <w:sz w:val="24"/>
        </w:rPr>
        <w:t>(</w:t>
      </w:r>
      <w:r>
        <w:rPr>
          <w:sz w:val="24"/>
        </w:rPr>
        <w:t>управляющий</w:t>
      </w:r>
      <w:r w:rsidRPr="00D606D9">
        <w:rPr>
          <w:sz w:val="24"/>
        </w:rPr>
        <w:t xml:space="preserve"> и</w:t>
      </w:r>
      <w:r>
        <w:rPr>
          <w:sz w:val="24"/>
        </w:rPr>
        <w:t>ли</w:t>
      </w:r>
      <w:r w:rsidRPr="00D606D9">
        <w:rPr>
          <w:sz w:val="24"/>
        </w:rPr>
        <w:t xml:space="preserve"> его заместитель)</w:t>
      </w:r>
      <w:r w:rsidRPr="00B10A88">
        <w:rPr>
          <w:sz w:val="24"/>
        </w:rPr>
        <w:t xml:space="preserve"> на объект</w:t>
      </w:r>
      <w:r>
        <w:rPr>
          <w:sz w:val="24"/>
        </w:rPr>
        <w:t>е</w:t>
      </w:r>
      <w:r w:rsidRPr="00B10A88">
        <w:rPr>
          <w:sz w:val="24"/>
        </w:rPr>
        <w:t xml:space="preserve"> имеют право отстранять дежурного сотрудника Исполнителя от несения дежурства и требовать от руководства Исполнителя немедленной замены вышеуказанного сотрудника.</w:t>
      </w:r>
    </w:p>
    <w:p w:rsidR="00C4169B" w:rsidRPr="00521C93" w:rsidRDefault="00C4169B" w:rsidP="00C4169B">
      <w:pPr>
        <w:suppressAutoHyphens w:val="0"/>
        <w:ind w:firstLine="851"/>
        <w:jc w:val="both"/>
        <w:rPr>
          <w:bCs/>
          <w:sz w:val="24"/>
          <w:szCs w:val="24"/>
          <w:lang w:eastAsia="ru-RU"/>
        </w:rPr>
      </w:pPr>
      <w:r w:rsidRPr="00521C93">
        <w:rPr>
          <w:bCs/>
          <w:sz w:val="24"/>
          <w:szCs w:val="24"/>
          <w:lang w:eastAsia="ru-RU"/>
        </w:rPr>
        <w:t xml:space="preserve">Исполнитель несет материальную ответственность за ущерб, причиненный: кражами имущества, совершенными посредством взлома запоров, замков, дверей, окон, ограждений, либо иными способами в результате ненадлежащей охраны принятого под охрану помещения; уничтожением или повреждением имущества посторонними лицами, проникшими на охраняемый объект в результате ненадлежащего выполнения Исполнителем своих обязательств. </w:t>
      </w:r>
    </w:p>
    <w:p w:rsidR="00C4169B" w:rsidRDefault="00C4169B" w:rsidP="00C4169B">
      <w:pPr>
        <w:suppressAutoHyphens w:val="0"/>
        <w:ind w:firstLine="851"/>
        <w:jc w:val="both"/>
        <w:rPr>
          <w:bCs/>
          <w:sz w:val="24"/>
          <w:szCs w:val="24"/>
          <w:lang w:eastAsia="ru-RU"/>
        </w:rPr>
      </w:pPr>
      <w:r w:rsidRPr="00521C93">
        <w:rPr>
          <w:bCs/>
          <w:sz w:val="24"/>
          <w:szCs w:val="24"/>
          <w:lang w:eastAsia="ru-RU"/>
        </w:rPr>
        <w:t>Исполнитель обязан передать объекты охраны Заказчику в день окончания</w:t>
      </w:r>
      <w:r>
        <w:rPr>
          <w:bCs/>
          <w:sz w:val="24"/>
          <w:szCs w:val="24"/>
          <w:lang w:eastAsia="ru-RU"/>
        </w:rPr>
        <w:t xml:space="preserve"> оказания</w:t>
      </w:r>
      <w:r w:rsidRPr="00521C93">
        <w:rPr>
          <w:bCs/>
          <w:sz w:val="24"/>
          <w:szCs w:val="24"/>
          <w:lang w:eastAsia="ru-RU"/>
        </w:rPr>
        <w:t xml:space="preserve"> услуг по акту приема - передачи, формируемому Исполнителем.</w:t>
      </w:r>
    </w:p>
    <w:p w:rsidR="00B63B50" w:rsidRDefault="00BB1BD6" w:rsidP="00E02F8A">
      <w:pPr>
        <w:tabs>
          <w:tab w:val="left" w:pos="0"/>
          <w:tab w:val="left" w:pos="1134"/>
        </w:tabs>
        <w:ind w:firstLine="851"/>
        <w:jc w:val="both"/>
        <w:rPr>
          <w:b/>
          <w:bCs/>
          <w:color w:val="000000"/>
          <w:sz w:val="32"/>
          <w:szCs w:val="24"/>
        </w:rPr>
      </w:pPr>
      <w:r>
        <w:rPr>
          <w:b/>
          <w:sz w:val="24"/>
        </w:rPr>
        <w:lastRenderedPageBreak/>
        <w:t>3</w:t>
      </w:r>
      <w:r w:rsidR="00274B51">
        <w:rPr>
          <w:b/>
          <w:sz w:val="24"/>
        </w:rPr>
        <w:t xml:space="preserve">. </w:t>
      </w:r>
      <w:r w:rsidR="00C00E6D" w:rsidRPr="00C00E6D">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00B63B50" w:rsidRPr="00C00E6D">
        <w:rPr>
          <w:b/>
          <w:bCs/>
          <w:color w:val="000000"/>
          <w:sz w:val="32"/>
          <w:szCs w:val="24"/>
        </w:rPr>
        <w:t xml:space="preserve"> </w:t>
      </w:r>
    </w:p>
    <w:p w:rsidR="0074753A" w:rsidRPr="0074753A" w:rsidRDefault="00617185" w:rsidP="0074753A">
      <w:pPr>
        <w:suppressAutoHyphens w:val="0"/>
        <w:autoSpaceDE w:val="0"/>
        <w:autoSpaceDN w:val="0"/>
        <w:adjustRightInd w:val="0"/>
        <w:ind w:firstLine="708"/>
        <w:jc w:val="both"/>
        <w:rPr>
          <w:sz w:val="24"/>
          <w:szCs w:val="24"/>
          <w:lang w:eastAsia="ru-RU"/>
        </w:rPr>
      </w:pPr>
      <w:r>
        <w:rPr>
          <w:sz w:val="24"/>
          <w:szCs w:val="24"/>
          <w:lang w:eastAsia="ru-RU"/>
        </w:rPr>
        <w:t>Не ус</w:t>
      </w:r>
      <w:r w:rsidR="00964F0D">
        <w:rPr>
          <w:sz w:val="24"/>
          <w:szCs w:val="24"/>
          <w:lang w:eastAsia="ru-RU"/>
        </w:rPr>
        <w:t>т</w:t>
      </w:r>
      <w:r>
        <w:rPr>
          <w:sz w:val="24"/>
          <w:szCs w:val="24"/>
          <w:lang w:eastAsia="ru-RU"/>
        </w:rPr>
        <w:t>ановлено.</w:t>
      </w:r>
      <w:r w:rsidR="0074753A" w:rsidRPr="0074753A">
        <w:rPr>
          <w:sz w:val="24"/>
          <w:szCs w:val="24"/>
          <w:lang w:eastAsia="ru-RU"/>
        </w:rPr>
        <w:t xml:space="preserve"> </w:t>
      </w:r>
    </w:p>
    <w:sectPr w:rsidR="0074753A" w:rsidRPr="0074753A" w:rsidSect="00C00E6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9D753E"/>
    <w:multiLevelType w:val="hybridMultilevel"/>
    <w:tmpl w:val="0B923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818F4"/>
    <w:multiLevelType w:val="multilevel"/>
    <w:tmpl w:val="C3868E72"/>
    <w:lvl w:ilvl="0">
      <w:start w:val="1"/>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03"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149" w:hanging="1440"/>
      </w:pPr>
      <w:rPr>
        <w:rFonts w:hint="default"/>
      </w:rPr>
    </w:lvl>
    <w:lvl w:ilvl="8">
      <w:start w:val="1"/>
      <w:numFmt w:val="decimal"/>
      <w:isLgl/>
      <w:lvlText w:val="%1.%2.%3.%4.%5.%6.%7.%8.%9."/>
      <w:lvlJc w:val="left"/>
      <w:pPr>
        <w:ind w:left="3652" w:hanging="1800"/>
      </w:pPr>
      <w:rPr>
        <w:rFonts w:hint="default"/>
      </w:rPr>
    </w:lvl>
  </w:abstractNum>
  <w:abstractNum w:abstractNumId="3" w15:restartNumberingAfterBreak="0">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F"/>
    <w:rsid w:val="000045EB"/>
    <w:rsid w:val="00035D32"/>
    <w:rsid w:val="00070348"/>
    <w:rsid w:val="000707E6"/>
    <w:rsid w:val="00080FB1"/>
    <w:rsid w:val="000B0328"/>
    <w:rsid w:val="000B3153"/>
    <w:rsid w:val="000C10B0"/>
    <w:rsid w:val="000D68AF"/>
    <w:rsid w:val="0011366E"/>
    <w:rsid w:val="00115EDE"/>
    <w:rsid w:val="0015581C"/>
    <w:rsid w:val="001567EC"/>
    <w:rsid w:val="001620E9"/>
    <w:rsid w:val="00190819"/>
    <w:rsid w:val="0019098A"/>
    <w:rsid w:val="001B4D84"/>
    <w:rsid w:val="001C75D5"/>
    <w:rsid w:val="001D1433"/>
    <w:rsid w:val="002078EC"/>
    <w:rsid w:val="00235ABD"/>
    <w:rsid w:val="0024333A"/>
    <w:rsid w:val="0024717E"/>
    <w:rsid w:val="0025095A"/>
    <w:rsid w:val="00274B51"/>
    <w:rsid w:val="00283A2C"/>
    <w:rsid w:val="00287AF1"/>
    <w:rsid w:val="002D6D35"/>
    <w:rsid w:val="002E01CD"/>
    <w:rsid w:val="002E49EC"/>
    <w:rsid w:val="002E5197"/>
    <w:rsid w:val="002E7998"/>
    <w:rsid w:val="00306D6C"/>
    <w:rsid w:val="00307CE5"/>
    <w:rsid w:val="00320DA3"/>
    <w:rsid w:val="00350F6A"/>
    <w:rsid w:val="00366AB9"/>
    <w:rsid w:val="00381A85"/>
    <w:rsid w:val="0038476D"/>
    <w:rsid w:val="003866BC"/>
    <w:rsid w:val="003A68C3"/>
    <w:rsid w:val="003B6434"/>
    <w:rsid w:val="003B7008"/>
    <w:rsid w:val="003D31D5"/>
    <w:rsid w:val="003D6134"/>
    <w:rsid w:val="003E2EA8"/>
    <w:rsid w:val="003E34F2"/>
    <w:rsid w:val="003F3BB4"/>
    <w:rsid w:val="00401069"/>
    <w:rsid w:val="00450676"/>
    <w:rsid w:val="00450797"/>
    <w:rsid w:val="004564A0"/>
    <w:rsid w:val="0047698F"/>
    <w:rsid w:val="004834CE"/>
    <w:rsid w:val="00484532"/>
    <w:rsid w:val="00486BF7"/>
    <w:rsid w:val="00492F16"/>
    <w:rsid w:val="004A5D02"/>
    <w:rsid w:val="004C56C2"/>
    <w:rsid w:val="004D4770"/>
    <w:rsid w:val="004D5775"/>
    <w:rsid w:val="004F0B8B"/>
    <w:rsid w:val="004F2238"/>
    <w:rsid w:val="00521C93"/>
    <w:rsid w:val="00523BE1"/>
    <w:rsid w:val="005342EE"/>
    <w:rsid w:val="005A5E35"/>
    <w:rsid w:val="005B30F7"/>
    <w:rsid w:val="005C0493"/>
    <w:rsid w:val="005C4548"/>
    <w:rsid w:val="005D6221"/>
    <w:rsid w:val="005D7F9E"/>
    <w:rsid w:val="005E6C71"/>
    <w:rsid w:val="00603688"/>
    <w:rsid w:val="00607B2D"/>
    <w:rsid w:val="00610634"/>
    <w:rsid w:val="00617185"/>
    <w:rsid w:val="00661A59"/>
    <w:rsid w:val="00662073"/>
    <w:rsid w:val="00667BF0"/>
    <w:rsid w:val="006754CB"/>
    <w:rsid w:val="006A546B"/>
    <w:rsid w:val="006B6B89"/>
    <w:rsid w:val="006C1AE6"/>
    <w:rsid w:val="006D1C91"/>
    <w:rsid w:val="006E2B9C"/>
    <w:rsid w:val="0070614B"/>
    <w:rsid w:val="00713703"/>
    <w:rsid w:val="00714AC0"/>
    <w:rsid w:val="0073128D"/>
    <w:rsid w:val="0074040D"/>
    <w:rsid w:val="00741A6D"/>
    <w:rsid w:val="0074753A"/>
    <w:rsid w:val="007478EF"/>
    <w:rsid w:val="00753239"/>
    <w:rsid w:val="00754B83"/>
    <w:rsid w:val="007563F0"/>
    <w:rsid w:val="00771DD0"/>
    <w:rsid w:val="0077247D"/>
    <w:rsid w:val="007811E5"/>
    <w:rsid w:val="00785B84"/>
    <w:rsid w:val="007C6E42"/>
    <w:rsid w:val="007D584A"/>
    <w:rsid w:val="007E5B7B"/>
    <w:rsid w:val="0081199B"/>
    <w:rsid w:val="00854141"/>
    <w:rsid w:val="0087220D"/>
    <w:rsid w:val="008A1E9F"/>
    <w:rsid w:val="008A47A8"/>
    <w:rsid w:val="008B056F"/>
    <w:rsid w:val="008D5CB6"/>
    <w:rsid w:val="008E2429"/>
    <w:rsid w:val="008E38D2"/>
    <w:rsid w:val="00912016"/>
    <w:rsid w:val="00914BE2"/>
    <w:rsid w:val="009167CC"/>
    <w:rsid w:val="009240A0"/>
    <w:rsid w:val="00931F56"/>
    <w:rsid w:val="00937E26"/>
    <w:rsid w:val="009421C5"/>
    <w:rsid w:val="0095615D"/>
    <w:rsid w:val="00964F0D"/>
    <w:rsid w:val="00976FF8"/>
    <w:rsid w:val="009A32C3"/>
    <w:rsid w:val="009A58CE"/>
    <w:rsid w:val="009B1542"/>
    <w:rsid w:val="009B1F40"/>
    <w:rsid w:val="009B2C34"/>
    <w:rsid w:val="009D7344"/>
    <w:rsid w:val="009E603B"/>
    <w:rsid w:val="009E6713"/>
    <w:rsid w:val="00A0336D"/>
    <w:rsid w:val="00A4420C"/>
    <w:rsid w:val="00A52349"/>
    <w:rsid w:val="00A53A6D"/>
    <w:rsid w:val="00A53F2D"/>
    <w:rsid w:val="00A54BD9"/>
    <w:rsid w:val="00AD45CD"/>
    <w:rsid w:val="00AD6C5F"/>
    <w:rsid w:val="00AF79C2"/>
    <w:rsid w:val="00B06439"/>
    <w:rsid w:val="00B0681B"/>
    <w:rsid w:val="00B21D01"/>
    <w:rsid w:val="00B3669C"/>
    <w:rsid w:val="00B42777"/>
    <w:rsid w:val="00B4286A"/>
    <w:rsid w:val="00B42E38"/>
    <w:rsid w:val="00B53348"/>
    <w:rsid w:val="00B574B3"/>
    <w:rsid w:val="00B62D20"/>
    <w:rsid w:val="00B63B50"/>
    <w:rsid w:val="00B73590"/>
    <w:rsid w:val="00B76CE8"/>
    <w:rsid w:val="00BB1BD6"/>
    <w:rsid w:val="00C00E6D"/>
    <w:rsid w:val="00C01066"/>
    <w:rsid w:val="00C05ADC"/>
    <w:rsid w:val="00C40AD5"/>
    <w:rsid w:val="00C4169B"/>
    <w:rsid w:val="00C46C58"/>
    <w:rsid w:val="00C576CA"/>
    <w:rsid w:val="00C70AB6"/>
    <w:rsid w:val="00CD7AEC"/>
    <w:rsid w:val="00CE68B2"/>
    <w:rsid w:val="00CF6E35"/>
    <w:rsid w:val="00D02F58"/>
    <w:rsid w:val="00D205A3"/>
    <w:rsid w:val="00D2388A"/>
    <w:rsid w:val="00D57845"/>
    <w:rsid w:val="00D63363"/>
    <w:rsid w:val="00DA146B"/>
    <w:rsid w:val="00DA46F8"/>
    <w:rsid w:val="00DB22FA"/>
    <w:rsid w:val="00DD487F"/>
    <w:rsid w:val="00DE47C6"/>
    <w:rsid w:val="00DF4EDF"/>
    <w:rsid w:val="00E00431"/>
    <w:rsid w:val="00E02F8A"/>
    <w:rsid w:val="00E17715"/>
    <w:rsid w:val="00E21EC0"/>
    <w:rsid w:val="00E54E81"/>
    <w:rsid w:val="00E55BFF"/>
    <w:rsid w:val="00E56E44"/>
    <w:rsid w:val="00E664CC"/>
    <w:rsid w:val="00E77A1F"/>
    <w:rsid w:val="00E9183C"/>
    <w:rsid w:val="00EB12C3"/>
    <w:rsid w:val="00EB2787"/>
    <w:rsid w:val="00EC1C8B"/>
    <w:rsid w:val="00EC7083"/>
    <w:rsid w:val="00ED4322"/>
    <w:rsid w:val="00EE44FD"/>
    <w:rsid w:val="00EE6828"/>
    <w:rsid w:val="00F03DCB"/>
    <w:rsid w:val="00F320B5"/>
    <w:rsid w:val="00F456E2"/>
    <w:rsid w:val="00F46E27"/>
    <w:rsid w:val="00F54B4B"/>
    <w:rsid w:val="00F637D0"/>
    <w:rsid w:val="00F63D4E"/>
    <w:rsid w:val="00F76CC3"/>
    <w:rsid w:val="00F8097E"/>
    <w:rsid w:val="00F9306E"/>
    <w:rsid w:val="00F93801"/>
    <w:rsid w:val="00FB4A70"/>
    <w:rsid w:val="00FD0148"/>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0C8E-9717-4E06-BD84-8938F948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DE2F-AB4D-40C5-B63A-4F59AABF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Дуда Евгений Георгиевич</cp:lastModifiedBy>
  <cp:revision>24</cp:revision>
  <cp:lastPrinted>2022-11-22T06:01:00Z</cp:lastPrinted>
  <dcterms:created xsi:type="dcterms:W3CDTF">2022-06-28T01:46:00Z</dcterms:created>
  <dcterms:modified xsi:type="dcterms:W3CDTF">2022-11-25T01:10:00Z</dcterms:modified>
</cp:coreProperties>
</file>