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70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1559"/>
        <w:gridCol w:w="1418"/>
        <w:gridCol w:w="1418"/>
        <w:gridCol w:w="5595"/>
        <w:gridCol w:w="992"/>
        <w:gridCol w:w="1491"/>
        <w:gridCol w:w="1418"/>
      </w:tblGrid>
      <w:tr w:rsidR="00153F2C" w:rsidRPr="003A6E37" w:rsidTr="00987ABD">
        <w:trPr>
          <w:trHeight w:val="1134"/>
        </w:trPr>
        <w:tc>
          <w:tcPr>
            <w:tcW w:w="1572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153F2C" w:rsidRDefault="00153F2C" w:rsidP="0098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ОПИСАНИЕ ОБЪЕКТА ЗАКУПКИ </w:t>
            </w:r>
          </w:p>
          <w:p w:rsidR="00153F2C" w:rsidRDefault="00153F2C" w:rsidP="0098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ЗАДАНИЕ</w:t>
            </w:r>
          </w:p>
          <w:p w:rsidR="00153F2C" w:rsidRDefault="00153F2C" w:rsidP="0098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поставку технических средств реабилитации – специальных устройств для чтения «говорящих книг» на флэш-картах для обеспечения инвалидов с нарушением зрения в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A7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153F2C" w:rsidRPr="003A6E37" w:rsidTr="00987ABD">
        <w:trPr>
          <w:trHeight w:val="23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53F2C" w:rsidRPr="00213158" w:rsidRDefault="00153F2C" w:rsidP="00987ABD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  <w:r w:rsidRPr="003A6E3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F2C" w:rsidRPr="00D045BB" w:rsidRDefault="00153F2C" w:rsidP="00987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45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153F2C" w:rsidRPr="003A6E37" w:rsidTr="00AE4FFE">
        <w:trPr>
          <w:trHeight w:val="23"/>
        </w:trPr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</w:tcPr>
          <w:p w:rsidR="00153F2C" w:rsidRPr="003A6E37" w:rsidRDefault="00153F2C" w:rsidP="00987ABD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C" w:rsidRPr="003936E4" w:rsidRDefault="00153F2C" w:rsidP="0098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D04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595" w:type="dxa"/>
            <w:vMerge w:val="restart"/>
          </w:tcPr>
          <w:p w:rsidR="00153F2C" w:rsidRPr="003A6E37" w:rsidRDefault="00153F2C" w:rsidP="00987ABD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153F2C" w:rsidRPr="003936E4" w:rsidRDefault="00153F2C" w:rsidP="00987A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F2C" w:rsidRPr="00300B70" w:rsidRDefault="00153F2C" w:rsidP="0098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00B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Количество,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F2C" w:rsidRPr="00300B70" w:rsidRDefault="00153F2C" w:rsidP="0098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B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ьная (максимальная) цена за шт.</w:t>
            </w:r>
            <w:r w:rsidRPr="00300B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Товара, руб.</w:t>
            </w:r>
          </w:p>
        </w:tc>
        <w:tc>
          <w:tcPr>
            <w:tcW w:w="1418" w:type="dxa"/>
            <w:vMerge w:val="restart"/>
          </w:tcPr>
          <w:p w:rsidR="00153F2C" w:rsidRDefault="00153F2C" w:rsidP="00987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Гарантийный срок</w:t>
            </w:r>
          </w:p>
        </w:tc>
      </w:tr>
      <w:tr w:rsidR="00153F2C" w:rsidRPr="003A6E37" w:rsidTr="00AE4FFE">
        <w:trPr>
          <w:trHeight w:val="23"/>
        </w:trPr>
        <w:tc>
          <w:tcPr>
            <w:tcW w:w="18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3F2C" w:rsidRPr="003A6E37" w:rsidRDefault="00153F2C" w:rsidP="00987ABD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C" w:rsidRPr="003A6E37" w:rsidRDefault="00153F2C" w:rsidP="0098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E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C" w:rsidRPr="003A6E37" w:rsidRDefault="00153F2C" w:rsidP="0098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E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2C" w:rsidRPr="003A6E37" w:rsidRDefault="00153F2C" w:rsidP="0098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E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5595" w:type="dxa"/>
            <w:vMerge/>
          </w:tcPr>
          <w:p w:rsidR="00153F2C" w:rsidRPr="003936E4" w:rsidRDefault="00153F2C" w:rsidP="00987A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53F2C" w:rsidRPr="003A6E37" w:rsidRDefault="00153F2C" w:rsidP="00987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153F2C" w:rsidRPr="003A6E37" w:rsidRDefault="00153F2C" w:rsidP="00987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3F2C" w:rsidRPr="003A6E37" w:rsidRDefault="00153F2C" w:rsidP="00987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F2C" w:rsidRPr="003A6E37" w:rsidTr="00AE4FFE">
        <w:trPr>
          <w:trHeight w:val="55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3F2C" w:rsidRPr="00213158" w:rsidRDefault="00153F2C" w:rsidP="00987ABD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F2C" w:rsidRPr="00FC3029" w:rsidRDefault="00153F2C" w:rsidP="00987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устройство для чтения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«говорящих книг»</w:t>
            </w: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на флэш-картах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2C" w:rsidRPr="00300B70" w:rsidRDefault="00153F2C" w:rsidP="0098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50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Специальное устройство для чтения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"говорящих книг" на флэш-картах, </w:t>
            </w:r>
            <w:r w:rsidRPr="00EA50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26.40.31.190-00000001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2C" w:rsidRPr="00300B70" w:rsidRDefault="00153F2C" w:rsidP="0098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0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2C" w:rsidRPr="00300B70" w:rsidRDefault="00153F2C" w:rsidP="0098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0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устройство для чтения «говорящих книг» на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флешкартах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(стационарный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тифло-флешплеер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) (далее – устройство).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предназначены для воспроизведения «говорящих книг», записанных в специальном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криптозащищенном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формате (далее –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тифлоформате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), предусмотренном перечнем форматов, предназначенных исключительно для использования слепыми и слабовидящими утвержденным Постановлением Правительства Российской Федерации от 23 января 2016 года № 32.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предназначены для воспроизведения «говорящих книг»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, аудио файлов и электронных текстов из фондов Российской государственной библиотеки для слепых, специальных библиотек и школ для слепых и слабовидящих.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Устройства должны способствовать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Устройства должны отвечать требованиям к безопасности товара в соответствии с техническими регламентами Таможенного союза: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-TP ТС 004/2011 «О безопасности низковольтного оборудования»;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-TP ТС 020/2011 «Электромагнитная совместимость технических средств». 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 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Устройство должно воспроизводить «говорящие книги», звуковые и электронные текстовые файлы следующих форматов: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- «Говорящие книги»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, записанные в специализированном формате на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-картах типа SD, SDHC и SDXC с применением трехпроходного поточного блочного шифрования содержимого МРЗ файлов по алгоритму ХХТЕА с длиной ключа криптозащиты 128 бит.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-озвученная ускоренная перемотка в пределах всей книги в прямом и обратном направлениях;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-возможность устанавливать</w:t>
            </w: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</w:t>
            </w: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-плавная (или ступенчатая с количеством градаций не менее 11) регулировка скорости воспроизведения без изменения тембра голоса: в сторону уменьшения - не менее, чем в 2 раза, и в сторону увеличения - не менее, чем в 3 раза;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-озвученная речевая навигация в прямом и обратном направлениях по книгам, фрагментам, закладкам;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-озвучивание текущего места воспроизведения: номера книги, номера фрагмента, времени от начала книги и общего времени звучания книги;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-озвучивание встроенным синтезатором речи имени автора и названия книги.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Аудиофайлы формата МРЗ с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битрейтом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в диапазоне не уже чем 8-320 Кбит/сек, форматов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Ogg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Vorbis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, FLAC, WAVE (PCM), AAC. При этом устройство должно выполнять следующие функции: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-озвученная ускоренная перемотка в пределах папки в прямом и обратном направлениях;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-возможность устанавливать «электронные закладки» (маркировка необходимого места на фонограмме и </w:t>
            </w:r>
            <w:r w:rsidRPr="00EA5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воспроизведение с установленного места) в количестве - не менее 50 для каждой папки (отдельный список для каждой папки);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-плавная (или ступенчатая с количеством градаций не менее 11) регулировка скорости воспроизведения без изменения тембра голоса: в сторону уменьшения - не менее, чем в 2 раза, и в сторону увеличения - не менее, чем в 3 раза;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-озвученная речевая навигация в прямом и обратном направлениях по папкам, файлам, закладкам;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255).</w:t>
            </w:r>
          </w:p>
          <w:p w:rsidR="00153F2C" w:rsidRPr="004445C5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Воспроизведение файлов электронных текстовых форматов: ТХТ (в кодировках CP 1251, UTF-8), HTML и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(DOC), при помощи встроенного русскоязычного синтезатора речи. </w:t>
            </w:r>
            <w:r w:rsidRPr="004445C5">
              <w:rPr>
                <w:rFonts w:ascii="Times New Roman" w:hAnsi="Times New Roman" w:cs="Times New Roman"/>
                <w:sz w:val="20"/>
                <w:szCs w:val="20"/>
              </w:rPr>
              <w:t xml:space="preserve">Синтезатор речи должен иметь естественное звучание речи: </w:t>
            </w:r>
          </w:p>
          <w:p w:rsidR="00153F2C" w:rsidRPr="004445C5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5C5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искажения типа дребезжание, хрип; </w:t>
            </w:r>
          </w:p>
          <w:p w:rsidR="00153F2C" w:rsidRPr="004445C5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5C5">
              <w:rPr>
                <w:rFonts w:ascii="Times New Roman" w:hAnsi="Times New Roman" w:cs="Times New Roman"/>
                <w:sz w:val="20"/>
                <w:szCs w:val="20"/>
              </w:rPr>
              <w:t>- высокая узнаваемость речи.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-озвученная ускоренная перемотка в пределах файла в прямом и обратном направлениях;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каждого файла (отдельный список для каждого файла);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-плавная (или ступенчатая с количеством градаций не менее 11) регулировка скорости воспроизведения без изменения тембра голоса: в сторону уменьшения - не менее, чем в 2 раза, и в сторону увеличения - не менее, чем в 3 раза;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-озвученная речевая навигация в прямом и обратном направлениях по папкам, файлам, предложениям, закладкам, процентам;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255), и количества прочитанного в процентах.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, реализуемому с помощью встроенного в устройство модуля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EA5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внешнего подключаемого USB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модуля, входящего в комплект поставки устройства.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Protocol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(DODP). При этом пользователь должен иметь следующие возможности выбора книг: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-самостоятельный выбор книг путем текстового и голосового поиска по навигационному меню;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-загрузка выбранных книг из электронной полки и библиотечной базы в устройство;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встроенный FM-радиоприемник со следующими техническими параметрами и функциональными характеристиками: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-диапазон принимаемых частот: не уже чем 64-108 МГц;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-тип приемной антенны: телескопическая или внутренняя;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-наличие функции сохранения в памяти устройства настроек на определенные радиостанции в количестве не менее 50;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-возможность озвученной речевой навигации по сохраненным в памяти устройства радиостанциям;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-наличие режима записи с радиоприемника на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-карту (или во внутреннюю память) с возможностью последующего воспроизведения.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встроенный диктофон со следующими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функциональными характеристиками:</w:t>
            </w: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-запись на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-карту (или во внутреннюю память) со встроенного и с внешнего микрофонов и последующего воспроизведения;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-редактирование записей, выполненных в режиме диктофона (вырезка фрагмента, вставка новой записи).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Все звукозаписывающие и звуковоспроизводящие функции устройства должны быть высокого качества: без искажения частотных характеристик, тембра голоса и громкости звучания.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обеспечивать работу со следующими </w:t>
            </w:r>
            <w:r w:rsidRPr="00EA5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типами носителей информации: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-карты типа SD, SDHC и SDXC с максимальным возможным объемом не менее 64 Гбайт;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-USB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-накопитель;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-внутренняя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-память.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Устройство должно обеспечивать работу с носителями информации, поддерживающими файловую структуру FAT и FAT32.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Устройство должно обеспечивать возможность прослушивания как через встроенную акустическую систему, так и с использованием стереонаушников. Встроенная акустическая система должна содержать широкополосные громкоговорители и иметь звукопроницаемую защиту от внешних повреждений.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Во время работы устройства подключение наушников должно приводить к отключению встроенной акустической системы. Звук должен быть в наушниках.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Суммарная выходная мощность встроенной акустической системы: не менее 4,0 Вт. Диапазон воспроизводимых частот: не уже чем 100-10000 Гц.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Регулировка громкости во всех режимах работы устройства должна быть плавной или ступенчатой с количеством градаций не менее 25.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При повторном включении аппарата после его выключения должны оставаться неизменными текущие параметры работы: режим, громкость воспроизведения, место воспроизведения фонограммы и частота радиостанции.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режима записи на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-карту (или во внутреннюю память) с внешних аудио-источников через линейный вход с возможностью последующего воспроизведения.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Наличие функции блокировки клавиатуры.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внутреннего программного обеспечения должно производится из файлов, записанных на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-карте.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Корпус устройства должен быть изготовлен из высокопрочного материала.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Клавиатура управления должна быть кнопочной (или клавишной). Все кнопки (или клавиши) управления должны быть снабжены звуковым сигнализатором (речевым </w:t>
            </w:r>
            <w:r w:rsidRPr="00EA5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информатором) и тактильными обозначениями.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Все надписи, знаки и символы, указывающие на назначение органов управления устройства, должны быть выполнены рельефно-точечным шрифтом Брайля или рельефными буквами русского алфавита или рельефными арабскими цифрами или рельефными знаками символов.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устройства комбинированное: от сети 220 В, 50 Гц и от встроенного аккумулятора. Время автономной работы от аккумулятора не менее 6 часов в режиме чтения «говорящей книги» через встроенную акустическую систему при среднем уровне громкости. Время полной зарядки аккумулятора не более 7 часов.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Габаритные размеры: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 длина не менее 170 мм и не более 200 мм;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 высота не менее 100 мм и не более 140 мм;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 глубина не менее 30 мм и не более 80 мм.</w:t>
            </w:r>
          </w:p>
          <w:p w:rsidR="00153F2C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Масса: не более 0,5 кг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8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8C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допустимая погрешность +/- 20 гр.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значение показателя не изменяется</w:t>
            </w:r>
            <w:r w:rsidRPr="00A038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должны входить: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специальное устройство для чтения «говорящих книг» на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-картах;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-карта объемом не менее 2 Гбайт </w:t>
            </w: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с   записанными в специализированном формате «говорящими книгами»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- записанная на внутреннюю память устройства или на флэш-карту инструкция по эксплуатации и порядок обеспечения «говорящими книгами» </w:t>
            </w:r>
            <w:proofErr w:type="spellStart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из фондов Российской государственной библиотеки для слепых и слабовидящих;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 сетевой адаптер;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 наушники;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 паспорт изделия;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 плоскопечатное (крупным шрифтом) руководство по эксплуатации на русском языке;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 ремень или сумка для переноски;</w:t>
            </w:r>
          </w:p>
          <w:p w:rsidR="00153F2C" w:rsidRPr="00EA5069" w:rsidRDefault="00153F2C" w:rsidP="00987AB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 упаковочная коробка;</w:t>
            </w:r>
          </w:p>
          <w:p w:rsidR="00153F2C" w:rsidRPr="0092714F" w:rsidRDefault="00153F2C" w:rsidP="00987AB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>- кабель USB для соединения устройства с компьютером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2C" w:rsidRPr="00E8532B" w:rsidRDefault="00153F2C" w:rsidP="00987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2C" w:rsidRPr="001D5C3A" w:rsidRDefault="00153F2C" w:rsidP="0098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19 198,84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F2C" w:rsidRPr="00795169" w:rsidRDefault="00153F2C" w:rsidP="0098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169">
              <w:rPr>
                <w:rFonts w:ascii="Times New Roman" w:hAnsi="Times New Roman" w:cs="Times New Roman"/>
                <w:sz w:val="20"/>
                <w:szCs w:val="20"/>
              </w:rPr>
              <w:t>Не менее 24 месяцев со дня подписания Получателем акта приема-передачи Товара</w:t>
            </w:r>
          </w:p>
        </w:tc>
      </w:tr>
      <w:tr w:rsidR="00153F2C" w:rsidRPr="003A6E37" w:rsidTr="00AE4FFE">
        <w:trPr>
          <w:trHeight w:val="177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53F2C" w:rsidRDefault="00153F2C" w:rsidP="00987ABD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3F2C" w:rsidRPr="00795169" w:rsidRDefault="00153F2C" w:rsidP="00987ABD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C" w:rsidRPr="00795169" w:rsidRDefault="00153F2C" w:rsidP="0098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C" w:rsidRPr="00795169" w:rsidRDefault="00153F2C" w:rsidP="0098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C" w:rsidRPr="00795169" w:rsidRDefault="00153F2C" w:rsidP="0098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5" w:type="dxa"/>
            <w:vMerge/>
          </w:tcPr>
          <w:p w:rsidR="00153F2C" w:rsidRPr="00795169" w:rsidRDefault="00153F2C" w:rsidP="00987A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2C" w:rsidRPr="00795169" w:rsidRDefault="00153F2C" w:rsidP="00987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C" w:rsidRPr="00795169" w:rsidRDefault="00153F2C" w:rsidP="00987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C" w:rsidRPr="00795169" w:rsidRDefault="00153F2C" w:rsidP="00987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3F2C" w:rsidRPr="00A95A99" w:rsidTr="00987ABD">
        <w:trPr>
          <w:trHeight w:val="401"/>
        </w:trPr>
        <w:tc>
          <w:tcPr>
            <w:tcW w:w="15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F2C" w:rsidRPr="009A54A8" w:rsidRDefault="00153F2C" w:rsidP="00987ABD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Итого: 100 </w:t>
            </w:r>
            <w:r w:rsidRPr="008A7E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шт., начальная (максимальная) цена контракта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1 919 884</w:t>
            </w:r>
            <w:r w:rsidRPr="001D5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5C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Pr="001D5C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коп.</w:t>
            </w:r>
            <w:r w:rsidRPr="009A5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53F2C" w:rsidRPr="003A6E37" w:rsidTr="00987ABD">
        <w:trPr>
          <w:trHeight w:val="314"/>
        </w:trPr>
        <w:tc>
          <w:tcPr>
            <w:tcW w:w="15729" w:type="dxa"/>
            <w:gridSpan w:val="9"/>
          </w:tcPr>
          <w:p w:rsidR="00153F2C" w:rsidRPr="00ED34E2" w:rsidRDefault="00153F2C" w:rsidP="00987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4FFE">
              <w:rPr>
                <w:rFonts w:ascii="Times New Roman" w:eastAsia="Calibri" w:hAnsi="Times New Roman" w:cs="Times New Roman"/>
                <w:b/>
              </w:rPr>
              <w:lastRenderedPageBreak/>
              <w:t>Место доставки Товара</w:t>
            </w:r>
            <w:r w:rsidRPr="00ED34E2">
              <w:rPr>
                <w:rFonts w:ascii="Times New Roman" w:eastAsia="Calibri" w:hAnsi="Times New Roman" w:cs="Times New Roman"/>
              </w:rPr>
              <w:t xml:space="preserve">: г. Киров Кировской области и Кировская область, с доставкой по месту жительства </w:t>
            </w:r>
            <w:r w:rsidRPr="00ED34E2">
              <w:rPr>
                <w:rFonts w:ascii="Times New Roman" w:eastAsia="Times New Roman" w:hAnsi="Times New Roman" w:cs="Times New Roman"/>
                <w:lang w:eastAsia="ru-RU"/>
              </w:rPr>
              <w:t>(месту пребывания, фактического проживания) Получателя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D34E2">
              <w:rPr>
                <w:rFonts w:ascii="Times New Roman" w:eastAsia="Times New Roman" w:hAnsi="Times New Roman" w:cs="Times New Roman"/>
                <w:lang w:eastAsia="ru-RU"/>
              </w:rPr>
              <w:t>в том числе службой доставки</w:t>
            </w:r>
            <w:r w:rsidRPr="00ED34E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D34E2">
              <w:rPr>
                <w:rFonts w:ascii="Times New Roman" w:eastAsia="Times New Roman" w:hAnsi="Times New Roman" w:cs="Times New Roman"/>
                <w:lang w:eastAsia="ru-RU"/>
              </w:rPr>
              <w:t>(почтовым отправлением)</w:t>
            </w:r>
            <w:r w:rsidRPr="00ED34E2">
              <w:rPr>
                <w:rFonts w:ascii="Times New Roman" w:eastAsia="Calibri" w:hAnsi="Times New Roman" w:cs="Times New Roman"/>
              </w:rPr>
              <w:t xml:space="preserve"> либо в пункты выдачи Товара.</w:t>
            </w:r>
          </w:p>
          <w:p w:rsidR="00153F2C" w:rsidRPr="00ED34E2" w:rsidRDefault="00153F2C" w:rsidP="00987ABD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</w:rPr>
            </w:pPr>
            <w:r w:rsidRPr="00AE4FFE">
              <w:rPr>
                <w:rFonts w:ascii="Times New Roman" w:eastAsia="Calibri" w:hAnsi="Times New Roman" w:cs="Times New Roman"/>
                <w:b/>
              </w:rPr>
              <w:t>Срок поставки Товара</w:t>
            </w:r>
            <w:r w:rsidRPr="00ED34E2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ED34E2">
              <w:rPr>
                <w:rFonts w:ascii="Times New Roman" w:eastAsia="Calibri" w:hAnsi="Times New Roman" w:cs="Times New Roman"/>
              </w:rPr>
              <w:t>с даты получения</w:t>
            </w:r>
            <w:proofErr w:type="gramEnd"/>
            <w:r w:rsidRPr="00ED34E2">
              <w:rPr>
                <w:rFonts w:ascii="Times New Roman" w:eastAsia="Calibri" w:hAnsi="Times New Roman" w:cs="Times New Roman"/>
              </w:rPr>
              <w:t xml:space="preserve"> от Заказчика реестра Получателей Товара до 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ED34E2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08</w:t>
            </w:r>
            <w:r w:rsidRPr="00ED34E2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ED34E2">
              <w:rPr>
                <w:rFonts w:ascii="Times New Roman" w:eastAsia="Calibri" w:hAnsi="Times New Roman" w:cs="Times New Roman"/>
              </w:rPr>
              <w:t xml:space="preserve"> года.</w:t>
            </w:r>
          </w:p>
          <w:p w:rsidR="00153F2C" w:rsidRPr="009A54A8" w:rsidRDefault="00153F2C" w:rsidP="00987ABD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</w:p>
          <w:p w:rsidR="00153F2C" w:rsidRPr="001F6C96" w:rsidRDefault="00153F2C" w:rsidP="00987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C9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1F6C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      </w:r>
            <w:proofErr w:type="spellStart"/>
            <w:r w:rsidRPr="001F6C96">
              <w:rPr>
                <w:rFonts w:ascii="Times New Roman" w:eastAsia="Calibri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1F6C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153F2C" w:rsidRPr="00EE119F" w:rsidRDefault="00153F2C" w:rsidP="00987AB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1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E119F">
              <w:rPr>
                <w:rFonts w:ascii="Times New Roman" w:hAnsi="Times New Roman" w:cs="Times New Roman"/>
                <w:sz w:val="20"/>
                <w:szCs w:val="20"/>
              </w:rPr>
              <w:t>В соответствии с Постановлением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153F2C" w:rsidRPr="009A54A8" w:rsidRDefault="00153F2C" w:rsidP="00987ABD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C9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1F6C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техническом задании используются требования к объекту закупки на основании пунктов </w:t>
            </w:r>
            <w:r w:rsidRPr="003D6A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1,2 ч.1 ст.33 </w:t>
            </w:r>
            <w:r w:rsidRPr="003D6A6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Федерального закона </w:t>
            </w:r>
            <w:r w:rsidRPr="003D6A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"О контрактной системе в сфере закупок товаров, работ, услуг для обеспечения государственных и муниципальных нужд" № 44-ФЗ от 05.04.2013г.,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</w:t>
            </w:r>
            <w:r w:rsidRPr="001F6C96">
              <w:rPr>
                <w:rFonts w:ascii="Times New Roman" w:eastAsia="Calibri" w:hAnsi="Times New Roman" w:cs="Times New Roman"/>
                <w:sz w:val="20"/>
                <w:szCs w:val="20"/>
              </w:rPr>
              <w:t>инвалидов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8A77EB" w:rsidRPr="003A6E37" w:rsidRDefault="008A77EB" w:rsidP="000872DB">
      <w:pPr>
        <w:rPr>
          <w:color w:val="FF0000"/>
        </w:rPr>
      </w:pPr>
    </w:p>
    <w:sectPr w:rsidR="008A77EB" w:rsidRPr="003A6E37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37"/>
    <w:rsid w:val="0001688F"/>
    <w:rsid w:val="000872DB"/>
    <w:rsid w:val="001152A8"/>
    <w:rsid w:val="00153F2C"/>
    <w:rsid w:val="001627DE"/>
    <w:rsid w:val="001D5C3A"/>
    <w:rsid w:val="00206E2D"/>
    <w:rsid w:val="00236E9F"/>
    <w:rsid w:val="00293357"/>
    <w:rsid w:val="002C0BD7"/>
    <w:rsid w:val="003640D7"/>
    <w:rsid w:val="003936E4"/>
    <w:rsid w:val="00395817"/>
    <w:rsid w:val="003A6E37"/>
    <w:rsid w:val="003D6A6C"/>
    <w:rsid w:val="00441F76"/>
    <w:rsid w:val="004E374B"/>
    <w:rsid w:val="00553874"/>
    <w:rsid w:val="00574D84"/>
    <w:rsid w:val="006110E1"/>
    <w:rsid w:val="00617204"/>
    <w:rsid w:val="00667F52"/>
    <w:rsid w:val="006C5E9F"/>
    <w:rsid w:val="00770176"/>
    <w:rsid w:val="00795169"/>
    <w:rsid w:val="007A33E2"/>
    <w:rsid w:val="007B1224"/>
    <w:rsid w:val="007E554D"/>
    <w:rsid w:val="00831A6E"/>
    <w:rsid w:val="00870F1F"/>
    <w:rsid w:val="008A77EB"/>
    <w:rsid w:val="008A7E9C"/>
    <w:rsid w:val="00982C7C"/>
    <w:rsid w:val="00991232"/>
    <w:rsid w:val="009A54A8"/>
    <w:rsid w:val="00A95A99"/>
    <w:rsid w:val="00AD639B"/>
    <w:rsid w:val="00AE0751"/>
    <w:rsid w:val="00AE4FFE"/>
    <w:rsid w:val="00B30750"/>
    <w:rsid w:val="00B46567"/>
    <w:rsid w:val="00B64D71"/>
    <w:rsid w:val="00C04BEF"/>
    <w:rsid w:val="00D045BB"/>
    <w:rsid w:val="00D46E78"/>
    <w:rsid w:val="00D7311C"/>
    <w:rsid w:val="00D90392"/>
    <w:rsid w:val="00DB79D9"/>
    <w:rsid w:val="00E8532B"/>
    <w:rsid w:val="00EE119F"/>
    <w:rsid w:val="00F4143B"/>
    <w:rsid w:val="00F75DAD"/>
    <w:rsid w:val="00F7719F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E1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E1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6BAD-0EE8-43FF-9CD6-1A064970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Побидаш Ольга Викторовна</dc:creator>
  <cp:lastModifiedBy>Овчинникова Татьяна Валерьевна</cp:lastModifiedBy>
  <cp:revision>10</cp:revision>
  <cp:lastPrinted>2022-06-14T08:29:00Z</cp:lastPrinted>
  <dcterms:created xsi:type="dcterms:W3CDTF">2022-07-18T12:58:00Z</dcterms:created>
  <dcterms:modified xsi:type="dcterms:W3CDTF">2022-11-25T12:14:00Z</dcterms:modified>
</cp:coreProperties>
</file>