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13" w:rsidRDefault="00382713" w:rsidP="00382713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382713" w:rsidRDefault="00382713" w:rsidP="00382713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извещению об осуществлении закупки</w:t>
      </w:r>
    </w:p>
    <w:p w:rsidR="00382713" w:rsidRDefault="00382713" w:rsidP="00382713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2713" w:rsidRDefault="00382713" w:rsidP="00382713">
      <w:pPr>
        <w:keepNext/>
        <w:keepLines/>
        <w:spacing w:after="0" w:line="240" w:lineRule="auto"/>
        <w:ind w:right="2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382713" w:rsidRDefault="00382713" w:rsidP="00AA14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749A7" w:rsidRPr="00AA14C4" w:rsidRDefault="006749A7" w:rsidP="00AA14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749A7" w:rsidRPr="00E7414B" w:rsidRDefault="00AA14C4" w:rsidP="00E74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743EB2" w:rsidRPr="00AA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поставку </w:t>
      </w:r>
      <w:r w:rsidR="00E7414B" w:rsidRPr="00E7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противопролежневых </w:t>
      </w:r>
      <w:r w:rsidR="00607829" w:rsidRPr="00E7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матрацев</w:t>
      </w:r>
      <w:r w:rsidR="00E7414B" w:rsidRPr="00E7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(полиуретановы</w:t>
      </w:r>
      <w:r w:rsidR="00F71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х, гелевых) для инвалидов в 2023</w:t>
      </w:r>
      <w:r w:rsidR="00E7414B" w:rsidRPr="00E7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6749A7" w:rsidRPr="00AA14C4" w:rsidRDefault="006749A7" w:rsidP="00AA14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9A7" w:rsidRPr="00E7414B" w:rsidRDefault="006749A7" w:rsidP="00E7414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AA14C4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E7414B" w:rsidRPr="00E7414B">
        <w:rPr>
          <w:rFonts w:ascii="Times New Roman" w:hAnsi="Times New Roman" w:cs="Times New Roman"/>
          <w:bCs/>
          <w:sz w:val="24"/>
          <w:szCs w:val="24"/>
        </w:rPr>
        <w:t xml:space="preserve">противопролежневых </w:t>
      </w:r>
      <w:r w:rsidR="00607829" w:rsidRPr="00E7414B">
        <w:rPr>
          <w:rFonts w:ascii="Times New Roman" w:hAnsi="Times New Roman" w:cs="Times New Roman"/>
          <w:bCs/>
          <w:sz w:val="24"/>
          <w:szCs w:val="24"/>
        </w:rPr>
        <w:t>матрацев</w:t>
      </w:r>
      <w:r w:rsidR="00E7414B" w:rsidRPr="00E7414B">
        <w:rPr>
          <w:rFonts w:ascii="Times New Roman" w:hAnsi="Times New Roman" w:cs="Times New Roman"/>
          <w:bCs/>
          <w:sz w:val="24"/>
          <w:szCs w:val="24"/>
        </w:rPr>
        <w:t xml:space="preserve"> (полиуретановы</w:t>
      </w:r>
      <w:r w:rsidR="00F71574">
        <w:rPr>
          <w:rFonts w:ascii="Times New Roman" w:hAnsi="Times New Roman" w:cs="Times New Roman"/>
          <w:bCs/>
          <w:sz w:val="24"/>
          <w:szCs w:val="24"/>
        </w:rPr>
        <w:t>х, гелевых) для инвалидов в 2023</w:t>
      </w:r>
      <w:r w:rsidR="00E7414B" w:rsidRPr="00E7414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6749A7" w:rsidRPr="00AA14C4" w:rsidRDefault="006749A7" w:rsidP="00AA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A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83A14" w:rsidRPr="0060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574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A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AA14C4" w:rsidRPr="00AA14C4" w:rsidRDefault="00AA14C4" w:rsidP="00AA14C4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AA14C4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F71574">
        <w:rPr>
          <w:rFonts w:ascii="Times New Roman" w:hAnsi="Times New Roman" w:cs="Times New Roman"/>
          <w:sz w:val="24"/>
          <w:szCs w:val="24"/>
        </w:rPr>
        <w:t>30 ноября</w:t>
      </w:r>
      <w:r w:rsidRPr="00AA14C4">
        <w:rPr>
          <w:rFonts w:ascii="Times New Roman" w:hAnsi="Times New Roman" w:cs="Times New Roman"/>
          <w:sz w:val="24"/>
          <w:szCs w:val="24"/>
        </w:rPr>
        <w:t xml:space="preserve"> 202</w:t>
      </w:r>
      <w:r w:rsidR="00F71574">
        <w:rPr>
          <w:rFonts w:ascii="Times New Roman" w:hAnsi="Times New Roman" w:cs="Times New Roman"/>
          <w:sz w:val="24"/>
          <w:szCs w:val="24"/>
        </w:rPr>
        <w:t xml:space="preserve">3 </w:t>
      </w:r>
      <w:r w:rsidRPr="00AA14C4">
        <w:rPr>
          <w:rFonts w:ascii="Times New Roman" w:hAnsi="Times New Roman" w:cs="Times New Roman"/>
          <w:sz w:val="24"/>
          <w:szCs w:val="24"/>
        </w:rPr>
        <w:t>года.</w:t>
      </w:r>
    </w:p>
    <w:p w:rsidR="00AA14C4" w:rsidRPr="00AA14C4" w:rsidRDefault="00AA14C4" w:rsidP="00AA14C4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C4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A14C4" w:rsidRPr="00AA14C4" w:rsidRDefault="00AA14C4" w:rsidP="00AA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AA14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30 </w:t>
      </w:r>
      <w:r w:rsidR="00F71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9431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715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996360" w:rsidRPr="00996360" w:rsidRDefault="00AA14C4" w:rsidP="00996360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6360" w:rsidRP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Получателям согласно реестру получателей Товара, в пределах административных границ субъекта Российской Федерации</w:t>
      </w:r>
      <w:r w:rsid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Московской области</w:t>
      </w:r>
      <w:r w:rsidR="00996360" w:rsidRP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 выбора одного из способов получения Товара:</w:t>
      </w:r>
    </w:p>
    <w:p w:rsidR="00996360" w:rsidRPr="00996360" w:rsidRDefault="00996360" w:rsidP="00996360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AA14C4" w:rsidRPr="00AA14C4" w:rsidRDefault="00996360" w:rsidP="00996360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AA14C4" w:rsidRPr="00AA14C4" w:rsidRDefault="00AA14C4" w:rsidP="00AA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AA14C4" w:rsidRPr="00AA14C4" w:rsidRDefault="00AA14C4" w:rsidP="00AA14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14C4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AA14C4" w:rsidRPr="00AA14C4" w:rsidRDefault="00AA14C4" w:rsidP="00AA14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14C4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6749A7" w:rsidRPr="00AA14C4" w:rsidRDefault="00AA14C4" w:rsidP="00AA14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14C4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AA14C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749A7" w:rsidRDefault="006749A7" w:rsidP="00AA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14C4">
        <w:rPr>
          <w:rFonts w:ascii="Times New Roman" w:hAnsi="Times New Roman" w:cs="Times New Roman"/>
          <w:sz w:val="24"/>
          <w:szCs w:val="24"/>
          <w:lang w:eastAsia="ar-SA"/>
        </w:rPr>
        <w:t>- ГОСТ Р 51632-20</w:t>
      </w:r>
      <w:r w:rsidR="00F71574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AA14C4">
        <w:rPr>
          <w:rFonts w:ascii="Times New Roman" w:hAnsi="Times New Roman" w:cs="Times New Roman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</w:t>
      </w:r>
      <w:r w:rsidR="002D3224" w:rsidRPr="00AA14C4">
        <w:rPr>
          <w:rFonts w:ascii="Times New Roman" w:hAnsi="Times New Roman" w:cs="Times New Roman"/>
          <w:sz w:val="24"/>
          <w:szCs w:val="24"/>
          <w:lang w:eastAsia="ar-SA"/>
        </w:rPr>
        <w:t xml:space="preserve"> требования и методы испытаний»;</w:t>
      </w:r>
    </w:p>
    <w:p w:rsidR="00007286" w:rsidRDefault="00007286" w:rsidP="00AA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FE2285">
        <w:rPr>
          <w:rFonts w:ascii="Times New Roman" w:hAnsi="Times New Roman" w:cs="Times New Roman"/>
          <w:sz w:val="24"/>
          <w:szCs w:val="24"/>
          <w:lang w:eastAsia="ar-SA"/>
        </w:rPr>
        <w:t>ГОСТ Р 57769-20</w:t>
      </w:r>
      <w:r w:rsidR="00F71574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FE22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FE2285">
        <w:rPr>
          <w:rFonts w:ascii="Times New Roman" w:hAnsi="Times New Roman" w:cs="Times New Roman"/>
          <w:sz w:val="24"/>
          <w:szCs w:val="24"/>
          <w:lang w:eastAsia="ar-SA"/>
        </w:rPr>
        <w:t xml:space="preserve">Матрацы и подушки </w:t>
      </w:r>
      <w:proofErr w:type="spellStart"/>
      <w:r w:rsidRPr="00FE2285">
        <w:rPr>
          <w:rFonts w:ascii="Times New Roman" w:hAnsi="Times New Roman" w:cs="Times New Roman"/>
          <w:sz w:val="24"/>
          <w:szCs w:val="24"/>
          <w:lang w:eastAsia="ar-SA"/>
        </w:rPr>
        <w:t>противопролежневые</w:t>
      </w:r>
      <w:proofErr w:type="spellEnd"/>
      <w:r w:rsidRPr="00FE2285">
        <w:rPr>
          <w:rFonts w:ascii="Times New Roman" w:hAnsi="Times New Roman" w:cs="Times New Roman"/>
          <w:sz w:val="24"/>
          <w:szCs w:val="24"/>
          <w:lang w:eastAsia="ar-SA"/>
        </w:rPr>
        <w:t>. Типы и основные параметры</w:t>
      </w:r>
      <w:r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996360" w:rsidRPr="00996360" w:rsidRDefault="00996360" w:rsidP="0099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96360">
        <w:rPr>
          <w:rFonts w:ascii="Times New Roman" w:hAnsi="Times New Roman" w:cs="Times New Roman"/>
          <w:sz w:val="24"/>
          <w:szCs w:val="24"/>
          <w:lang w:eastAsia="ar-SA"/>
        </w:rPr>
        <w:t>ГОСТ ISO 10993-1-20</w:t>
      </w:r>
      <w:r w:rsidR="00F7157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996360">
        <w:rPr>
          <w:rFonts w:ascii="Times New Roman" w:hAnsi="Times New Roman" w:cs="Times New Roman"/>
          <w:sz w:val="24"/>
          <w:szCs w:val="24"/>
          <w:lang w:eastAsia="ar-SA"/>
        </w:rPr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996360" w:rsidRPr="00996360" w:rsidRDefault="00996360" w:rsidP="0099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96360">
        <w:rPr>
          <w:rFonts w:ascii="Times New Roman" w:hAnsi="Times New Roman" w:cs="Times New Roman"/>
          <w:sz w:val="24"/>
          <w:szCs w:val="24"/>
          <w:lang w:eastAsia="ar-SA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96360">
        <w:rPr>
          <w:rFonts w:ascii="Times New Roman" w:hAnsi="Times New Roman" w:cs="Times New Roman"/>
          <w:sz w:val="24"/>
          <w:szCs w:val="24"/>
          <w:lang w:eastAsia="ar-SA"/>
        </w:rPr>
        <w:t>цитотоксичность</w:t>
      </w:r>
      <w:proofErr w:type="spellEnd"/>
      <w:r w:rsidRPr="00996360">
        <w:rPr>
          <w:rFonts w:ascii="Times New Roman" w:hAnsi="Times New Roman" w:cs="Times New Roman"/>
          <w:sz w:val="24"/>
          <w:szCs w:val="24"/>
          <w:lang w:eastAsia="ar-SA"/>
        </w:rPr>
        <w:t xml:space="preserve">: методы </w:t>
      </w:r>
      <w:proofErr w:type="spellStart"/>
      <w:r w:rsidRPr="00996360">
        <w:rPr>
          <w:rFonts w:ascii="Times New Roman" w:hAnsi="Times New Roman" w:cs="Times New Roman"/>
          <w:sz w:val="24"/>
          <w:szCs w:val="24"/>
          <w:lang w:eastAsia="ar-SA"/>
        </w:rPr>
        <w:t>in</w:t>
      </w:r>
      <w:proofErr w:type="spellEnd"/>
      <w:r w:rsidRPr="0099636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96360">
        <w:rPr>
          <w:rFonts w:ascii="Times New Roman" w:hAnsi="Times New Roman" w:cs="Times New Roman"/>
          <w:sz w:val="24"/>
          <w:szCs w:val="24"/>
          <w:lang w:eastAsia="ar-SA"/>
        </w:rPr>
        <w:t>vitro</w:t>
      </w:r>
      <w:proofErr w:type="spellEnd"/>
      <w:r w:rsidRPr="00996360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996360" w:rsidRPr="00996360" w:rsidRDefault="00996360" w:rsidP="0099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96360">
        <w:rPr>
          <w:rFonts w:ascii="Times New Roman" w:hAnsi="Times New Roman" w:cs="Times New Roman"/>
          <w:sz w:val="24"/>
          <w:szCs w:val="24"/>
          <w:lang w:eastAsia="ar-SA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996360" w:rsidRPr="00996360" w:rsidRDefault="00996360" w:rsidP="0099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6360">
        <w:rPr>
          <w:rFonts w:ascii="Times New Roman" w:hAnsi="Times New Roman" w:cs="Times New Roman"/>
          <w:sz w:val="24"/>
          <w:szCs w:val="24"/>
          <w:lang w:eastAsia="ar-SA"/>
        </w:rPr>
        <w:t>- ГОСТ Р 52770-2016 «Изделия медицинские. Требования безопасности. Методы санитарно-химических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токсикологических испытаний».</w:t>
      </w:r>
    </w:p>
    <w:p w:rsidR="006749A7" w:rsidRPr="00AA14C4" w:rsidRDefault="001D502C" w:rsidP="00AA14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502C">
        <w:rPr>
          <w:rFonts w:ascii="Times New Roman" w:hAnsi="Times New Roman" w:cs="Times New Roman"/>
          <w:sz w:val="24"/>
          <w:szCs w:val="24"/>
          <w:lang w:eastAsia="ar-SA"/>
        </w:rPr>
        <w:t xml:space="preserve">Товар должен быть в упаковке, защищающей от повреждений и воздействия внешней </w:t>
      </w:r>
      <w:r w:rsidRPr="001D502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среды. Вся упаковка и маркировка на ней должны соответствовать требованиям нормативных актов Российской Федерации.</w:t>
      </w:r>
    </w:p>
    <w:p w:rsidR="00E83A14" w:rsidRPr="00E83A14" w:rsidRDefault="00E83A14" w:rsidP="00E8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A14">
        <w:rPr>
          <w:rFonts w:ascii="Times New Roman" w:hAnsi="Times New Roman" w:cs="Times New Roman"/>
          <w:sz w:val="24"/>
          <w:szCs w:val="24"/>
          <w:lang w:eastAsia="ar-SA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AA14C4" w:rsidRPr="00AA14C4" w:rsidRDefault="00E83A14" w:rsidP="00E8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A14">
        <w:rPr>
          <w:rFonts w:ascii="Times New Roman" w:hAnsi="Times New Roman" w:cs="Times New Roman"/>
          <w:sz w:val="24"/>
          <w:szCs w:val="24"/>
          <w:lang w:eastAsia="ar-SA"/>
        </w:rPr>
        <w:t>Товар должен быть новым, свободным от прав третьих лиц.</w:t>
      </w:r>
    </w:p>
    <w:p w:rsidR="002D3224" w:rsidRPr="00AA14C4" w:rsidRDefault="002D3224" w:rsidP="00AA14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49A7" w:rsidRPr="00AA14C4" w:rsidRDefault="006749A7" w:rsidP="00AA1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6749A7" w:rsidRPr="00AA14C4" w:rsidRDefault="006749A7" w:rsidP="00AA1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6749A7" w:rsidRPr="00AA14C4" w:rsidRDefault="006749A7" w:rsidP="00AA14C4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96"/>
        <w:gridCol w:w="5511"/>
        <w:gridCol w:w="1612"/>
      </w:tblGrid>
      <w:tr w:rsidR="00E83A14" w:rsidRPr="00122276" w:rsidTr="00D7559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14" w:rsidRPr="00122276" w:rsidRDefault="00E83A14" w:rsidP="00D7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4" w:rsidRPr="00122276" w:rsidRDefault="00E83A14" w:rsidP="00D7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4" w:rsidRPr="00122276" w:rsidRDefault="00E83A14" w:rsidP="00D7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4" w:rsidRPr="00122276" w:rsidRDefault="00E83A14" w:rsidP="00D7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E83A14" w:rsidRPr="00122276" w:rsidTr="00E83A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10-01-01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Противопролежневый матрац полиуретановый 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матрацы должны быть предназначены для профилактики возникновения пролежней при длительном нахождении инвалида в положении лежа. 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полиуретановый должен обеспечивать больному равномерное распределение давления на участки соприкасающегося тела. 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Матрац должен быть выполнен из специального вязко-эластичного </w:t>
            </w:r>
            <w:proofErr w:type="spellStart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эффектом запоминания формы, чувствительного к температуре и форме тела. На верхней стороне матраца должны быть выполнены фигурные насечки, обеспечивающие надлежащую циркуляцию воздуха. 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Матрац должен состоять из трех формообразующих секций.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изделия (</w:t>
            </w:r>
            <w:proofErr w:type="spellStart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ДхШхВ</w:t>
            </w:r>
            <w:proofErr w:type="spellEnd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должен быть: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1800 х 800 х 70 мм, не более 2200 х 900 х 80 мм.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Допустимая нагрузка должна быть: не менее 120 кг.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матраца должен составлять не менее 6 кг.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Матрац должен комплектоваться съемным чехлом, выполненным из хлопчатобумажной ткани с замком типа «молния». Чехол должен подходить для многократной санитарной обработки. 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комплект поставки должны входить: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матрац </w:t>
            </w:r>
            <w:proofErr w:type="spellStart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съемный чехол;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паспорт с гарантийным талоном на сервисное обслуживание изделия.</w:t>
            </w:r>
          </w:p>
          <w:p w:rsidR="00E83A14" w:rsidRPr="00E83A1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службы не менее 3 лет.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943144" w:rsidRDefault="00F71574" w:rsidP="00E8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E83A14" w:rsidRPr="00122276" w:rsidTr="00E83A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10-01-02</w:t>
            </w: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 </w:t>
            </w:r>
            <w:proofErr w:type="spellStart"/>
            <w:r w:rsidRPr="00E83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гелевый</w:t>
            </w:r>
            <w:proofErr w:type="spellEnd"/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3A14" w:rsidRPr="00E83A14" w:rsidRDefault="00E83A14" w:rsidP="00E8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Противопролежневый</w:t>
            </w:r>
            <w:proofErr w:type="spellEnd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 </w:t>
            </w:r>
            <w:proofErr w:type="spellStart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гелевый</w:t>
            </w:r>
            <w:proofErr w:type="spellEnd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должен быть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Матрац </w:t>
            </w:r>
            <w:proofErr w:type="spellStart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должен состоять из трех формообразующих секций, </w:t>
            </w:r>
            <w:proofErr w:type="gramStart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изготовленных  из</w:t>
            </w:r>
            <w:proofErr w:type="gramEnd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специального вязко-эластичного </w:t>
            </w:r>
            <w:proofErr w:type="spellStart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эффектом запоминания формы и комплектоваться специальным чехлом, который упрощает санобработку. Наполняемость внутреннего объема – гель.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Равномерное распределение давления на участки соприкасающегося тела должно достигаться за счет упруго перетекающих элементов, находящихся внутри матраца.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изделия (</w:t>
            </w:r>
            <w:proofErr w:type="spellStart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ДхШхВ</w:t>
            </w:r>
            <w:proofErr w:type="spellEnd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должен быть: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1800 х 800 х 70 мм, не более 2200 х 900 х 80 мм. 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Допустимая нагрузка должна быть: не менее 120 кг. 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матраца должен составлять не менее 15 кг.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комплект поставки должны входить: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матрац;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съемный чехол;</w:t>
            </w:r>
          </w:p>
          <w:p w:rsidR="00F71574" w:rsidRPr="00F7157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-паспорт с гарантийным талоном на сервисное обслуживание.</w:t>
            </w:r>
          </w:p>
          <w:p w:rsidR="00E83A14" w:rsidRPr="00E83A14" w:rsidRDefault="00F71574" w:rsidP="00F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службы не менее 3 лет.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4" w:rsidRPr="00943144" w:rsidRDefault="00F71574" w:rsidP="0060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</w:tbl>
    <w:p w:rsidR="00511E27" w:rsidRPr="00AA14C4" w:rsidRDefault="004D71F5" w:rsidP="00AA1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E27" w:rsidRPr="00AA14C4" w:rsidSect="0038328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C"/>
    <w:rsid w:val="00007286"/>
    <w:rsid w:val="001953DC"/>
    <w:rsid w:val="001D502C"/>
    <w:rsid w:val="002D3224"/>
    <w:rsid w:val="002F15FA"/>
    <w:rsid w:val="00382713"/>
    <w:rsid w:val="0038328D"/>
    <w:rsid w:val="004D71F5"/>
    <w:rsid w:val="00607829"/>
    <w:rsid w:val="006334AD"/>
    <w:rsid w:val="006749A7"/>
    <w:rsid w:val="006D0A83"/>
    <w:rsid w:val="00743EB2"/>
    <w:rsid w:val="00931AC1"/>
    <w:rsid w:val="00943144"/>
    <w:rsid w:val="00996360"/>
    <w:rsid w:val="00AA14C4"/>
    <w:rsid w:val="00B6149D"/>
    <w:rsid w:val="00BB6C02"/>
    <w:rsid w:val="00E7414B"/>
    <w:rsid w:val="00E83A14"/>
    <w:rsid w:val="00EF17B5"/>
    <w:rsid w:val="00F7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315B-1E8C-4640-9C0E-D69C342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одержимое таблицы"/>
    <w:basedOn w:val="a"/>
    <w:rsid w:val="003832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16</cp:revision>
  <dcterms:created xsi:type="dcterms:W3CDTF">2020-09-17T08:18:00Z</dcterms:created>
  <dcterms:modified xsi:type="dcterms:W3CDTF">2022-12-07T13:21:00Z</dcterms:modified>
</cp:coreProperties>
</file>