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C3" w:rsidRPr="001B1D99" w:rsidRDefault="00FB06C3" w:rsidP="00FB06C3">
      <w:pPr>
        <w:widowControl w:val="0"/>
        <w:autoSpaceDE w:val="0"/>
        <w:autoSpaceDN w:val="0"/>
        <w:adjustRightInd w:val="0"/>
        <w:ind w:firstLine="5"/>
        <w:outlineLvl w:val="1"/>
        <w:rPr>
          <w:b/>
        </w:rPr>
      </w:pPr>
      <w:r w:rsidRPr="001B1D99">
        <w:rPr>
          <w:b/>
        </w:rPr>
        <w:t>В соответствии  с ч. 1 ст. 31   Федерального закона № 44-ФЗ  к участникам закупки устанавливаются следующие единые требования:</w:t>
      </w:r>
    </w:p>
    <w:p w:rsidR="00FB06C3" w:rsidRPr="001B1D99" w:rsidRDefault="00FB06C3" w:rsidP="00FB06C3">
      <w:pPr>
        <w:autoSpaceDE w:val="0"/>
        <w:autoSpaceDN w:val="0"/>
        <w:adjustRightInd w:val="0"/>
        <w:ind w:firstLine="5"/>
      </w:pPr>
      <w:r w:rsidRPr="001B1D99">
        <w:t xml:space="preserve">2) </w:t>
      </w:r>
      <w:proofErr w:type="spellStart"/>
      <w:r w:rsidRPr="001B1D99">
        <w:t>непроведение</w:t>
      </w:r>
      <w:proofErr w:type="spellEnd"/>
      <w:r w:rsidRPr="001B1D99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06C3" w:rsidRPr="001B1D99" w:rsidRDefault="00FB06C3" w:rsidP="00FB06C3">
      <w:pPr>
        <w:autoSpaceDE w:val="0"/>
        <w:autoSpaceDN w:val="0"/>
        <w:adjustRightInd w:val="0"/>
        <w:ind w:firstLine="5"/>
      </w:pPr>
      <w:r w:rsidRPr="001B1D99">
        <w:t xml:space="preserve">3) </w:t>
      </w:r>
      <w:proofErr w:type="spellStart"/>
      <w:r w:rsidRPr="001B1D99">
        <w:t>неприостановление</w:t>
      </w:r>
      <w:proofErr w:type="spellEnd"/>
      <w:r w:rsidRPr="001B1D99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06C3" w:rsidRPr="001B1D99" w:rsidRDefault="00FB06C3" w:rsidP="00FB06C3">
      <w:pPr>
        <w:autoSpaceDE w:val="0"/>
        <w:autoSpaceDN w:val="0"/>
        <w:adjustRightInd w:val="0"/>
        <w:ind w:firstLine="5"/>
      </w:pPr>
      <w:r w:rsidRPr="001B1D99"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</w:t>
      </w:r>
      <w:proofErr w:type="gramStart"/>
      <w:r w:rsidRPr="001B1D99">
        <w:t>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</w:t>
      </w:r>
      <w:proofErr w:type="gramEnd"/>
      <w:r w:rsidRPr="001B1D99">
        <w:t xml:space="preserve"> </w:t>
      </w:r>
      <w:proofErr w:type="gramStart"/>
      <w:r w:rsidRPr="001B1D99">
        <w:t>сборах</w:t>
      </w:r>
      <w:proofErr w:type="gramEnd"/>
      <w:r w:rsidRPr="001B1D99">
        <w:t xml:space="preserve">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B1D99">
        <w:t>указанных</w:t>
      </w:r>
      <w:proofErr w:type="gramEnd"/>
      <w:r w:rsidRPr="001B1D99">
        <w:t xml:space="preserve"> недоимки, задолженности и решение по такому заявлению на дату рассмотрения заявки на участие в определении исполнителя (подрядчика</w:t>
      </w:r>
      <w:r>
        <w:t xml:space="preserve">, </w:t>
      </w:r>
      <w:r w:rsidRPr="001B1D99">
        <w:t>поставщика) не принято;</w:t>
      </w:r>
    </w:p>
    <w:p w:rsidR="00FB06C3" w:rsidRPr="001B1D99" w:rsidRDefault="00FB06C3" w:rsidP="00FB06C3">
      <w:pPr>
        <w:autoSpaceDE w:val="0"/>
        <w:autoSpaceDN w:val="0"/>
        <w:adjustRightInd w:val="0"/>
        <w:ind w:firstLine="5"/>
      </w:pPr>
      <w:proofErr w:type="gramStart"/>
      <w:r w:rsidRPr="001B1D99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B1D99">
        <w:t xml:space="preserve"> </w:t>
      </w:r>
      <w:proofErr w:type="gramStart"/>
      <w:r w:rsidRPr="001B1D99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поставкой товара,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06C3" w:rsidRPr="001B1D99" w:rsidRDefault="00FB06C3" w:rsidP="00FB06C3">
      <w:pPr>
        <w:autoSpaceDE w:val="0"/>
        <w:autoSpaceDN w:val="0"/>
        <w:adjustRightInd w:val="0"/>
        <w:ind w:firstLine="5"/>
      </w:pPr>
      <w:r w:rsidRPr="001B1D99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B06C3" w:rsidRPr="001B1D99" w:rsidRDefault="00FB06C3" w:rsidP="00FB06C3">
      <w:pPr>
        <w:autoSpaceDE w:val="0"/>
        <w:autoSpaceDN w:val="0"/>
        <w:adjustRightInd w:val="0"/>
        <w:ind w:firstLine="5"/>
      </w:pPr>
      <w:proofErr w:type="gramStart"/>
      <w:r w:rsidRPr="001B1D99">
        <w:t xml:space="preserve">6) отсутствие между участником закупки и заказчиком конфликта интересов, под которым понимаются случаи,                      при которых руководитель заказчика, член комиссии                          по осуществлению закупок, руководитель контрактной службы заказчика, контрактный управляющий состоят                    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</w:t>
      </w:r>
      <w:r w:rsidRPr="001B1D99">
        <w:lastRenderedPageBreak/>
        <w:t>генеральным директором) учреждения или</w:t>
      </w:r>
      <w:proofErr w:type="gramEnd"/>
      <w:r w:rsidRPr="001B1D99">
        <w:t xml:space="preserve"> </w:t>
      </w:r>
      <w:proofErr w:type="gramStart"/>
      <w:r w:rsidRPr="001B1D99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B1D99">
        <w:t>неполнородными</w:t>
      </w:r>
      <w:proofErr w:type="spellEnd"/>
      <w:r w:rsidRPr="001B1D99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B1D99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B06C3" w:rsidRPr="001B1D99" w:rsidRDefault="00FB06C3" w:rsidP="00FB06C3">
      <w:pPr>
        <w:autoSpaceDE w:val="0"/>
        <w:autoSpaceDN w:val="0"/>
        <w:adjustRightInd w:val="0"/>
        <w:ind w:firstLine="5"/>
      </w:pPr>
      <w:r w:rsidRPr="001B1D99">
        <w:t>7) участник закупки не является офшорной компанией;</w:t>
      </w:r>
    </w:p>
    <w:p w:rsidR="00FB06C3" w:rsidRDefault="00FB06C3" w:rsidP="00FB06C3">
      <w:pPr>
        <w:autoSpaceDE w:val="0"/>
        <w:autoSpaceDN w:val="0"/>
        <w:adjustRightInd w:val="0"/>
        <w:ind w:firstLine="5"/>
        <w:rPr>
          <w:rFonts w:eastAsia="Calibri"/>
        </w:rPr>
      </w:pPr>
    </w:p>
    <w:p w:rsidR="00FB06C3" w:rsidRDefault="00AF022C" w:rsidP="00FB06C3">
      <w:r>
        <w:t xml:space="preserve">8) </w:t>
      </w:r>
      <w:r w:rsidR="00FB06C3" w:rsidRPr="001B1D99">
        <w:t xml:space="preserve">Заказчиком установлено </w:t>
      </w:r>
      <w:r w:rsidR="00FB06C3" w:rsidRPr="001B1D99">
        <w:rPr>
          <w:b/>
        </w:rPr>
        <w:t xml:space="preserve">требование об отсутствии в предусмотренном Законом реестре недобросовестных </w:t>
      </w:r>
      <w:r w:rsidR="00FB06C3">
        <w:rPr>
          <w:b/>
        </w:rPr>
        <w:t>исполнителей</w:t>
      </w:r>
      <w:r w:rsidR="00FB06C3" w:rsidRPr="001B1D99">
        <w:t xml:space="preserve"> (подрядчиков, </w:t>
      </w:r>
      <w:r w:rsidR="00FB06C3">
        <w:t>поставщиков</w:t>
      </w:r>
      <w:r w:rsidR="00FB06C3" w:rsidRPr="001B1D99">
        <w:t>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AF022C" w:rsidRDefault="00AF022C" w:rsidP="00AF0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AF022C" w:rsidRDefault="00AF022C" w:rsidP="00FB06C3"/>
    <w:p w:rsidR="00884D37" w:rsidRDefault="00884D37" w:rsidP="00781B75"/>
    <w:sectPr w:rsidR="0088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5"/>
    <w:rsid w:val="005913D3"/>
    <w:rsid w:val="00781B75"/>
    <w:rsid w:val="00884D37"/>
    <w:rsid w:val="009D67E4"/>
    <w:rsid w:val="00A65571"/>
    <w:rsid w:val="00AF022C"/>
    <w:rsid w:val="00C17327"/>
    <w:rsid w:val="00FB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 FSS RF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Пименова</dc:creator>
  <cp:lastModifiedBy>Наталья Викторовна Пименова</cp:lastModifiedBy>
  <cp:revision>2</cp:revision>
  <dcterms:created xsi:type="dcterms:W3CDTF">2018-11-06T07:50:00Z</dcterms:created>
  <dcterms:modified xsi:type="dcterms:W3CDTF">2018-11-06T07:50:00Z</dcterms:modified>
</cp:coreProperties>
</file>