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F7E6B">
        <w:t>лицензия</w:t>
      </w:r>
      <w:r w:rsidR="006F7E6B" w:rsidRPr="006F7E6B">
        <w:t xml:space="preserve"> на деятельность по монтажу, техническому обслуживанию и ремонту средств обеспечения пожарной безопасности зданий и сооружений.</w:t>
      </w:r>
      <w:r w:rsidR="006F7E6B">
        <w:t xml:space="preserve">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</w:t>
      </w:r>
      <w:bookmarkStart w:id="0" w:name="_GoBack"/>
      <w:bookmarkEnd w:id="0"/>
      <w:r w:rsidRPr="00167EE2">
        <w:t>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6F7E6B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2018-11-23T10:03:00Z</dcterms:created>
  <dcterms:modified xsi:type="dcterms:W3CDTF">2018-11-23T10:03:00Z</dcterms:modified>
</cp:coreProperties>
</file>