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5359D8" w:rsidRPr="003C1B4F" w:rsidRDefault="005359D8" w:rsidP="005359D8">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5359D8" w:rsidRPr="003C1B4F" w:rsidRDefault="005359D8" w:rsidP="005359D8">
            <w:pPr>
              <w:autoSpaceDE w:val="0"/>
              <w:autoSpaceDN w:val="0"/>
              <w:adjustRightInd w:val="0"/>
              <w:ind w:firstLine="176"/>
            </w:pPr>
            <w:r>
              <w:t>1</w:t>
            </w:r>
            <w:r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59D8" w:rsidRPr="003C1B4F" w:rsidRDefault="005359D8" w:rsidP="005359D8">
            <w:pPr>
              <w:autoSpaceDE w:val="0"/>
              <w:autoSpaceDN w:val="0"/>
              <w:adjustRightInd w:val="0"/>
              <w:ind w:firstLine="176"/>
            </w:pPr>
            <w:r>
              <w:t>2</w:t>
            </w:r>
            <w:r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59D8" w:rsidRPr="003C1B4F" w:rsidRDefault="005359D8" w:rsidP="005359D8">
            <w:pPr>
              <w:autoSpaceDE w:val="0"/>
              <w:autoSpaceDN w:val="0"/>
              <w:adjustRightInd w:val="0"/>
              <w:ind w:firstLine="176"/>
            </w:pPr>
            <w:r>
              <w:t>3</w:t>
            </w:r>
            <w:r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59D8" w:rsidRPr="003C1B4F" w:rsidRDefault="005359D8" w:rsidP="005359D8">
            <w:pPr>
              <w:autoSpaceDE w:val="0"/>
              <w:autoSpaceDN w:val="0"/>
              <w:adjustRightInd w:val="0"/>
              <w:ind w:firstLine="176"/>
            </w:pPr>
            <w:r>
              <w:t>4</w:t>
            </w:r>
            <w:r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59D8" w:rsidRPr="003C1B4F" w:rsidRDefault="005359D8" w:rsidP="005359D8">
            <w:pPr>
              <w:autoSpaceDE w:val="0"/>
              <w:autoSpaceDN w:val="0"/>
              <w:adjustRightInd w:val="0"/>
              <w:ind w:firstLine="176"/>
            </w:pPr>
            <w:r>
              <w:t>4</w:t>
            </w:r>
            <w:r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59D8" w:rsidRPr="003C1B4F" w:rsidRDefault="005359D8" w:rsidP="005359D8">
            <w:pPr>
              <w:autoSpaceDE w:val="0"/>
              <w:autoSpaceDN w:val="0"/>
              <w:adjustRightInd w:val="0"/>
              <w:ind w:firstLine="176"/>
            </w:pPr>
            <w:r>
              <w:t>5</w:t>
            </w:r>
            <w:r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359D8" w:rsidRPr="003C1B4F" w:rsidRDefault="005359D8" w:rsidP="005359D8">
            <w:pPr>
              <w:autoSpaceDE w:val="0"/>
              <w:autoSpaceDN w:val="0"/>
              <w:adjustRightInd w:val="0"/>
              <w:ind w:firstLine="176"/>
            </w:pPr>
            <w:r>
              <w:t>6</w:t>
            </w:r>
            <w:r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59D8" w:rsidRPr="003C1B4F" w:rsidRDefault="005359D8" w:rsidP="005359D8">
            <w:pPr>
              <w:autoSpaceDE w:val="0"/>
              <w:autoSpaceDN w:val="0"/>
              <w:adjustRightInd w:val="0"/>
              <w:ind w:firstLine="176"/>
            </w:pPr>
            <w:r>
              <w:t>7</w:t>
            </w:r>
            <w:r w:rsidRPr="003C1B4F">
              <w:t>) участник закупки не является офшорной компанией;</w:t>
            </w:r>
          </w:p>
          <w:p w:rsidR="005359D8" w:rsidRDefault="005359D8" w:rsidP="005359D8">
            <w:pPr>
              <w:autoSpaceDE w:val="0"/>
              <w:autoSpaceDN w:val="0"/>
              <w:adjustRightInd w:val="0"/>
              <w:rPr>
                <w:rFonts w:eastAsia="Calibri"/>
              </w:rPr>
            </w:pPr>
            <w:r>
              <w:rPr>
                <w:rFonts w:eastAsia="Calibri"/>
              </w:rPr>
              <w:t xml:space="preserve">   8</w:t>
            </w:r>
            <w:r w:rsidRPr="003C1B4F">
              <w:rPr>
                <w:rFonts w:eastAsia="Calibri"/>
              </w:rPr>
              <w:t xml:space="preserve">)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5359D8" w:rsidP="005359D8">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B174C" w:rsidRPr="001B174C" w:rsidRDefault="001B174C" w:rsidP="001B174C">
            <w:pPr>
              <w:rPr>
                <w:b/>
              </w:rPr>
            </w:pPr>
            <w:r w:rsidRPr="001B174C">
              <w:rPr>
                <w:b/>
              </w:rPr>
              <w:t xml:space="preserve">Условия, запреты и ограничения допуска товаров, происходящих из иностранных государств, </w:t>
            </w:r>
            <w:r w:rsidRPr="001B174C">
              <w:rPr>
                <w:rFonts w:eastAsia="Calibri"/>
                <w:b/>
              </w:rPr>
              <w:t>работ, услуг, соответственно выполняемых, оказываемых иностранными лицами</w:t>
            </w:r>
          </w:p>
          <w:p w:rsidR="001B174C" w:rsidRDefault="001B174C" w:rsidP="001B174C">
            <w:r>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1B174C" w:rsidRDefault="001B174C" w:rsidP="001B174C">
            <w:r>
              <w:t>Заказчик отклоняет все заявки (окончательные предложения), содержащие предложения о поставке отдельных видов указанных медицинских изделий, включенных  в перечень N 1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1B174C" w:rsidRDefault="001B174C" w:rsidP="001B174C">
            <w: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1B174C" w:rsidRDefault="001B174C" w:rsidP="001B174C">
            <w: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441E61" w:rsidRPr="00DB4B33" w:rsidRDefault="001B174C" w:rsidP="00A331FE">
            <w:pPr>
              <w:jc w:val="both"/>
            </w:pPr>
            <w:r>
              <w:t xml:space="preserve">В случае если заявка (окончательное предложение), которая содержит предложение о поставке отдельных видов медицинских изделий, включенных в перечень N 1 </w:t>
            </w:r>
            <w:bookmarkStart w:id="0" w:name="_GoBack"/>
            <w:bookmarkEnd w:id="0"/>
            <w:r>
              <w:t xml:space="preserve">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постановлением Правительства Российской Федерации от 05.02.2015 г. № 102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sidR="00C73DDE">
              <w:rPr>
                <w:rFonts w:eastAsiaTheme="minorHAnsi"/>
                <w:sz w:val="23"/>
                <w:szCs w:val="23"/>
                <w:lang w:eastAsia="en-US"/>
              </w:rPr>
              <w:t>.</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68223F" w:rsidP="00CA4A2E">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A2" w:rsidRDefault="00EB62A2" w:rsidP="00D73D68">
      <w:r>
        <w:separator/>
      </w:r>
    </w:p>
  </w:endnote>
  <w:endnote w:type="continuationSeparator" w:id="0">
    <w:p w:rsidR="00EB62A2" w:rsidRDefault="00EB62A2"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A2" w:rsidRDefault="00EB62A2" w:rsidP="00D73D68">
      <w:r>
        <w:separator/>
      </w:r>
    </w:p>
  </w:footnote>
  <w:footnote w:type="continuationSeparator" w:id="0">
    <w:p w:rsidR="00EB62A2" w:rsidRDefault="00EB62A2"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0D0502"/>
    <w:rsid w:val="00131123"/>
    <w:rsid w:val="00156D5E"/>
    <w:rsid w:val="001B174C"/>
    <w:rsid w:val="001B73B5"/>
    <w:rsid w:val="001F026F"/>
    <w:rsid w:val="0026033E"/>
    <w:rsid w:val="0026585A"/>
    <w:rsid w:val="002B58B9"/>
    <w:rsid w:val="0036567F"/>
    <w:rsid w:val="00377E21"/>
    <w:rsid w:val="003A6FA1"/>
    <w:rsid w:val="003C1B4F"/>
    <w:rsid w:val="003C36E6"/>
    <w:rsid w:val="003D2B4D"/>
    <w:rsid w:val="00441E61"/>
    <w:rsid w:val="00442470"/>
    <w:rsid w:val="00463AD4"/>
    <w:rsid w:val="00490374"/>
    <w:rsid w:val="004B5CBF"/>
    <w:rsid w:val="004E25C4"/>
    <w:rsid w:val="004F3F93"/>
    <w:rsid w:val="005359D8"/>
    <w:rsid w:val="00575632"/>
    <w:rsid w:val="00576FA5"/>
    <w:rsid w:val="00586BD2"/>
    <w:rsid w:val="005F6D53"/>
    <w:rsid w:val="00622981"/>
    <w:rsid w:val="006555F1"/>
    <w:rsid w:val="0068223F"/>
    <w:rsid w:val="006D0E3D"/>
    <w:rsid w:val="00700D27"/>
    <w:rsid w:val="007436EB"/>
    <w:rsid w:val="00746C16"/>
    <w:rsid w:val="00782A59"/>
    <w:rsid w:val="007D0053"/>
    <w:rsid w:val="007D4AAC"/>
    <w:rsid w:val="0082714D"/>
    <w:rsid w:val="008324C1"/>
    <w:rsid w:val="00844CF8"/>
    <w:rsid w:val="008A2143"/>
    <w:rsid w:val="00904059"/>
    <w:rsid w:val="00907FBE"/>
    <w:rsid w:val="0093576C"/>
    <w:rsid w:val="009619A2"/>
    <w:rsid w:val="0099010E"/>
    <w:rsid w:val="009A0A24"/>
    <w:rsid w:val="009D59D4"/>
    <w:rsid w:val="009E7F70"/>
    <w:rsid w:val="00A013ED"/>
    <w:rsid w:val="00A2492F"/>
    <w:rsid w:val="00A24934"/>
    <w:rsid w:val="00A331FE"/>
    <w:rsid w:val="00A40B32"/>
    <w:rsid w:val="00A7528E"/>
    <w:rsid w:val="00A94553"/>
    <w:rsid w:val="00AB09B8"/>
    <w:rsid w:val="00AC3D90"/>
    <w:rsid w:val="00AC4281"/>
    <w:rsid w:val="00B03DEC"/>
    <w:rsid w:val="00B459C9"/>
    <w:rsid w:val="00BC1D63"/>
    <w:rsid w:val="00BF49A0"/>
    <w:rsid w:val="00C733CB"/>
    <w:rsid w:val="00C73DDE"/>
    <w:rsid w:val="00CA4A2E"/>
    <w:rsid w:val="00D73D68"/>
    <w:rsid w:val="00DB0F67"/>
    <w:rsid w:val="00DB4B33"/>
    <w:rsid w:val="00DD77F7"/>
    <w:rsid w:val="00DF0412"/>
    <w:rsid w:val="00DF3DB8"/>
    <w:rsid w:val="00E307C6"/>
    <w:rsid w:val="00E67C21"/>
    <w:rsid w:val="00EB62A2"/>
    <w:rsid w:val="00EE6B24"/>
    <w:rsid w:val="00F00E10"/>
    <w:rsid w:val="00F0365B"/>
    <w:rsid w:val="00F10397"/>
    <w:rsid w:val="00F169C8"/>
    <w:rsid w:val="00F30588"/>
    <w:rsid w:val="00F45FB6"/>
    <w:rsid w:val="00F74024"/>
    <w:rsid w:val="00F80FFF"/>
    <w:rsid w:val="00FE64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5655">
      <w:bodyDiv w:val="1"/>
      <w:marLeft w:val="0"/>
      <w:marRight w:val="0"/>
      <w:marTop w:val="0"/>
      <w:marBottom w:val="0"/>
      <w:divBdr>
        <w:top w:val="none" w:sz="0" w:space="0" w:color="auto"/>
        <w:left w:val="none" w:sz="0" w:space="0" w:color="auto"/>
        <w:bottom w:val="none" w:sz="0" w:space="0" w:color="auto"/>
        <w:right w:val="none" w:sz="0" w:space="0" w:color="auto"/>
      </w:divBdr>
      <w:divsChild>
        <w:div w:id="2142532397">
          <w:marLeft w:val="-225"/>
          <w:marRight w:val="-225"/>
          <w:marTop w:val="0"/>
          <w:marBottom w:val="0"/>
          <w:divBdr>
            <w:top w:val="none" w:sz="0" w:space="0" w:color="auto"/>
            <w:left w:val="none" w:sz="0" w:space="0" w:color="auto"/>
            <w:bottom w:val="none" w:sz="0" w:space="0" w:color="auto"/>
            <w:right w:val="none" w:sz="0" w:space="0" w:color="auto"/>
          </w:divBdr>
          <w:divsChild>
            <w:div w:id="244464591">
              <w:marLeft w:val="0"/>
              <w:marRight w:val="0"/>
              <w:marTop w:val="0"/>
              <w:marBottom w:val="0"/>
              <w:divBdr>
                <w:top w:val="none" w:sz="0" w:space="0" w:color="auto"/>
                <w:left w:val="none" w:sz="0" w:space="0" w:color="auto"/>
                <w:bottom w:val="none" w:sz="0" w:space="0" w:color="auto"/>
                <w:right w:val="none" w:sz="0" w:space="0" w:color="auto"/>
              </w:divBdr>
              <w:divsChild>
                <w:div w:id="8354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162">
          <w:marLeft w:val="-225"/>
          <w:marRight w:val="-225"/>
          <w:marTop w:val="0"/>
          <w:marBottom w:val="0"/>
          <w:divBdr>
            <w:top w:val="none" w:sz="0" w:space="0" w:color="auto"/>
            <w:left w:val="none" w:sz="0" w:space="0" w:color="auto"/>
            <w:bottom w:val="none" w:sz="0" w:space="0" w:color="auto"/>
            <w:right w:val="none" w:sz="0" w:space="0" w:color="auto"/>
          </w:divBdr>
          <w:divsChild>
            <w:div w:id="625237211">
              <w:marLeft w:val="0"/>
              <w:marRight w:val="0"/>
              <w:marTop w:val="0"/>
              <w:marBottom w:val="0"/>
              <w:divBdr>
                <w:top w:val="none" w:sz="0" w:space="0" w:color="auto"/>
                <w:left w:val="none" w:sz="0" w:space="0" w:color="auto"/>
                <w:bottom w:val="none" w:sz="0" w:space="0" w:color="auto"/>
                <w:right w:val="none" w:sz="0" w:space="0" w:color="auto"/>
              </w:divBdr>
              <w:divsChild>
                <w:div w:id="7924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cp:revision>
  <cp:lastPrinted>2018-01-31T06:06:00Z</cp:lastPrinted>
  <dcterms:created xsi:type="dcterms:W3CDTF">2019-02-06T03:25:00Z</dcterms:created>
  <dcterms:modified xsi:type="dcterms:W3CDTF">2019-02-15T03:31:00Z</dcterms:modified>
</cp:coreProperties>
</file>