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E5" w:rsidRPr="00306D3D" w:rsidRDefault="003626E5" w:rsidP="003626E5">
      <w:pPr>
        <w:widowControl w:val="0"/>
        <w:tabs>
          <w:tab w:val="left" w:pos="707"/>
          <w:tab w:val="left" w:pos="849"/>
          <w:tab w:val="left" w:pos="99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306D3D">
        <w:rPr>
          <w:sz w:val="28"/>
          <w:szCs w:val="28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21AD9" w:rsidRPr="00306D3D">
        <w:rPr>
          <w:sz w:val="28"/>
          <w:szCs w:val="28"/>
        </w:rPr>
        <w:t>организация, оказывающая медицинские услуги, должна иметь действующую лицензию на право осуществления медицинской деятельности</w:t>
      </w:r>
      <w:r w:rsidRPr="00306D3D">
        <w:rPr>
          <w:sz w:val="28"/>
          <w:szCs w:val="28"/>
        </w:rPr>
        <w:t xml:space="preserve">; </w:t>
      </w:r>
      <w:proofErr w:type="gramEnd"/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306D3D">
        <w:rPr>
          <w:sz w:val="28"/>
          <w:szCs w:val="28"/>
        </w:rPr>
        <w:t xml:space="preserve">2) </w:t>
      </w:r>
      <w:proofErr w:type="spellStart"/>
      <w:r w:rsidRPr="00306D3D">
        <w:rPr>
          <w:sz w:val="28"/>
          <w:szCs w:val="28"/>
        </w:rPr>
        <w:t>непроведение</w:t>
      </w:r>
      <w:proofErr w:type="spellEnd"/>
      <w:r w:rsidRPr="00306D3D"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306D3D">
        <w:rPr>
          <w:sz w:val="28"/>
          <w:szCs w:val="28"/>
        </w:rPr>
        <w:t xml:space="preserve">3) </w:t>
      </w:r>
      <w:proofErr w:type="spellStart"/>
      <w:r w:rsidRPr="00306D3D">
        <w:rPr>
          <w:sz w:val="28"/>
          <w:szCs w:val="28"/>
        </w:rPr>
        <w:t>неприостановление</w:t>
      </w:r>
      <w:proofErr w:type="spellEnd"/>
      <w:r w:rsidRPr="00306D3D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306D3D">
        <w:rPr>
          <w:sz w:val="28"/>
          <w:szCs w:val="28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6D3D">
        <w:rPr>
          <w:sz w:val="28"/>
          <w:szCs w:val="28"/>
        </w:rPr>
        <w:t xml:space="preserve"> обязанности </w:t>
      </w:r>
      <w:proofErr w:type="gramStart"/>
      <w:r w:rsidRPr="00306D3D">
        <w:rPr>
          <w:sz w:val="28"/>
          <w:szCs w:val="28"/>
        </w:rPr>
        <w:t>заявителя</w:t>
      </w:r>
      <w:proofErr w:type="gramEnd"/>
      <w:r w:rsidRPr="00306D3D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06D3D">
        <w:rPr>
          <w:sz w:val="28"/>
          <w:szCs w:val="28"/>
        </w:rPr>
        <w:t>указанных</w:t>
      </w:r>
      <w:proofErr w:type="gramEnd"/>
      <w:r w:rsidRPr="00306D3D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306D3D">
        <w:rPr>
          <w:sz w:val="28"/>
          <w:szCs w:val="28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306D3D">
          <w:rPr>
            <w:sz w:val="28"/>
            <w:szCs w:val="28"/>
          </w:rPr>
          <w:t>статьями 289</w:t>
        </w:r>
      </w:hyperlink>
      <w:r w:rsidRPr="00306D3D">
        <w:rPr>
          <w:sz w:val="28"/>
          <w:szCs w:val="28"/>
        </w:rPr>
        <w:t xml:space="preserve">, </w:t>
      </w:r>
      <w:hyperlink r:id="rId5" w:history="1">
        <w:r w:rsidRPr="00306D3D">
          <w:rPr>
            <w:sz w:val="28"/>
            <w:szCs w:val="28"/>
          </w:rPr>
          <w:t>290</w:t>
        </w:r>
      </w:hyperlink>
      <w:r w:rsidRPr="00306D3D">
        <w:rPr>
          <w:sz w:val="28"/>
          <w:szCs w:val="28"/>
        </w:rPr>
        <w:t xml:space="preserve">, </w:t>
      </w:r>
      <w:hyperlink r:id="rId6" w:history="1">
        <w:r w:rsidRPr="00306D3D">
          <w:rPr>
            <w:sz w:val="28"/>
            <w:szCs w:val="28"/>
          </w:rPr>
          <w:t>291</w:t>
        </w:r>
      </w:hyperlink>
      <w:r w:rsidRPr="00306D3D">
        <w:rPr>
          <w:sz w:val="28"/>
          <w:szCs w:val="28"/>
        </w:rPr>
        <w:t xml:space="preserve">, </w:t>
      </w:r>
      <w:hyperlink r:id="rId7" w:history="1">
        <w:r w:rsidRPr="00306D3D">
          <w:rPr>
            <w:sz w:val="28"/>
            <w:szCs w:val="28"/>
          </w:rPr>
          <w:t>291.1</w:t>
        </w:r>
      </w:hyperlink>
      <w:r w:rsidRPr="00306D3D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6D3D">
        <w:rPr>
          <w:sz w:val="28"/>
          <w:szCs w:val="28"/>
        </w:rPr>
        <w:t xml:space="preserve"> </w:t>
      </w:r>
      <w:proofErr w:type="gramStart"/>
      <w:r w:rsidRPr="00306D3D"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306D3D">
        <w:rPr>
          <w:sz w:val="28"/>
          <w:szCs w:val="28"/>
        </w:rPr>
        <w:t xml:space="preserve">5.1) участник закупки - юридическое лицо, которое в течение двух лет до </w:t>
      </w:r>
      <w:r w:rsidRPr="00306D3D">
        <w:rPr>
          <w:sz w:val="28"/>
          <w:szCs w:val="28"/>
        </w:rPr>
        <w:lastRenderedPageBreak/>
        <w:t xml:space="preserve"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306D3D">
          <w:rPr>
            <w:sz w:val="28"/>
            <w:szCs w:val="28"/>
          </w:rPr>
          <w:t>статьей 19.28</w:t>
        </w:r>
      </w:hyperlink>
      <w:r w:rsidRPr="00306D3D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306D3D">
        <w:rPr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306D3D">
        <w:rPr>
          <w:sz w:val="28"/>
          <w:szCs w:val="28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6D3D">
        <w:rPr>
          <w:sz w:val="28"/>
          <w:szCs w:val="28"/>
        </w:rPr>
        <w:t xml:space="preserve"> </w:t>
      </w:r>
      <w:proofErr w:type="gramStart"/>
      <w:r w:rsidRPr="00306D3D">
        <w:rPr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6D3D">
        <w:rPr>
          <w:sz w:val="28"/>
          <w:szCs w:val="28"/>
        </w:rPr>
        <w:t>неполнородными</w:t>
      </w:r>
      <w:proofErr w:type="spellEnd"/>
      <w:r w:rsidRPr="00306D3D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6D3D">
        <w:rPr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Pr="00306D3D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306D3D">
        <w:rPr>
          <w:sz w:val="28"/>
          <w:szCs w:val="28"/>
        </w:rPr>
        <w:t>8) участник закупки не является офшорной компанией;</w:t>
      </w:r>
    </w:p>
    <w:p w:rsidR="00FD2F5D" w:rsidRPr="00306D3D" w:rsidRDefault="00306D3D" w:rsidP="003626E5">
      <w:pPr>
        <w:rPr>
          <w:sz w:val="28"/>
          <w:szCs w:val="28"/>
        </w:rPr>
      </w:pPr>
      <w:r w:rsidRPr="00306D3D">
        <w:rPr>
          <w:sz w:val="28"/>
          <w:szCs w:val="28"/>
        </w:rPr>
        <w:t xml:space="preserve">    </w:t>
      </w:r>
      <w:r w:rsidR="003626E5" w:rsidRPr="00306D3D">
        <w:rPr>
          <w:sz w:val="28"/>
          <w:szCs w:val="28"/>
        </w:rPr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  <w:bookmarkStart w:id="0" w:name="_GoBack"/>
      <w:bookmarkEnd w:id="0"/>
    </w:p>
    <w:p w:rsidR="00306D3D" w:rsidRPr="00306D3D" w:rsidRDefault="00306D3D" w:rsidP="00306D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6D3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val="en-US" w:eastAsia="en-US"/>
        </w:rPr>
        <w:t>0</w:t>
      </w:r>
      <w:r w:rsidRPr="00306D3D">
        <w:rPr>
          <w:rFonts w:eastAsiaTheme="minorHAnsi"/>
          <w:sz w:val="28"/>
          <w:szCs w:val="28"/>
          <w:lang w:eastAsia="en-US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06D3D" w:rsidRPr="00306D3D" w:rsidRDefault="00306D3D" w:rsidP="003626E5">
      <w:pPr>
        <w:rPr>
          <w:sz w:val="28"/>
          <w:szCs w:val="28"/>
        </w:rPr>
      </w:pPr>
    </w:p>
    <w:sectPr w:rsidR="00306D3D" w:rsidRPr="00306D3D" w:rsidSect="004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10122E"/>
    <w:rsid w:val="00306D3D"/>
    <w:rsid w:val="00321AD9"/>
    <w:rsid w:val="003626E5"/>
    <w:rsid w:val="00473C7B"/>
    <w:rsid w:val="004D46C3"/>
    <w:rsid w:val="00BD7A2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92B3DC747CF5E27466A738FA2B3FE15BFBAA596G6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8A0E40340F442DD16F06E6166E7531CC262737C947CF5E27466A738FA2B3FE15BFBAA39CG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3G6v1L" TargetMode="External"/><Relationship Id="rId5" Type="http://schemas.openxmlformats.org/officeDocument/2006/relationships/hyperlink" Target="consultantplus://offline/ref=7A498A0E40340F442DD16F06E6166E7531CC262737C947CF5E27466A738FA2B3FE15BFBAA391G6v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498A0E40340F442DD16F06E6166E7531CC262737C947CF5E27466A738FA2B3FE15BFB9A3956B8BG4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Старовойтова </cp:lastModifiedBy>
  <cp:revision>2</cp:revision>
  <dcterms:created xsi:type="dcterms:W3CDTF">2019-04-16T12:26:00Z</dcterms:created>
  <dcterms:modified xsi:type="dcterms:W3CDTF">2019-04-16T12:26:00Z</dcterms:modified>
</cp:coreProperties>
</file>