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B1" w:rsidRDefault="001331B1" w:rsidP="001331B1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требования:</w:t>
      </w:r>
    </w:p>
    <w:p w:rsidR="001331B1" w:rsidRPr="009629CD" w:rsidRDefault="001331B1" w:rsidP="001331B1">
      <w:pPr>
        <w:suppressAutoHyphens/>
        <w:ind w:firstLine="386"/>
        <w:jc w:val="both"/>
        <w:rPr>
          <w:sz w:val="22"/>
          <w:szCs w:val="22"/>
        </w:rPr>
      </w:pPr>
      <w:r w:rsidRPr="00A03867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</w:t>
      </w:r>
      <w:r w:rsidRPr="009629CD">
        <w:rPr>
          <w:sz w:val="22"/>
          <w:szCs w:val="22"/>
        </w:rPr>
        <w:t>лицам, осуществляющим поставку товаров, являющихся объектом закупки:</w:t>
      </w:r>
    </w:p>
    <w:p w:rsidR="001331B1" w:rsidRDefault="001331B1" w:rsidP="0055050E">
      <w:pPr>
        <w:autoSpaceDE w:val="0"/>
        <w:autoSpaceDN w:val="0"/>
        <w:adjustRightInd w:val="0"/>
        <w:ind w:firstLine="386"/>
        <w:jc w:val="both"/>
        <w:rPr>
          <w:sz w:val="22"/>
          <w:szCs w:val="22"/>
        </w:rPr>
      </w:pPr>
      <w:r w:rsidRPr="00A03867"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331B1" w:rsidRDefault="001331B1" w:rsidP="0055050E">
      <w:pPr>
        <w:autoSpaceDE w:val="0"/>
        <w:autoSpaceDN w:val="0"/>
        <w:adjustRightInd w:val="0"/>
        <w:ind w:firstLine="3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331B1" w:rsidRDefault="001331B1" w:rsidP="0055050E">
      <w:pPr>
        <w:autoSpaceDE w:val="0"/>
        <w:autoSpaceDN w:val="0"/>
        <w:adjustRightInd w:val="0"/>
        <w:ind w:firstLine="386"/>
        <w:jc w:val="both"/>
        <w:rPr>
          <w:sz w:val="22"/>
          <w:szCs w:val="22"/>
        </w:rPr>
      </w:pPr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331B1" w:rsidRDefault="001331B1" w:rsidP="0055050E">
      <w:pPr>
        <w:autoSpaceDE w:val="0"/>
        <w:autoSpaceDN w:val="0"/>
        <w:adjustRightInd w:val="0"/>
        <w:ind w:firstLine="386"/>
        <w:jc w:val="both"/>
        <w:rPr>
          <w:sz w:val="22"/>
          <w:szCs w:val="22"/>
        </w:rPr>
      </w:pPr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331B1" w:rsidRDefault="001331B1" w:rsidP="0055050E">
      <w:pPr>
        <w:autoSpaceDE w:val="0"/>
        <w:autoSpaceDN w:val="0"/>
        <w:adjustRightInd w:val="0"/>
        <w:ind w:firstLine="386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331B1" w:rsidRDefault="001331B1" w:rsidP="0055050E">
      <w:pPr>
        <w:autoSpaceDE w:val="0"/>
        <w:autoSpaceDN w:val="0"/>
        <w:adjustRightInd w:val="0"/>
        <w:ind w:firstLine="386"/>
        <w:jc w:val="both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331B1" w:rsidRDefault="001331B1" w:rsidP="0055050E">
      <w:pPr>
        <w:autoSpaceDE w:val="0"/>
        <w:autoSpaceDN w:val="0"/>
        <w:adjustRightInd w:val="0"/>
        <w:ind w:firstLine="3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>
        <w:rPr>
          <w:sz w:val="22"/>
          <w:szCs w:val="22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331B1" w:rsidRDefault="001331B1" w:rsidP="0055050E">
      <w:pPr>
        <w:autoSpaceDE w:val="0"/>
        <w:autoSpaceDN w:val="0"/>
        <w:adjustRightInd w:val="0"/>
        <w:ind w:firstLine="386"/>
        <w:jc w:val="both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1331B1" w:rsidRDefault="001331B1" w:rsidP="0055050E">
      <w:pPr>
        <w:suppressAutoHyphens/>
        <w:ind w:firstLine="38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:rsidR="00E62980" w:rsidRDefault="001331B1" w:rsidP="0055050E">
      <w:pPr>
        <w:ind w:firstLine="386"/>
        <w:jc w:val="both"/>
      </w:pPr>
      <w:r>
        <w:rPr>
          <w:sz w:val="22"/>
          <w:szCs w:val="22"/>
        </w:rPr>
        <w:t>10) отсутствие в предусмотренном Федеральным законом от 05.04.2013 №44-ФЗ реестре недобросовестных поставщиков (подрядчиков, исполнителей) информации об участнике за</w:t>
      </w:r>
      <w:bookmarkStart w:id="0" w:name="_GoBack"/>
      <w:bookmarkEnd w:id="0"/>
      <w:r>
        <w:rPr>
          <w:sz w:val="22"/>
          <w:szCs w:val="22"/>
        </w:rPr>
        <w:t>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6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B1"/>
    <w:rsid w:val="001331B1"/>
    <w:rsid w:val="0055050E"/>
    <w:rsid w:val="00E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A54E-342D-4449-8B34-2D50E78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1331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2</cp:revision>
  <dcterms:created xsi:type="dcterms:W3CDTF">2019-04-14T23:33:00Z</dcterms:created>
  <dcterms:modified xsi:type="dcterms:W3CDTF">2019-04-14T23:33:00Z</dcterms:modified>
</cp:coreProperties>
</file>