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44DCD" w:rsidRPr="00B44DCD" w:rsidRDefault="006D08D2" w:rsidP="00B44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44DCD" w:rsidRPr="00B44DCD">
        <w:rPr>
          <w:rFonts w:ascii="Times New Roman" w:eastAsia="Calibri" w:hAnsi="Times New Roman"/>
          <w:bCs/>
          <w:sz w:val="24"/>
          <w:szCs w:val="24"/>
          <w:lang w:eastAsia="en-US"/>
        </w:rPr>
        <w:t>«терапии»,  «</w:t>
      </w:r>
      <w:proofErr w:type="spellStart"/>
      <w:r w:rsidR="00B44DCD" w:rsidRPr="00B44DCD">
        <w:rPr>
          <w:rFonts w:ascii="Times New Roman" w:eastAsia="Calibri" w:hAnsi="Times New Roman"/>
          <w:bCs/>
          <w:sz w:val="24"/>
          <w:szCs w:val="24"/>
          <w:lang w:eastAsia="en-US"/>
        </w:rPr>
        <w:t>дерматовенерологии</w:t>
      </w:r>
      <w:proofErr w:type="spellEnd"/>
      <w:r w:rsidR="00B44DCD" w:rsidRPr="00B44DCD">
        <w:rPr>
          <w:rFonts w:ascii="Times New Roman" w:eastAsia="Calibri" w:hAnsi="Times New Roman"/>
          <w:bCs/>
          <w:sz w:val="24"/>
          <w:szCs w:val="24"/>
          <w:lang w:eastAsia="en-US"/>
        </w:rPr>
        <w:t>», «диетологии», «кардиологии», «неврологии», «оториноларингологии (за исключением «пульмонологии», «травматологии и ортопедии», «урологии».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4DCD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5</cp:revision>
  <dcterms:created xsi:type="dcterms:W3CDTF">2018-09-27T05:54:00Z</dcterms:created>
  <dcterms:modified xsi:type="dcterms:W3CDTF">2019-05-28T12:10:00Z</dcterms:modified>
</cp:coreProperties>
</file>