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03E" w:rsidRPr="00CC603E" w:rsidRDefault="00CC603E" w:rsidP="00CC603E">
      <w:pPr>
        <w:spacing w:before="120" w:after="120"/>
        <w:jc w:val="both"/>
        <w:rPr>
          <w:rFonts w:eastAsia="Lucida Sans Unicode"/>
          <w:b/>
          <w:kern w:val="2"/>
          <w:lang w:eastAsia="ru-RU"/>
        </w:rPr>
      </w:pPr>
      <w:r w:rsidRPr="00CC603E">
        <w:rPr>
          <w:rFonts w:eastAsia="Lucida Sans Unicode"/>
          <w:b/>
          <w:kern w:val="2"/>
          <w:lang w:eastAsia="ru-RU"/>
        </w:rPr>
        <w:t>Требования к участникам:</w:t>
      </w:r>
    </w:p>
    <w:p w:rsidR="00CC603E" w:rsidRPr="00CC603E" w:rsidRDefault="00CC603E" w:rsidP="00CC603E">
      <w:pPr>
        <w:spacing w:before="120" w:after="120"/>
        <w:jc w:val="both"/>
        <w:rPr>
          <w:rFonts w:eastAsia="Lucida Sans Unicode"/>
          <w:b/>
          <w:kern w:val="2"/>
          <w:lang w:eastAsia="ru-RU"/>
        </w:rPr>
      </w:pPr>
    </w:p>
    <w:p w:rsidR="00CC603E" w:rsidRPr="00CC603E" w:rsidRDefault="00CC603E" w:rsidP="00CC603E">
      <w:pPr>
        <w:autoSpaceDE w:val="0"/>
        <w:autoSpaceDN w:val="0"/>
        <w:adjustRightInd w:val="0"/>
        <w:spacing w:before="120" w:after="120"/>
        <w:ind w:firstLine="176"/>
        <w:jc w:val="both"/>
        <w:rPr>
          <w:rFonts w:eastAsia="Lucida Sans Unicode"/>
          <w:kern w:val="2"/>
          <w:lang w:eastAsia="ru-RU"/>
        </w:rPr>
      </w:pPr>
      <w:r w:rsidRPr="00CC603E">
        <w:rPr>
          <w:rFonts w:eastAsia="Lucida Sans Unicode"/>
          <w:kern w:val="2"/>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организации, оказывающие санаторно-курортные услуги, должны иметь действующие лицензии на право осуществления медицинской деятельности, в том числе по разделу «Санаторно-курортная помощь» по специальностям: </w:t>
      </w:r>
      <w:r w:rsidR="00C42AAA" w:rsidRPr="00C42AAA">
        <w:rPr>
          <w:rFonts w:eastAsia="Lucida Sans Unicode"/>
          <w:color w:val="000000"/>
          <w:kern w:val="2"/>
          <w:lang w:eastAsia="ru-RU"/>
        </w:rPr>
        <w:t>«Неврология»; «Травматология и ортопедия»; «Оториноларингология»; «</w:t>
      </w:r>
      <w:proofErr w:type="spellStart"/>
      <w:r w:rsidR="00C42AAA" w:rsidRPr="00C42AAA">
        <w:rPr>
          <w:rFonts w:eastAsia="Lucida Sans Unicode"/>
          <w:color w:val="000000"/>
          <w:kern w:val="2"/>
          <w:lang w:eastAsia="ru-RU"/>
        </w:rPr>
        <w:t>П</w:t>
      </w:r>
      <w:r w:rsidR="00C42AAA">
        <w:rPr>
          <w:rFonts w:eastAsia="Lucida Sans Unicode"/>
          <w:color w:val="000000"/>
          <w:kern w:val="2"/>
          <w:lang w:eastAsia="ru-RU"/>
        </w:rPr>
        <w:t>ульманология</w:t>
      </w:r>
      <w:proofErr w:type="spellEnd"/>
      <w:r w:rsidR="00C42AAA">
        <w:rPr>
          <w:rFonts w:eastAsia="Lucida Sans Unicode"/>
          <w:color w:val="000000"/>
          <w:kern w:val="2"/>
          <w:lang w:eastAsia="ru-RU"/>
        </w:rPr>
        <w:t>»; «</w:t>
      </w:r>
      <w:proofErr w:type="spellStart"/>
      <w:r w:rsidR="00C42AAA">
        <w:rPr>
          <w:rFonts w:eastAsia="Lucida Sans Unicode"/>
          <w:color w:val="000000"/>
          <w:kern w:val="2"/>
          <w:lang w:eastAsia="ru-RU"/>
        </w:rPr>
        <w:t>Профпатология</w:t>
      </w:r>
      <w:proofErr w:type="spellEnd"/>
      <w:r w:rsidR="00C42AAA">
        <w:rPr>
          <w:rFonts w:eastAsia="Lucida Sans Unicode"/>
          <w:color w:val="000000"/>
          <w:kern w:val="2"/>
          <w:lang w:eastAsia="ru-RU"/>
        </w:rPr>
        <w:t xml:space="preserve">» </w:t>
      </w:r>
      <w:bookmarkStart w:id="0" w:name="_GoBack"/>
      <w:bookmarkEnd w:id="0"/>
      <w:r w:rsidRPr="00CC603E">
        <w:rPr>
          <w:rFonts w:eastAsia="Lucida Sans Unicode"/>
          <w:bCs/>
          <w:color w:val="000000"/>
          <w:kern w:val="2"/>
          <w:lang w:eastAsia="ru-RU"/>
        </w:rPr>
        <w:t>выданные лицензирующим органом в соответствии с федеральным законодательством о лицензировании отдельных видов деятельности;</w:t>
      </w:r>
    </w:p>
    <w:p w:rsidR="00CC603E" w:rsidRPr="00CC603E" w:rsidRDefault="00CC603E" w:rsidP="00CC603E">
      <w:pPr>
        <w:autoSpaceDE w:val="0"/>
        <w:autoSpaceDN w:val="0"/>
        <w:adjustRightInd w:val="0"/>
        <w:spacing w:before="120" w:after="120"/>
        <w:ind w:firstLine="176"/>
        <w:jc w:val="both"/>
        <w:rPr>
          <w:rFonts w:eastAsia="Lucida Sans Unicode"/>
          <w:kern w:val="2"/>
          <w:lang w:eastAsia="ru-RU"/>
        </w:rPr>
      </w:pPr>
      <w:r w:rsidRPr="00CC603E">
        <w:rPr>
          <w:rFonts w:eastAsia="Lucida Sans Unicode"/>
          <w:kern w:val="2"/>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C603E" w:rsidRPr="00CC603E" w:rsidRDefault="00CC603E" w:rsidP="00CC603E">
      <w:pPr>
        <w:autoSpaceDE w:val="0"/>
        <w:autoSpaceDN w:val="0"/>
        <w:adjustRightInd w:val="0"/>
        <w:spacing w:before="120" w:after="120"/>
        <w:ind w:firstLine="176"/>
        <w:jc w:val="both"/>
        <w:rPr>
          <w:rFonts w:eastAsia="Lucida Sans Unicode"/>
          <w:kern w:val="2"/>
          <w:lang w:eastAsia="ru-RU"/>
        </w:rPr>
      </w:pPr>
      <w:r w:rsidRPr="00CC603E">
        <w:rPr>
          <w:rFonts w:eastAsia="Lucida Sans Unicode"/>
          <w:kern w:val="2"/>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C603E" w:rsidRPr="00CC603E" w:rsidRDefault="00CC603E" w:rsidP="00CC603E">
      <w:pPr>
        <w:autoSpaceDE w:val="0"/>
        <w:autoSpaceDN w:val="0"/>
        <w:adjustRightInd w:val="0"/>
        <w:spacing w:before="120" w:after="120"/>
        <w:ind w:firstLine="176"/>
        <w:jc w:val="both"/>
        <w:rPr>
          <w:rFonts w:eastAsia="Lucida Sans Unicode"/>
          <w:kern w:val="2"/>
          <w:lang w:eastAsia="ru-RU"/>
        </w:rPr>
      </w:pPr>
      <w:r w:rsidRPr="00CC603E">
        <w:rPr>
          <w:rFonts w:eastAsia="Lucida Sans Unicode"/>
          <w:kern w:val="2"/>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C603E" w:rsidRPr="00CC603E" w:rsidRDefault="00CC603E" w:rsidP="00CC603E">
      <w:pPr>
        <w:autoSpaceDE w:val="0"/>
        <w:autoSpaceDN w:val="0"/>
        <w:adjustRightInd w:val="0"/>
        <w:spacing w:before="120" w:after="120"/>
        <w:ind w:firstLine="176"/>
        <w:jc w:val="both"/>
        <w:rPr>
          <w:rFonts w:eastAsia="Lucida Sans Unicode"/>
          <w:kern w:val="2"/>
          <w:lang w:eastAsia="ru-RU"/>
        </w:rPr>
      </w:pPr>
      <w:r w:rsidRPr="00CC603E">
        <w:rPr>
          <w:rFonts w:eastAsia="Lucida Sans Unicode"/>
          <w:kern w:val="2"/>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C603E" w:rsidRPr="00CC603E" w:rsidRDefault="00CC603E" w:rsidP="00CC603E">
      <w:pPr>
        <w:autoSpaceDE w:val="0"/>
        <w:autoSpaceDN w:val="0"/>
        <w:adjustRightInd w:val="0"/>
        <w:spacing w:before="120" w:after="120"/>
        <w:ind w:firstLine="176"/>
        <w:jc w:val="both"/>
        <w:rPr>
          <w:rFonts w:eastAsia="Lucida Sans Unicode"/>
          <w:kern w:val="2"/>
          <w:lang w:eastAsia="ru-RU"/>
        </w:rPr>
      </w:pPr>
      <w:r w:rsidRPr="00CC603E">
        <w:rPr>
          <w:rFonts w:eastAsia="Lucida Sans Unicode"/>
          <w:kern w:val="2"/>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C603E" w:rsidRPr="00CC603E" w:rsidRDefault="00CC603E" w:rsidP="00CC603E">
      <w:pPr>
        <w:autoSpaceDE w:val="0"/>
        <w:autoSpaceDN w:val="0"/>
        <w:adjustRightInd w:val="0"/>
        <w:spacing w:before="120" w:after="120"/>
        <w:ind w:firstLine="176"/>
        <w:jc w:val="both"/>
        <w:rPr>
          <w:rFonts w:eastAsia="Lucida Sans Unicode"/>
          <w:kern w:val="2"/>
          <w:lang w:eastAsia="ru-RU"/>
        </w:rPr>
      </w:pPr>
      <w:r w:rsidRPr="00CC603E">
        <w:rPr>
          <w:rFonts w:eastAsia="Lucida Sans Unicode"/>
          <w:kern w:val="2"/>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CC603E" w:rsidRPr="00CC603E" w:rsidRDefault="00CC603E" w:rsidP="00CC603E">
      <w:pPr>
        <w:autoSpaceDE w:val="0"/>
        <w:autoSpaceDN w:val="0"/>
        <w:adjustRightInd w:val="0"/>
        <w:spacing w:before="120" w:after="120"/>
        <w:ind w:firstLine="176"/>
        <w:jc w:val="both"/>
        <w:rPr>
          <w:rFonts w:eastAsia="Lucida Sans Unicode"/>
          <w:kern w:val="2"/>
          <w:lang w:eastAsia="ru-RU"/>
        </w:rPr>
      </w:pPr>
      <w:r w:rsidRPr="00CC603E">
        <w:rPr>
          <w:rFonts w:eastAsia="Lucida Sans Unicode"/>
          <w:kern w:val="2"/>
          <w:lang w:eastAsia="ru-RU"/>
        </w:rPr>
        <w:t xml:space="preserve">7) отсутствие между участником закупки и заказчиком конфликта интересов, под которым </w:t>
      </w:r>
      <w:r w:rsidRPr="00CC603E">
        <w:rPr>
          <w:rFonts w:eastAsia="Lucida Sans Unicode"/>
          <w:kern w:val="2"/>
          <w:lang w:eastAsia="ru-RU"/>
        </w:rPr>
        <w:lastRenderedPageBreak/>
        <w:t xml:space="preserve">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C603E">
        <w:rPr>
          <w:rFonts w:eastAsia="Lucida Sans Unicode"/>
          <w:kern w:val="2"/>
          <w:lang w:eastAsia="ru-RU"/>
        </w:rPr>
        <w:t>неполнородными</w:t>
      </w:r>
      <w:proofErr w:type="spellEnd"/>
      <w:r w:rsidRPr="00CC603E">
        <w:rPr>
          <w:rFonts w:eastAsia="Lucida Sans Unicode"/>
          <w:kern w:val="2"/>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C603E" w:rsidRPr="00CC603E" w:rsidRDefault="00CC603E" w:rsidP="00CC603E">
      <w:pPr>
        <w:autoSpaceDE w:val="0"/>
        <w:autoSpaceDN w:val="0"/>
        <w:adjustRightInd w:val="0"/>
        <w:spacing w:before="120" w:after="120"/>
        <w:ind w:firstLine="176"/>
        <w:jc w:val="both"/>
        <w:rPr>
          <w:rFonts w:eastAsia="Lucida Sans Unicode"/>
          <w:kern w:val="2"/>
          <w:lang w:eastAsia="ru-RU"/>
        </w:rPr>
      </w:pPr>
      <w:r w:rsidRPr="00CC603E">
        <w:rPr>
          <w:rFonts w:eastAsia="Lucida Sans Unicode"/>
          <w:kern w:val="2"/>
          <w:lang w:eastAsia="ru-RU"/>
        </w:rPr>
        <w:t>8) участник закупки не является офшорной компанией;</w:t>
      </w:r>
    </w:p>
    <w:p w:rsidR="00CC603E" w:rsidRPr="00CC603E" w:rsidRDefault="00CC603E" w:rsidP="00CC603E">
      <w:pPr>
        <w:autoSpaceDE w:val="0"/>
        <w:autoSpaceDN w:val="0"/>
        <w:adjustRightInd w:val="0"/>
        <w:spacing w:before="120" w:after="120"/>
        <w:ind w:firstLine="176"/>
        <w:jc w:val="both"/>
        <w:rPr>
          <w:rFonts w:eastAsia="Calibri"/>
          <w:kern w:val="2"/>
          <w:lang w:eastAsia="ru-RU"/>
        </w:rPr>
      </w:pPr>
      <w:r w:rsidRPr="00CC603E">
        <w:rPr>
          <w:rFonts w:eastAsia="Calibri"/>
          <w:kern w:val="2"/>
          <w:lang w:eastAsia="ru-RU"/>
        </w:rPr>
        <w:t>9) отсутствие у участника закупки ограничений для участия в закупках, установленных законодательством Российской Федерации.</w:t>
      </w:r>
    </w:p>
    <w:p w:rsidR="00CC603E" w:rsidRPr="00CC603E" w:rsidRDefault="00CC603E" w:rsidP="00CC603E">
      <w:pPr>
        <w:spacing w:before="120" w:after="120"/>
        <w:jc w:val="both"/>
        <w:rPr>
          <w:rFonts w:eastAsia="Lucida Sans Unicode"/>
          <w:b/>
          <w:kern w:val="2"/>
          <w:lang w:eastAsia="ru-RU"/>
        </w:rPr>
      </w:pPr>
      <w:r w:rsidRPr="00CC603E">
        <w:rPr>
          <w:rFonts w:eastAsia="Lucida Sans Unicode"/>
          <w:kern w:val="2"/>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C603E" w:rsidRPr="00CC603E" w:rsidRDefault="00CC603E" w:rsidP="00CC603E">
      <w:pPr>
        <w:jc w:val="both"/>
        <w:rPr>
          <w:rFonts w:eastAsia="Lucida Sans Unicode"/>
          <w:kern w:val="2"/>
          <w:lang w:eastAsia="ru-RU"/>
        </w:rPr>
      </w:pPr>
    </w:p>
    <w:p w:rsidR="003D632C" w:rsidRPr="00B928FB" w:rsidRDefault="003D632C" w:rsidP="00B928FB"/>
    <w:sectPr w:rsidR="003D632C" w:rsidRPr="00B928FB"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644"/>
        </w:tabs>
        <w:ind w:left="644" w:hanging="360"/>
      </w:pPr>
      <w:rPr>
        <w:b/>
        <w:bCs/>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A9"/>
    <w:rsid w:val="000B1AD5"/>
    <w:rsid w:val="00221007"/>
    <w:rsid w:val="003B1778"/>
    <w:rsid w:val="003D632C"/>
    <w:rsid w:val="005A4601"/>
    <w:rsid w:val="008C5DC2"/>
    <w:rsid w:val="009271A8"/>
    <w:rsid w:val="0096705B"/>
    <w:rsid w:val="00B928FB"/>
    <w:rsid w:val="00C42AAA"/>
    <w:rsid w:val="00CC603E"/>
    <w:rsid w:val="00EB7347"/>
    <w:rsid w:val="00F34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9AAFA-B557-435C-8550-957AF9E1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AD5"/>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Александра Андреевна</dc:creator>
  <cp:keywords/>
  <dc:description/>
  <cp:lastModifiedBy>Безрукова Елена Евгеньевна</cp:lastModifiedBy>
  <cp:revision>3</cp:revision>
  <dcterms:created xsi:type="dcterms:W3CDTF">2019-07-03T04:00:00Z</dcterms:created>
  <dcterms:modified xsi:type="dcterms:W3CDTF">2019-07-03T04:01:00Z</dcterms:modified>
</cp:coreProperties>
</file>