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B37435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>
        <w:rPr>
          <w:bCs/>
          <w:lang w:eastAsia="ar-SA"/>
        </w:rPr>
        <w:t>Требования к участникам</w:t>
      </w:r>
      <w:r w:rsidR="00AF5A95">
        <w:rPr>
          <w:bCs/>
          <w:lang w:eastAsia="ar-SA"/>
        </w:rPr>
        <w:t xml:space="preserve"> аукциона</w:t>
      </w:r>
      <w:r w:rsidR="003E54DE" w:rsidRPr="00A058CC">
        <w:rPr>
          <w:bCs/>
          <w:lang w:eastAsia="ar-SA"/>
        </w:rPr>
        <w:t xml:space="preserve">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 xml:space="preserve">1. Участник </w:t>
      </w:r>
      <w:r w:rsidR="00AF5A95">
        <w:rPr>
          <w:rFonts w:eastAsia="Arial"/>
          <w:lang w:eastAsia="zh-CN" w:bidi="hi-IN"/>
        </w:rPr>
        <w:t>аукциона</w:t>
      </w:r>
      <w:r w:rsidRPr="00A058CC">
        <w:rPr>
          <w:rFonts w:eastAsia="Arial"/>
          <w:lang w:eastAsia="zh-CN" w:bidi="hi-IN"/>
        </w:rPr>
        <w:t xml:space="preserve"> должен соответствовать следующим единым требованиям:</w:t>
      </w:r>
    </w:p>
    <w:p w:rsidR="003E54DE" w:rsidRPr="00A058CC" w:rsidRDefault="003E54DE" w:rsidP="00C52C7E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C52C7E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C52C7E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  <w:bookmarkStart w:id="0" w:name="_GoBack"/>
      <w:bookmarkEnd w:id="0"/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C52C7E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</w:t>
      </w:r>
      <w:r w:rsidR="00C52C7E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C94FBA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</w:t>
      </w:r>
      <w:r w:rsidRPr="00C94FBA">
        <w:rPr>
          <w:rFonts w:eastAsia="Arial"/>
          <w:szCs w:val="20"/>
          <w:lang w:eastAsia="zh-CN" w:bidi="hi-IN"/>
        </w:rPr>
        <w:t>Российской Федерации об административных правонарушениях;</w:t>
      </w:r>
    </w:p>
    <w:p w:rsidR="003E54DE" w:rsidRPr="00C94FBA" w:rsidRDefault="00C52C7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C94FBA">
        <w:rPr>
          <w:rFonts w:eastAsia="Arial"/>
          <w:szCs w:val="20"/>
          <w:lang w:eastAsia="zh-CN" w:bidi="hi-IN"/>
        </w:rPr>
        <w:t xml:space="preserve">  </w:t>
      </w:r>
      <w:r w:rsidR="003E54DE" w:rsidRPr="00C94FBA">
        <w:rPr>
          <w:rFonts w:eastAsia="Arial"/>
          <w:szCs w:val="20"/>
          <w:lang w:eastAsia="zh-CN" w:bidi="hi-IN"/>
        </w:rPr>
        <w:t xml:space="preserve"> </w:t>
      </w:r>
      <w:r w:rsidRPr="00C94FBA">
        <w:rPr>
          <w:rFonts w:eastAsia="Arial"/>
          <w:szCs w:val="20"/>
          <w:lang w:eastAsia="zh-CN" w:bidi="hi-IN"/>
        </w:rPr>
        <w:t>7</w:t>
      </w:r>
      <w:r w:rsidR="003E54DE" w:rsidRPr="00C94FBA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C94FBA" w:rsidRPr="00C94FBA" w:rsidRDefault="00C94FBA" w:rsidP="00C94FBA">
      <w:pPr>
        <w:rPr>
          <w:rFonts w:eastAsiaTheme="minorHAnsi"/>
          <w:lang w:eastAsia="en-US"/>
        </w:rPr>
      </w:pPr>
      <w:r w:rsidRPr="00C94FBA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</w:t>
      </w:r>
      <w:r w:rsidRPr="00C94FBA">
        <w:rPr>
          <w:rFonts w:eastAsiaTheme="minorHAnsi"/>
          <w:lang w:eastAsia="en-US"/>
        </w:rPr>
        <w:t xml:space="preserve">  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54DE" w:rsidRPr="00A058CC" w:rsidRDefault="00B27218" w:rsidP="00B27218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</w:pPr>
      <w:r>
        <w:rPr>
          <w:lang w:eastAsia="ar-SA"/>
        </w:rPr>
        <w:tab/>
      </w:r>
      <w:r w:rsidR="003E54DE"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="003E54DE"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1A6D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5A95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27218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435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C7E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4FBA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94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Потапова Юлия Николаевна</cp:lastModifiedBy>
  <cp:revision>7</cp:revision>
  <cp:lastPrinted>2018-11-23T08:35:00Z</cp:lastPrinted>
  <dcterms:created xsi:type="dcterms:W3CDTF">2018-04-05T06:32:00Z</dcterms:created>
  <dcterms:modified xsi:type="dcterms:W3CDTF">2019-08-16T13:14:00Z</dcterms:modified>
</cp:coreProperties>
</file>