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BB" w:rsidRDefault="00ED72BB" w:rsidP="00ED72BB">
      <w:pPr>
        <w:suppressAutoHyphens/>
        <w:ind w:left="-709" w:firstLine="709"/>
        <w:jc w:val="center"/>
        <w:rPr>
          <w:b/>
          <w:sz w:val="22"/>
          <w:szCs w:val="22"/>
        </w:rPr>
      </w:pPr>
      <w:r w:rsidRPr="0020355A">
        <w:rPr>
          <w:b/>
          <w:sz w:val="22"/>
          <w:szCs w:val="22"/>
        </w:rPr>
        <w:t>Требования к участникам закупки, установленные действующим законодательством РФ</w:t>
      </w:r>
    </w:p>
    <w:p w:rsidR="00ED72BB" w:rsidRPr="00E42475" w:rsidRDefault="00ED72BB" w:rsidP="00ED72BB">
      <w:pPr>
        <w:suppressAutoHyphens/>
        <w:ind w:left="-709" w:firstLine="709"/>
        <w:jc w:val="center"/>
        <w:rPr>
          <w:b/>
          <w:sz w:val="22"/>
          <w:szCs w:val="22"/>
        </w:rPr>
      </w:pPr>
    </w:p>
    <w:p w:rsidR="00ED72BB" w:rsidRPr="0020355A" w:rsidRDefault="00ED72BB" w:rsidP="00ED72BB">
      <w:pPr>
        <w:widowControl w:val="0"/>
        <w:autoSpaceDE w:val="0"/>
        <w:autoSpaceDN w:val="0"/>
        <w:adjustRightInd w:val="0"/>
        <w:ind w:left="-709" w:firstLine="709"/>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w:t>
      </w:r>
      <w:bookmarkStart w:id="0" w:name="_GoBack"/>
      <w:bookmarkEnd w:id="0"/>
      <w:r w:rsidRPr="0020355A">
        <w:rPr>
          <w:sz w:val="22"/>
          <w:szCs w:val="22"/>
        </w:rPr>
        <w:t>и в единой информационной системе и аккредитованными на электронной площадке, соответствующие следующим требованиям:</w:t>
      </w:r>
    </w:p>
    <w:p w:rsidR="00ED72BB" w:rsidRPr="0020355A" w:rsidRDefault="00ED72BB" w:rsidP="00ED72BB">
      <w:pPr>
        <w:suppressAutoHyphens/>
        <w:ind w:left="-709" w:firstLine="709"/>
        <w:jc w:val="both"/>
        <w:rPr>
          <w:sz w:val="22"/>
          <w:szCs w:val="22"/>
        </w:rPr>
      </w:pPr>
      <w:r w:rsidRPr="0020355A">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w:t>
      </w:r>
      <w:r>
        <w:rPr>
          <w:sz w:val="22"/>
          <w:szCs w:val="22"/>
        </w:rPr>
        <w:t>уг, являющихся объектом закупки (</w:t>
      </w:r>
      <w:r w:rsidRPr="00ED72BB">
        <w:rPr>
          <w:sz w:val="22"/>
          <w:szCs w:val="22"/>
        </w:rPr>
        <w:t>копия лицензии на право осуществления деятельности, являющейся предметом закупки (основание: Федеральный закон от 04.05.2011 г. № 99-ФЗ) (п. 1 ч. 1 ст. 31 Закона № 44-ФЗ)</w:t>
      </w:r>
      <w:r>
        <w:rPr>
          <w:sz w:val="22"/>
          <w:szCs w:val="22"/>
        </w:rPr>
        <w:t>;</w:t>
      </w:r>
    </w:p>
    <w:p w:rsidR="00ED72BB" w:rsidRPr="0020355A" w:rsidRDefault="00ED72BB" w:rsidP="00ED72BB">
      <w:pPr>
        <w:widowControl w:val="0"/>
        <w:numPr>
          <w:ilvl w:val="0"/>
          <w:numId w:val="1"/>
        </w:numPr>
        <w:shd w:val="clear" w:color="auto" w:fill="FFFFFF"/>
        <w:tabs>
          <w:tab w:val="left" w:pos="386"/>
        </w:tabs>
        <w:suppressAutoHyphens/>
        <w:autoSpaceDE w:val="0"/>
        <w:snapToGrid w:val="0"/>
        <w:ind w:left="-709" w:firstLine="709"/>
        <w:contextualSpacing/>
        <w:jc w:val="both"/>
        <w:rPr>
          <w:sz w:val="22"/>
          <w:szCs w:val="22"/>
        </w:rPr>
      </w:pPr>
      <w:proofErr w:type="spellStart"/>
      <w:r w:rsidRPr="0020355A">
        <w:rPr>
          <w:sz w:val="22"/>
          <w:szCs w:val="22"/>
        </w:rPr>
        <w:t>непроведение</w:t>
      </w:r>
      <w:proofErr w:type="spellEnd"/>
      <w:r w:rsidRPr="0020355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proofErr w:type="spellStart"/>
      <w:r w:rsidRPr="0020355A">
        <w:rPr>
          <w:sz w:val="22"/>
          <w:szCs w:val="22"/>
        </w:rPr>
        <w:t>неприостановление</w:t>
      </w:r>
      <w:proofErr w:type="spellEnd"/>
      <w:r w:rsidRPr="0020355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20355A">
        <w:rPr>
          <w:sz w:val="22"/>
          <w:szCs w:val="22"/>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55A">
        <w:rPr>
          <w:sz w:val="22"/>
          <w:szCs w:val="22"/>
        </w:rPr>
        <w:t>неполнородными</w:t>
      </w:r>
      <w:proofErr w:type="spellEnd"/>
      <w:r w:rsidRPr="0020355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участник закупки не является офшорной компанией;</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2801E3" w:rsidRDefault="00ED72BB" w:rsidP="00ED72BB">
      <w:pPr>
        <w:pStyle w:val="a3"/>
        <w:numPr>
          <w:ilvl w:val="0"/>
          <w:numId w:val="1"/>
        </w:numPr>
        <w:ind w:left="-709" w:firstLine="709"/>
        <w:jc w:val="both"/>
      </w:pPr>
      <w:r w:rsidRPr="00ED72BB">
        <w:rPr>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sectPr w:rsidR="0028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6110E"/>
    <w:multiLevelType w:val="hybridMultilevel"/>
    <w:tmpl w:val="39AABDFA"/>
    <w:lvl w:ilvl="0" w:tplc="CDB06494">
      <w:start w:val="2"/>
      <w:numFmt w:val="decimal"/>
      <w:lvlText w:val="%1)"/>
      <w:lvlJc w:val="left"/>
      <w:pPr>
        <w:ind w:left="68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BB"/>
    <w:rsid w:val="002801E3"/>
    <w:rsid w:val="00ED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6E50A-FA23-407A-A5D1-405E6B2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ED72BB"/>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ED7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2019-11-27T06:05:00Z</dcterms:created>
  <dcterms:modified xsi:type="dcterms:W3CDTF">2019-11-27T06:08:00Z</dcterms:modified>
</cp:coreProperties>
</file>