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7" w:rsidRDefault="00200357" w:rsidP="00200357">
      <w:pPr>
        <w:keepNext/>
        <w:ind w:firstLine="294"/>
        <w:jc w:val="center"/>
        <w:rPr>
          <w:b/>
          <w:sz w:val="23"/>
          <w:szCs w:val="23"/>
        </w:rPr>
      </w:pPr>
      <w:r w:rsidRPr="00200357">
        <w:rPr>
          <w:b/>
          <w:sz w:val="23"/>
          <w:szCs w:val="23"/>
        </w:rPr>
        <w:t>Требования к содержанию и составу заявки на уч</w:t>
      </w:r>
      <w:r w:rsidRPr="00200357">
        <w:rPr>
          <w:b/>
          <w:sz w:val="23"/>
          <w:szCs w:val="23"/>
        </w:rPr>
        <w:t>а</w:t>
      </w:r>
      <w:r w:rsidRPr="00200357">
        <w:rPr>
          <w:b/>
          <w:sz w:val="23"/>
          <w:szCs w:val="23"/>
        </w:rPr>
        <w:t>стие в Аукционе</w:t>
      </w:r>
    </w:p>
    <w:p w:rsidR="00200357" w:rsidRPr="00200357" w:rsidRDefault="00200357" w:rsidP="00200357">
      <w:pPr>
        <w:keepNext/>
        <w:ind w:firstLine="294"/>
        <w:jc w:val="center"/>
        <w:rPr>
          <w:b/>
          <w:color w:val="000000"/>
        </w:rPr>
      </w:pPr>
      <w:bookmarkStart w:id="0" w:name="_GoBack"/>
      <w:bookmarkEnd w:id="0"/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r w:rsidRPr="009536C8">
        <w:rPr>
          <w:color w:val="000000"/>
        </w:rPr>
        <w:t>Для участия в электронном аукционе участник закупки, получи</w:t>
      </w:r>
      <w:r w:rsidRPr="009536C8">
        <w:rPr>
          <w:color w:val="000000"/>
        </w:rPr>
        <w:t>в</w:t>
      </w:r>
      <w:r w:rsidRPr="009536C8">
        <w:rPr>
          <w:color w:val="000000"/>
        </w:rPr>
        <w:t>ший аккредитацию на электронной площадке, подаёт заявку на уч</w:t>
      </w:r>
      <w:r w:rsidRPr="009536C8">
        <w:rPr>
          <w:color w:val="000000"/>
        </w:rPr>
        <w:t>а</w:t>
      </w:r>
      <w:r w:rsidRPr="009536C8">
        <w:rPr>
          <w:color w:val="000000"/>
        </w:rPr>
        <w:t>стие в электронном аукционе в соответствии с регламентом, установленным оператором эле</w:t>
      </w:r>
      <w:r w:rsidRPr="009536C8">
        <w:rPr>
          <w:color w:val="000000"/>
        </w:rPr>
        <w:t>к</w:t>
      </w:r>
      <w:r w:rsidRPr="009536C8">
        <w:rPr>
          <w:color w:val="000000"/>
        </w:rPr>
        <w:t>тронной площадки.</w:t>
      </w:r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r w:rsidRPr="009536C8">
        <w:rPr>
          <w:color w:val="000000"/>
        </w:rPr>
        <w:t>Заявка на участие в аукционе направляется участником закупки оператору электронной площадки в форме двух электронных документов. Указа</w:t>
      </w:r>
      <w:r w:rsidRPr="009536C8">
        <w:rPr>
          <w:color w:val="000000"/>
        </w:rPr>
        <w:t>н</w:t>
      </w:r>
      <w:r w:rsidRPr="009536C8">
        <w:rPr>
          <w:color w:val="000000"/>
        </w:rPr>
        <w:t>ные электронные документы подаются одновременно. Документы и информация, направляемые в форме электронных док</w:t>
      </w:r>
      <w:r w:rsidRPr="009536C8">
        <w:rPr>
          <w:color w:val="000000"/>
        </w:rPr>
        <w:t>у</w:t>
      </w:r>
      <w:r w:rsidRPr="009536C8">
        <w:rPr>
          <w:color w:val="000000"/>
        </w:rPr>
        <w:t>ментов участником аукциона, должны быть подписаны усиленной электронной подписью лица, имеющего право действовать от имени соответственно участника так</w:t>
      </w:r>
      <w:r w:rsidRPr="009536C8">
        <w:rPr>
          <w:color w:val="000000"/>
        </w:rPr>
        <w:t>о</w:t>
      </w:r>
      <w:r w:rsidRPr="009536C8">
        <w:rPr>
          <w:color w:val="000000"/>
        </w:rPr>
        <w:t>го аукциона.</w:t>
      </w:r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r w:rsidRPr="009536C8">
        <w:rPr>
          <w:color w:val="000000"/>
        </w:rPr>
        <w:t>Заявка на участие в аукционе, подготовленная участником закупки, а также все запросы о разъяснении положений документации, должны быть нап</w:t>
      </w:r>
      <w:r w:rsidRPr="009536C8">
        <w:rPr>
          <w:color w:val="000000"/>
        </w:rPr>
        <w:t>и</w:t>
      </w:r>
      <w:r w:rsidRPr="009536C8">
        <w:rPr>
          <w:color w:val="000000"/>
        </w:rPr>
        <w:t>саны на русском языке.</w:t>
      </w:r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r w:rsidRPr="009536C8">
        <w:rPr>
          <w:color w:val="000000"/>
        </w:rPr>
        <w:t>Заявка на участие в аукционе состоит из двух частей.</w:t>
      </w:r>
    </w:p>
    <w:p w:rsidR="00200357" w:rsidRPr="009536C8" w:rsidRDefault="00200357" w:rsidP="00200357">
      <w:pPr>
        <w:keepNext/>
        <w:ind w:firstLine="294"/>
        <w:jc w:val="both"/>
      </w:pPr>
      <w:r w:rsidRPr="009536C8">
        <w:t>12.1. Первая часть заявки на участие в аукционе при заключении государственного контракта должна содержать следующую информ</w:t>
      </w:r>
      <w:r w:rsidRPr="009536C8">
        <w:t>а</w:t>
      </w:r>
      <w:r w:rsidRPr="009536C8">
        <w:t>цию:</w:t>
      </w:r>
    </w:p>
    <w:p w:rsidR="00200357" w:rsidRDefault="00200357" w:rsidP="00200357">
      <w:pPr>
        <w:keepNext/>
        <w:ind w:firstLine="294"/>
        <w:jc w:val="both"/>
        <w:rPr>
          <w:iCs/>
        </w:rPr>
      </w:pPr>
      <w:r w:rsidRPr="009536C8">
        <w:rPr>
          <w:iCs/>
        </w:rPr>
        <w:t>1) согласие участника электронного аукциона на поставку товара и ок</w:t>
      </w:r>
      <w:r w:rsidRPr="009536C8">
        <w:rPr>
          <w:iCs/>
        </w:rPr>
        <w:t>а</w:t>
      </w:r>
      <w:r w:rsidRPr="009536C8">
        <w:rPr>
          <w:iCs/>
        </w:rPr>
        <w:t>зание услуги на условиях, предусмотренных документацией об электро</w:t>
      </w:r>
      <w:r w:rsidRPr="009536C8">
        <w:rPr>
          <w:iCs/>
        </w:rPr>
        <w:t>н</w:t>
      </w:r>
      <w:r w:rsidRPr="009536C8">
        <w:rPr>
          <w:iCs/>
        </w:rPr>
        <w:t>ном аукционе и не подлежащих изменению по результатам проведения электронного аукциона (такое согласие дается с примен</w:t>
      </w:r>
      <w:r w:rsidRPr="009536C8">
        <w:rPr>
          <w:iCs/>
        </w:rPr>
        <w:t>е</w:t>
      </w:r>
      <w:r w:rsidRPr="009536C8">
        <w:rPr>
          <w:iCs/>
        </w:rPr>
        <w:t>нием программно-аппаратных средств электронной площадки).</w:t>
      </w:r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r w:rsidRPr="009536C8">
        <w:rPr>
          <w:color w:val="000000"/>
        </w:rPr>
        <w:t>12.2. Вторая часть заявки на участие в аукционе должна содержать сл</w:t>
      </w:r>
      <w:r w:rsidRPr="009536C8">
        <w:rPr>
          <w:color w:val="000000"/>
        </w:rPr>
        <w:t>е</w:t>
      </w:r>
      <w:r w:rsidRPr="009536C8">
        <w:rPr>
          <w:color w:val="000000"/>
        </w:rPr>
        <w:t>дующие документы и информацию:</w:t>
      </w:r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proofErr w:type="gramStart"/>
      <w:r w:rsidRPr="009536C8">
        <w:rPr>
          <w:color w:val="000000"/>
        </w:rPr>
        <w:t>1)  наименование, фирменное наименование (при наличии), место нахождения, почтовый адрес (для юридического лица), фамилия, имя, отч</w:t>
      </w:r>
      <w:r w:rsidRPr="009536C8">
        <w:rPr>
          <w:color w:val="000000"/>
        </w:rPr>
        <w:t>е</w:t>
      </w:r>
      <w:r w:rsidRPr="009536C8">
        <w:rPr>
          <w:color w:val="000000"/>
        </w:rPr>
        <w:t>ство (при наличии), паспортные данные, место жительства (для физического лица), номер контактного телефона, идентификацио</w:t>
      </w:r>
      <w:r w:rsidRPr="009536C8">
        <w:rPr>
          <w:color w:val="000000"/>
        </w:rPr>
        <w:t>н</w:t>
      </w:r>
      <w:r w:rsidRPr="009536C8">
        <w:rPr>
          <w:color w:val="000000"/>
        </w:rPr>
        <w:t>ный номер налогоплательщика участника аукциона или в соответствии с законодательством соответствующего иностранного госуда</w:t>
      </w:r>
      <w:r w:rsidRPr="009536C8">
        <w:rPr>
          <w:color w:val="000000"/>
        </w:rPr>
        <w:t>р</w:t>
      </w:r>
      <w:r w:rsidRPr="009536C8">
        <w:rPr>
          <w:color w:val="000000"/>
        </w:rPr>
        <w:t>ства аналог идентификационного номера налогоплательщика участника аукциона (для ин</w:t>
      </w:r>
      <w:r w:rsidRPr="009536C8">
        <w:rPr>
          <w:color w:val="000000"/>
        </w:rPr>
        <w:t>о</w:t>
      </w:r>
      <w:r w:rsidRPr="009536C8">
        <w:rPr>
          <w:color w:val="000000"/>
        </w:rPr>
        <w:t>странного лица), идентификационный номер налогоплательщика (при наличии) учредителей, членов коллегиального исполнительного органа</w:t>
      </w:r>
      <w:proofErr w:type="gramEnd"/>
      <w:r w:rsidRPr="009536C8">
        <w:rPr>
          <w:color w:val="000000"/>
        </w:rPr>
        <w:t>, лица, исполняющего функции един</w:t>
      </w:r>
      <w:r w:rsidRPr="009536C8">
        <w:rPr>
          <w:color w:val="000000"/>
        </w:rPr>
        <w:t>о</w:t>
      </w:r>
      <w:r w:rsidRPr="009536C8">
        <w:rPr>
          <w:color w:val="000000"/>
        </w:rPr>
        <w:t>личного исполнительного органа участника аукциона;</w:t>
      </w:r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r w:rsidRPr="009536C8">
        <w:rPr>
          <w:color w:val="000000"/>
        </w:rPr>
        <w:t>2) декларацию о соответствии участника такого аукциона требов</w:t>
      </w:r>
      <w:r w:rsidRPr="009536C8">
        <w:rPr>
          <w:color w:val="000000"/>
        </w:rPr>
        <w:t>а</w:t>
      </w:r>
      <w:r w:rsidRPr="009536C8">
        <w:rPr>
          <w:color w:val="000000"/>
        </w:rPr>
        <w:t>ниям, установленным пунктами 3 - 9 части 1 статьи 31 настоящего Федеральн</w:t>
      </w:r>
      <w:r w:rsidRPr="009536C8">
        <w:rPr>
          <w:color w:val="000000"/>
        </w:rPr>
        <w:t>о</w:t>
      </w:r>
      <w:r w:rsidRPr="009536C8">
        <w:rPr>
          <w:color w:val="000000"/>
        </w:rPr>
        <w:t>го закона;</w:t>
      </w:r>
    </w:p>
    <w:p w:rsidR="00200357" w:rsidRPr="009536C8" w:rsidRDefault="00200357" w:rsidP="00200357">
      <w:pPr>
        <w:keepNext/>
        <w:ind w:firstLine="294"/>
        <w:jc w:val="both"/>
        <w:rPr>
          <w:color w:val="000000"/>
        </w:rPr>
      </w:pPr>
      <w:proofErr w:type="gramStart"/>
      <w:r w:rsidRPr="009536C8">
        <w:rPr>
          <w:color w:val="000000"/>
        </w:rPr>
        <w:t>3) решение об одобрении или о совершении крупной сделки либо копия такого решения в случае, если требование о необходимости наличия так</w:t>
      </w:r>
      <w:r w:rsidRPr="009536C8">
        <w:rPr>
          <w:color w:val="000000"/>
        </w:rPr>
        <w:t>о</w:t>
      </w:r>
      <w:r w:rsidRPr="009536C8">
        <w:rPr>
          <w:color w:val="000000"/>
        </w:rPr>
        <w:t>го решения для совершения крупной сделки установлено федеральными зак</w:t>
      </w:r>
      <w:r w:rsidRPr="009536C8">
        <w:rPr>
          <w:color w:val="000000"/>
        </w:rPr>
        <w:t>о</w:t>
      </w:r>
      <w:r w:rsidRPr="009536C8">
        <w:rPr>
          <w:color w:val="000000"/>
        </w:rPr>
        <w:t>нами и иными нормативными правовыми актами Российской Федерации и (или) учредительными документами юридического лица и для участника такого аукциона заключаемый государственный контракт или предоставление обеспечения заявки на уч</w:t>
      </w:r>
      <w:r w:rsidRPr="009536C8">
        <w:rPr>
          <w:color w:val="000000"/>
        </w:rPr>
        <w:t>а</w:t>
      </w:r>
      <w:r w:rsidRPr="009536C8">
        <w:rPr>
          <w:color w:val="000000"/>
        </w:rPr>
        <w:t>стие в таком аукционе, обеспечения</w:t>
      </w:r>
      <w:proofErr w:type="gramEnd"/>
      <w:r w:rsidRPr="009536C8">
        <w:rPr>
          <w:color w:val="000000"/>
        </w:rPr>
        <w:t xml:space="preserve"> исполнения государственного контра</w:t>
      </w:r>
      <w:r w:rsidRPr="009536C8">
        <w:rPr>
          <w:color w:val="000000"/>
        </w:rPr>
        <w:t>к</w:t>
      </w:r>
      <w:r w:rsidRPr="009536C8">
        <w:rPr>
          <w:color w:val="000000"/>
        </w:rPr>
        <w:t>та является крупной сделкой;</w:t>
      </w:r>
    </w:p>
    <w:p w:rsidR="00200357" w:rsidRPr="002E6CE2" w:rsidRDefault="00200357" w:rsidP="00200357">
      <w:pPr>
        <w:keepNext/>
        <w:ind w:firstLine="294"/>
        <w:jc w:val="both"/>
        <w:rPr>
          <w:iCs/>
        </w:rPr>
      </w:pPr>
      <w:r w:rsidRPr="002E6CE2">
        <w:rPr>
          <w:iCs/>
        </w:rPr>
        <w:t>Непредставление необходимых документов в составе заявки, нал</w:t>
      </w:r>
      <w:r w:rsidRPr="002E6CE2">
        <w:rPr>
          <w:iCs/>
        </w:rPr>
        <w:t>и</w:t>
      </w:r>
      <w:r w:rsidRPr="002E6CE2">
        <w:rPr>
          <w:iCs/>
        </w:rPr>
        <w:t>чие в таких документах недостоверных сведений об участнике заку</w:t>
      </w:r>
      <w:r w:rsidRPr="002E6CE2">
        <w:rPr>
          <w:iCs/>
        </w:rPr>
        <w:t>п</w:t>
      </w:r>
      <w:r w:rsidRPr="002E6CE2">
        <w:rPr>
          <w:iCs/>
        </w:rPr>
        <w:t>ки или о товаре, на поставку которого проводится аукцион, является риском участника закупки, подавшего такую заявку, является основ</w:t>
      </w:r>
      <w:r w:rsidRPr="002E6CE2">
        <w:rPr>
          <w:iCs/>
        </w:rPr>
        <w:t>а</w:t>
      </w:r>
      <w:r w:rsidRPr="002E6CE2">
        <w:rPr>
          <w:iCs/>
        </w:rPr>
        <w:t xml:space="preserve">нием для отказа в допуске участника закупки к участию в аукционе. </w:t>
      </w:r>
    </w:p>
    <w:p w:rsidR="00200357" w:rsidRPr="002E6CE2" w:rsidRDefault="00200357" w:rsidP="00200357">
      <w:pPr>
        <w:keepNext/>
        <w:ind w:firstLine="294"/>
        <w:jc w:val="both"/>
        <w:rPr>
          <w:iCs/>
        </w:rPr>
      </w:pPr>
      <w:r w:rsidRPr="002E6CE2">
        <w:rPr>
          <w:iCs/>
        </w:rPr>
        <w:t>В случае установления недостоверности сведений, содержащихся в документах, предоставленных участником закупки в составе заявки на участие в аукционе, такой участник должен быть отстранен зака</w:t>
      </w:r>
      <w:r w:rsidRPr="002E6CE2">
        <w:rPr>
          <w:iCs/>
        </w:rPr>
        <w:t>з</w:t>
      </w:r>
      <w:r w:rsidRPr="002E6CE2">
        <w:rPr>
          <w:iCs/>
        </w:rPr>
        <w:t>чиком от участия в аукционе на любом этапе его проведения вплоть до заключения государственного контракта.</w:t>
      </w:r>
    </w:p>
    <w:p w:rsidR="00200357" w:rsidRPr="009536C8" w:rsidRDefault="00200357" w:rsidP="00200357">
      <w:pPr>
        <w:keepNext/>
        <w:ind w:firstLine="294"/>
        <w:jc w:val="both"/>
        <w:rPr>
          <w:iCs/>
        </w:rPr>
      </w:pPr>
      <w:r w:rsidRPr="002E6CE2">
        <w:rPr>
          <w:iCs/>
        </w:rPr>
        <w:lastRenderedPageBreak/>
        <w:t>При оформлении заявки участники должны использовать общ</w:t>
      </w:r>
      <w:r w:rsidRPr="002E6CE2">
        <w:rPr>
          <w:iCs/>
        </w:rPr>
        <w:t>е</w:t>
      </w:r>
      <w:r w:rsidRPr="002E6CE2">
        <w:rPr>
          <w:iCs/>
        </w:rPr>
        <w:t>принятые обозначения и наименования в соответствии с требовани</w:t>
      </w:r>
      <w:r w:rsidRPr="002E6CE2">
        <w:rPr>
          <w:iCs/>
        </w:rPr>
        <w:t>я</w:t>
      </w:r>
      <w:r w:rsidRPr="002E6CE2">
        <w:rPr>
          <w:iCs/>
        </w:rPr>
        <w:t>ми действующих нормативных документов. Сведения, которые с</w:t>
      </w:r>
      <w:r w:rsidRPr="002E6CE2">
        <w:rPr>
          <w:iCs/>
        </w:rPr>
        <w:t>о</w:t>
      </w:r>
      <w:r w:rsidRPr="002E6CE2">
        <w:rPr>
          <w:iCs/>
        </w:rPr>
        <w:t xml:space="preserve">держатся в заявке, не должны допускать двусмысленных толкований. </w:t>
      </w:r>
      <w:proofErr w:type="gramStart"/>
      <w:r w:rsidRPr="002E6CE2">
        <w:rPr>
          <w:iCs/>
        </w:rPr>
        <w:t>Все документы, представленные участниками закупки в составе на участие в аукционе должны быть заполнены</w:t>
      </w:r>
      <w:proofErr w:type="gramEnd"/>
      <w:r w:rsidRPr="002E6CE2">
        <w:rPr>
          <w:iCs/>
        </w:rPr>
        <w:t xml:space="preserve"> по всем пунктам.</w:t>
      </w:r>
    </w:p>
    <w:p w:rsidR="009E3A39" w:rsidRDefault="009E3A39"/>
    <w:sectPr w:rsidR="009E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E7"/>
    <w:rsid w:val="00200357"/>
    <w:rsid w:val="009E3A39"/>
    <w:rsid w:val="00C2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3234</Characters>
  <Application>Microsoft Office Word</Application>
  <DocSecurity>0</DocSecurity>
  <Lines>26</Lines>
  <Paragraphs>7</Paragraphs>
  <ScaleCrop>false</ScaleCrop>
  <Company>ГУ-Сахалинское РО ФСС ФР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Мария Николаевна</dc:creator>
  <cp:keywords/>
  <dc:description/>
  <cp:lastModifiedBy>Орлова Мария Николаевна</cp:lastModifiedBy>
  <cp:revision>2</cp:revision>
  <dcterms:created xsi:type="dcterms:W3CDTF">2019-07-23T04:06:00Z</dcterms:created>
  <dcterms:modified xsi:type="dcterms:W3CDTF">2019-07-23T04:14:00Z</dcterms:modified>
</cp:coreProperties>
</file>