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856B54">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6B54">
        <w:rPr>
          <w:rFonts w:ascii="Times New Roman" w:eastAsia="Calibri" w:hAnsi="Times New Roman" w:cs="Times New Roman"/>
          <w:sz w:val="26"/>
          <w:szCs w:val="26"/>
          <w:lang w:eastAsia="en-US"/>
        </w:rPr>
        <w:t>являющихся</w:t>
      </w:r>
      <w:proofErr w:type="gramEnd"/>
      <w:r w:rsidRPr="00856B54">
        <w:rPr>
          <w:rFonts w:ascii="Times New Roman" w:eastAsia="Calibri" w:hAnsi="Times New Roman" w:cs="Times New Roman"/>
          <w:sz w:val="26"/>
          <w:szCs w:val="26"/>
          <w:lang w:eastAsia="en-US"/>
        </w:rPr>
        <w:t xml:space="preserve"> объектом закупки</w:t>
      </w:r>
      <w:r w:rsidR="002A5E72">
        <w:rPr>
          <w:rFonts w:ascii="Times New Roman" w:eastAsia="Calibri" w:hAnsi="Times New Roman" w:cs="Times New Roman"/>
          <w:sz w:val="26"/>
          <w:szCs w:val="26"/>
          <w:lang w:eastAsia="en-US"/>
        </w:rPr>
        <w:t>-не установлено</w:t>
      </w:r>
      <w:r w:rsidRPr="00856B54">
        <w:rPr>
          <w:rFonts w:ascii="Times New Roman" w:eastAsia="Calibri" w:hAnsi="Times New Roman" w:cs="Times New Roman"/>
          <w:sz w:val="26"/>
          <w:szCs w:val="26"/>
          <w:lang w:eastAsia="en-US"/>
        </w:rPr>
        <w:t>;</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2) </w:t>
      </w:r>
      <w:proofErr w:type="spellStart"/>
      <w:r w:rsidRPr="00856B54">
        <w:rPr>
          <w:rFonts w:ascii="Times New Roman" w:eastAsia="Times New Roman" w:hAnsi="Times New Roman" w:cs="Times New Roman"/>
          <w:sz w:val="26"/>
          <w:szCs w:val="26"/>
        </w:rPr>
        <w:t>непроведение</w:t>
      </w:r>
      <w:proofErr w:type="spellEnd"/>
      <w:r w:rsidRPr="00856B54">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3) </w:t>
      </w:r>
      <w:proofErr w:type="spellStart"/>
      <w:r w:rsidRPr="00856B54">
        <w:rPr>
          <w:rFonts w:ascii="Times New Roman" w:eastAsia="Times New Roman" w:hAnsi="Times New Roman" w:cs="Times New Roman"/>
          <w:sz w:val="26"/>
          <w:szCs w:val="26"/>
        </w:rPr>
        <w:t>неприостановление</w:t>
      </w:r>
      <w:proofErr w:type="spellEnd"/>
      <w:r w:rsidRPr="00856B54">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B54">
        <w:rPr>
          <w:rFonts w:ascii="Times New Roman" w:eastAsia="Times New Roman" w:hAnsi="Times New Roman" w:cs="Times New Roman"/>
          <w:sz w:val="26"/>
          <w:szCs w:val="26"/>
        </w:rPr>
        <w:t xml:space="preserve"> обязанности </w:t>
      </w:r>
      <w:proofErr w:type="gramStart"/>
      <w:r w:rsidRPr="00856B54">
        <w:rPr>
          <w:rFonts w:ascii="Times New Roman" w:eastAsia="Times New Roman" w:hAnsi="Times New Roman" w:cs="Times New Roman"/>
          <w:sz w:val="26"/>
          <w:szCs w:val="26"/>
        </w:rPr>
        <w:t>заявителя</w:t>
      </w:r>
      <w:proofErr w:type="gramEnd"/>
      <w:r w:rsidRPr="00856B54">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B54">
        <w:rPr>
          <w:rFonts w:ascii="Times New Roman" w:eastAsia="Times New Roman" w:hAnsi="Times New Roman" w:cs="Times New Roman"/>
          <w:sz w:val="26"/>
          <w:szCs w:val="26"/>
        </w:rPr>
        <w:t>указанных</w:t>
      </w:r>
      <w:proofErr w:type="gramEnd"/>
      <w:r w:rsidRPr="00856B54">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56B54">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B54">
        <w:rPr>
          <w:rFonts w:ascii="Times New Roman" w:eastAsia="Times New Roman" w:hAnsi="Times New Roman" w:cs="Times New Roman"/>
          <w:sz w:val="26"/>
          <w:szCs w:val="26"/>
        </w:rPr>
        <w:t>неполнородными</w:t>
      </w:r>
      <w:proofErr w:type="spellEnd"/>
      <w:r w:rsidRPr="00856B54">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856B54">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8) участник закупки не является офшорной компанией;</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i/>
          <w:sz w:val="26"/>
          <w:szCs w:val="26"/>
        </w:rPr>
      </w:pPr>
      <w:r w:rsidRPr="00856B5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56B54">
        <w:rPr>
          <w:rFonts w:ascii="Times New Roman" w:eastAsia="Times New Roman" w:hAnsi="Times New Roman" w:cs="Times New Roman"/>
          <w:i/>
          <w:sz w:val="26"/>
          <w:szCs w:val="26"/>
        </w:rPr>
        <w:t>.</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856B54">
        <w:rPr>
          <w:rFonts w:ascii="Times New Roman" w:eastAsia="Times New Roman" w:hAnsi="Times New Roman" w:cs="Times New Roman"/>
          <w:sz w:val="26"/>
          <w:szCs w:val="26"/>
        </w:rPr>
        <w:t xml:space="preserve">: не </w:t>
      </w:r>
      <w:r w:rsidR="002B636A" w:rsidRPr="00856B54">
        <w:rPr>
          <w:rFonts w:ascii="Times New Roman" w:eastAsia="Times New Roman" w:hAnsi="Times New Roman" w:cs="Times New Roman"/>
          <w:sz w:val="26"/>
          <w:szCs w:val="26"/>
        </w:rPr>
        <w:t>установлены</w:t>
      </w:r>
      <w:r w:rsidRPr="00856B54">
        <w:rPr>
          <w:rFonts w:ascii="Times New Roman" w:eastAsia="Times New Roman" w:hAnsi="Times New Roman" w:cs="Times New Roman"/>
          <w:sz w:val="26"/>
          <w:szCs w:val="26"/>
        </w:rPr>
        <w:t>.</w:t>
      </w:r>
    </w:p>
    <w:p w:rsidR="009F4F72" w:rsidRPr="00856B54" w:rsidRDefault="009F4F72"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hAnsi="Times New Roman" w:cs="Times New Roman"/>
          <w:sz w:val="26"/>
          <w:szCs w:val="26"/>
        </w:rPr>
        <w:t xml:space="preserve">Преимущества, предоставляемые участникам закупки, являющимся организациями инвалидов: </w:t>
      </w:r>
      <w:r w:rsidR="009F22A5" w:rsidRPr="009F22A5">
        <w:rPr>
          <w:rFonts w:ascii="Times New Roman" w:hAnsi="Times New Roman" w:cs="Times New Roman"/>
          <w:sz w:val="26"/>
          <w:szCs w:val="26"/>
        </w:rPr>
        <w:t>не установлены.</w:t>
      </w:r>
      <w:r w:rsidRPr="00856B54">
        <w:rPr>
          <w:rFonts w:ascii="Times New Roman" w:eastAsia="Times New Roman" w:hAnsi="Times New Roman" w:cs="Times New Roman"/>
          <w:sz w:val="26"/>
          <w:szCs w:val="26"/>
        </w:rPr>
        <w:t xml:space="preserve"> </w:t>
      </w:r>
    </w:p>
    <w:p w:rsidR="002A5E72"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w:t>
      </w:r>
      <w:r w:rsidR="008B4A04" w:rsidRPr="00856B54">
        <w:rPr>
          <w:rFonts w:ascii="Times New Roman" w:eastAsia="Times New Roman" w:hAnsi="Times New Roman" w:cs="Times New Roman"/>
          <w:sz w:val="26"/>
          <w:szCs w:val="26"/>
        </w:rPr>
        <w:t xml:space="preserve">тва и социально ориентированных </w:t>
      </w:r>
      <w:r w:rsidRPr="00856B54">
        <w:rPr>
          <w:rFonts w:ascii="Times New Roman" w:eastAsia="Times New Roman" w:hAnsi="Times New Roman" w:cs="Times New Roman"/>
          <w:sz w:val="26"/>
          <w:szCs w:val="26"/>
        </w:rPr>
        <w:t>некоммерческих организаций</w:t>
      </w:r>
      <w:r w:rsidR="006B3969" w:rsidRPr="00856B54">
        <w:rPr>
          <w:rFonts w:ascii="Times New Roman" w:eastAsia="Times New Roman" w:hAnsi="Times New Roman" w:cs="Times New Roman"/>
          <w:sz w:val="26"/>
          <w:szCs w:val="26"/>
        </w:rPr>
        <w:t xml:space="preserve">: </w:t>
      </w:r>
      <w:r w:rsidR="00E130E3">
        <w:rPr>
          <w:rFonts w:ascii="Times New Roman" w:eastAsia="Times New Roman" w:hAnsi="Times New Roman" w:cs="Times New Roman"/>
          <w:sz w:val="26"/>
          <w:szCs w:val="26"/>
        </w:rPr>
        <w:t>Нет</w:t>
      </w:r>
      <w:r w:rsidR="002A5E72" w:rsidRPr="002A5E72">
        <w:rPr>
          <w:rFonts w:ascii="Times New Roman" w:eastAsia="Times New Roman" w:hAnsi="Times New Roman" w:cs="Times New Roman"/>
          <w:sz w:val="26"/>
          <w:szCs w:val="26"/>
        </w:rPr>
        <w:t xml:space="preserve">. </w:t>
      </w:r>
    </w:p>
    <w:p w:rsidR="005714A0" w:rsidRPr="00856B54"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856B54">
        <w:rPr>
          <w:rFonts w:ascii="Times New Roman" w:eastAsia="Times New Roman" w:hAnsi="Times New Roman" w:cs="Times New Roman"/>
          <w:sz w:val="26"/>
          <w:szCs w:val="26"/>
        </w:rPr>
        <w:t>: не установлены</w:t>
      </w:r>
      <w:r w:rsidRPr="00856B54">
        <w:rPr>
          <w:rFonts w:ascii="Times New Roman" w:eastAsia="Times New Roman" w:hAnsi="Times New Roman" w:cs="Times New Roman"/>
          <w:sz w:val="26"/>
          <w:szCs w:val="26"/>
        </w:rPr>
        <w:t>.</w:t>
      </w:r>
    </w:p>
    <w:p w:rsidR="008C69D6" w:rsidRPr="00856B54" w:rsidRDefault="005714A0" w:rsidP="00AE5C49">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856B54">
          <w:rPr>
            <w:rFonts w:ascii="Times New Roman" w:eastAsia="Times New Roman" w:hAnsi="Times New Roman" w:cs="Times New Roman"/>
            <w:sz w:val="26"/>
            <w:szCs w:val="26"/>
          </w:rPr>
          <w:t>статьей 14</w:t>
        </w:r>
      </w:hyperlink>
      <w:r w:rsidR="003B3C56" w:rsidRPr="00856B54">
        <w:rPr>
          <w:rFonts w:ascii="Times New Roman" w:eastAsia="Times New Roman" w:hAnsi="Times New Roman" w:cs="Times New Roman"/>
          <w:sz w:val="26"/>
          <w:szCs w:val="26"/>
        </w:rPr>
        <w:t xml:space="preserve"> Федерального закона №44-ФЗ)</w:t>
      </w:r>
      <w:r w:rsidR="008C69D6" w:rsidRPr="00856B54">
        <w:rPr>
          <w:rFonts w:ascii="Times New Roman" w:eastAsia="Times New Roman" w:hAnsi="Times New Roman" w:cs="Times New Roman"/>
          <w:sz w:val="26"/>
          <w:szCs w:val="26"/>
        </w:rPr>
        <w:t xml:space="preserve">: </w:t>
      </w:r>
      <w:r w:rsidR="00E130E3" w:rsidRPr="00856B54">
        <w:rPr>
          <w:rFonts w:ascii="Times New Roman" w:eastAsia="Times New Roman" w:hAnsi="Times New Roman" w:cs="Times New Roman"/>
          <w:sz w:val="26"/>
          <w:szCs w:val="26"/>
        </w:rPr>
        <w:t>не установлены.</w:t>
      </w:r>
      <w:bookmarkStart w:id="0" w:name="_GoBack"/>
      <w:bookmarkEnd w:id="0"/>
    </w:p>
    <w:sectPr w:rsidR="008C69D6" w:rsidRPr="00856B54"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E130E3">
          <w:rPr>
            <w:noProof/>
          </w:rPr>
          <w:t>2</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650C8"/>
    <w:rsid w:val="00194C4F"/>
    <w:rsid w:val="001A74C7"/>
    <w:rsid w:val="001D2914"/>
    <w:rsid w:val="001E053F"/>
    <w:rsid w:val="001F074C"/>
    <w:rsid w:val="001F586B"/>
    <w:rsid w:val="0020228E"/>
    <w:rsid w:val="002229FB"/>
    <w:rsid w:val="00236A9D"/>
    <w:rsid w:val="00254157"/>
    <w:rsid w:val="002A5E72"/>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74129"/>
    <w:rsid w:val="00597A69"/>
    <w:rsid w:val="005A553F"/>
    <w:rsid w:val="005B438C"/>
    <w:rsid w:val="005C57BF"/>
    <w:rsid w:val="005E5ABB"/>
    <w:rsid w:val="006242CD"/>
    <w:rsid w:val="00625F16"/>
    <w:rsid w:val="00626511"/>
    <w:rsid w:val="00633FBB"/>
    <w:rsid w:val="00651D42"/>
    <w:rsid w:val="00662C4B"/>
    <w:rsid w:val="00664803"/>
    <w:rsid w:val="006826EE"/>
    <w:rsid w:val="00692D06"/>
    <w:rsid w:val="006A1AEF"/>
    <w:rsid w:val="006B3969"/>
    <w:rsid w:val="006D49A4"/>
    <w:rsid w:val="006E2FB5"/>
    <w:rsid w:val="007038EC"/>
    <w:rsid w:val="00717082"/>
    <w:rsid w:val="007278EE"/>
    <w:rsid w:val="00735F9A"/>
    <w:rsid w:val="00744950"/>
    <w:rsid w:val="00765922"/>
    <w:rsid w:val="007823C1"/>
    <w:rsid w:val="007C2F92"/>
    <w:rsid w:val="007C4F8E"/>
    <w:rsid w:val="007D1629"/>
    <w:rsid w:val="007F341A"/>
    <w:rsid w:val="0080478E"/>
    <w:rsid w:val="008226F3"/>
    <w:rsid w:val="008314F2"/>
    <w:rsid w:val="00835706"/>
    <w:rsid w:val="00843FC4"/>
    <w:rsid w:val="00852268"/>
    <w:rsid w:val="00856B54"/>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22A5"/>
    <w:rsid w:val="009F4F72"/>
    <w:rsid w:val="00A00164"/>
    <w:rsid w:val="00A41EA2"/>
    <w:rsid w:val="00A45738"/>
    <w:rsid w:val="00A56928"/>
    <w:rsid w:val="00A65310"/>
    <w:rsid w:val="00A7620C"/>
    <w:rsid w:val="00A80532"/>
    <w:rsid w:val="00A8674A"/>
    <w:rsid w:val="00A86AF1"/>
    <w:rsid w:val="00A944B7"/>
    <w:rsid w:val="00AB488F"/>
    <w:rsid w:val="00AE5C49"/>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130E3"/>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2085807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0C7C-5A41-47BB-B425-E2D30E98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Зварыкина Анна Викторовна</cp:lastModifiedBy>
  <cp:revision>2</cp:revision>
  <cp:lastPrinted>2019-12-13T13:06:00Z</cp:lastPrinted>
  <dcterms:created xsi:type="dcterms:W3CDTF">2019-12-13T13:38:00Z</dcterms:created>
  <dcterms:modified xsi:type="dcterms:W3CDTF">2019-12-13T13:38:00Z</dcterms:modified>
</cp:coreProperties>
</file>