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16996">
        <w:rPr>
          <w:rFonts w:ascii="Times New Roman" w:eastAsia="Calibri" w:hAnsi="Times New Roman" w:cs="Times New Roman"/>
          <w:sz w:val="28"/>
          <w:szCs w:val="28"/>
          <w:lang w:eastAsia="en-US"/>
        </w:rPr>
        <w:t xml:space="preserve"> (не установлено;</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6E0BF3"/>
    <w:rsid w:val="00781297"/>
    <w:rsid w:val="007B23B7"/>
    <w:rsid w:val="00A31362"/>
    <w:rsid w:val="00BA3A56"/>
    <w:rsid w:val="00D16996"/>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Пенкина Юлия Николаевна</cp:lastModifiedBy>
  <cp:revision>11</cp:revision>
  <cp:lastPrinted>2018-02-02T11:44:00Z</cp:lastPrinted>
  <dcterms:created xsi:type="dcterms:W3CDTF">2018-02-08T06:36:00Z</dcterms:created>
  <dcterms:modified xsi:type="dcterms:W3CDTF">2019-12-02T10:22:00Z</dcterms:modified>
</cp:coreProperties>
</file>