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241931" w:rsidRPr="00241931" w:rsidRDefault="00645862" w:rsidP="00241931">
      <w:pPr>
        <w:pStyle w:val="ConsPlusNormal"/>
        <w:spacing w:before="220"/>
        <w:ind w:firstLine="540"/>
        <w:jc w:val="both"/>
      </w:pPr>
      <w:r w:rsidRPr="00645862">
        <w:rPr>
          <w:rFonts w:ascii="Times New Roman" w:eastAsia="SimSun" w:hAnsi="Times New Roman" w:cs="Times New Roman"/>
          <w:kern w:val="1"/>
          <w:sz w:val="24"/>
          <w:szCs w:val="24"/>
          <w:lang w:eastAsia="hi-IN" w:bidi="hi-IN"/>
        </w:rPr>
        <w:t xml:space="preserve">1) соответствие </w:t>
      </w:r>
      <w:hyperlink r:id="rId4"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w:t>
      </w:r>
      <w:r w:rsidR="00526CF8">
        <w:rPr>
          <w:rFonts w:ascii="Times New Roman" w:eastAsia="SimSun" w:hAnsi="Times New Roman" w:cs="Times New Roman"/>
          <w:kern w:val="1"/>
          <w:sz w:val="24"/>
          <w:szCs w:val="24"/>
          <w:lang w:eastAsia="hi-IN" w:bidi="hi-IN"/>
        </w:rPr>
        <w:t xml:space="preserve">, являющихся объектом закупки, а именно: </w:t>
      </w:r>
      <w:r w:rsidR="0093121B">
        <w:rPr>
          <w:rFonts w:ascii="Times New Roman" w:eastAsia="SimSun" w:hAnsi="Times New Roman" w:cs="Times New Roman"/>
          <w:kern w:val="1"/>
          <w:sz w:val="24"/>
          <w:szCs w:val="24"/>
          <w:lang w:eastAsia="hi-IN" w:bidi="hi-IN"/>
        </w:rPr>
        <w:t>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 xml:space="preserve">действующей лицензии </w:t>
      </w:r>
      <w:r w:rsidR="00526CF8" w:rsidRPr="00526CF8">
        <w:rPr>
          <w:rFonts w:ascii="Times New Roman" w:eastAsia="SimSun" w:hAnsi="Times New Roman" w:cs="Times New Roman"/>
          <w:kern w:val="1"/>
          <w:sz w:val="24"/>
          <w:szCs w:val="24"/>
          <w:lang w:eastAsia="hi-IN" w:bidi="hi-IN"/>
        </w:rPr>
        <w:t>на осуществление медицинской деятельност</w:t>
      </w:r>
      <w:r w:rsidR="00526CF8" w:rsidRPr="00EA1435">
        <w:rPr>
          <w:rFonts w:ascii="Times New Roman" w:eastAsia="SimSun" w:hAnsi="Times New Roman" w:cs="Times New Roman"/>
          <w:kern w:val="1"/>
          <w:sz w:val="24"/>
          <w:szCs w:val="24"/>
          <w:lang w:eastAsia="hi-IN" w:bidi="hi-IN"/>
        </w:rPr>
        <w:t>и</w:t>
      </w:r>
      <w:r w:rsidR="00EA1435">
        <w:rPr>
          <w:rFonts w:ascii="Times New Roman" w:eastAsia="SimSun" w:hAnsi="Times New Roman" w:cs="Times New Roman"/>
          <w:kern w:val="1"/>
          <w:sz w:val="24"/>
          <w:szCs w:val="24"/>
          <w:lang w:eastAsia="hi-IN" w:bidi="hi-IN"/>
        </w:rPr>
        <w:t xml:space="preserve"> </w:t>
      </w:r>
      <w:r w:rsidR="00526CF8" w:rsidRPr="00526CF8">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Pr>
          <w:rFonts w:ascii="Times New Roman" w:eastAsia="SimSun" w:hAnsi="Times New Roman" w:cs="Times New Roman"/>
          <w:kern w:val="1"/>
          <w:sz w:val="24"/>
          <w:szCs w:val="24"/>
          <w:lang w:eastAsia="hi-IN" w:bidi="hi-IN"/>
        </w:rPr>
        <w:t xml:space="preserve">й Федерации от 16.04.2012 № 291 </w:t>
      </w:r>
      <w:r w:rsidR="00526CF8" w:rsidRPr="00526CF8">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526CF8">
        <w:rPr>
          <w:rFonts w:ascii="Times New Roman" w:eastAsia="SimSun" w:hAnsi="Times New Roman" w:cs="Times New Roman"/>
          <w:kern w:val="1"/>
          <w:sz w:val="24"/>
          <w:szCs w:val="24"/>
          <w:lang w:eastAsia="hi-IN" w:bidi="hi-IN"/>
        </w:rPr>
        <w:t>овационного центра «</w:t>
      </w:r>
      <w:proofErr w:type="spellStart"/>
      <w:r w:rsidR="00526CF8">
        <w:rPr>
          <w:rFonts w:ascii="Times New Roman" w:eastAsia="SimSun" w:hAnsi="Times New Roman" w:cs="Times New Roman"/>
          <w:kern w:val="1"/>
          <w:sz w:val="24"/>
          <w:szCs w:val="24"/>
          <w:lang w:eastAsia="hi-IN" w:bidi="hi-IN"/>
        </w:rPr>
        <w:t>Сколково</w:t>
      </w:r>
      <w:proofErr w:type="spellEnd"/>
      <w:r w:rsidR="00526CF8">
        <w:rPr>
          <w:rFonts w:ascii="Times New Roman" w:eastAsia="SimSun" w:hAnsi="Times New Roman" w:cs="Times New Roman"/>
          <w:kern w:val="1"/>
          <w:sz w:val="24"/>
          <w:szCs w:val="24"/>
          <w:lang w:eastAsia="hi-IN" w:bidi="hi-IN"/>
        </w:rPr>
        <w:t>»)</w:t>
      </w:r>
      <w:r w:rsidR="00EA1435">
        <w:t xml:space="preserve"> </w:t>
      </w:r>
      <w:r w:rsidR="00EA1435" w:rsidRPr="00EA1435">
        <w:rPr>
          <w:rFonts w:ascii="Times New Roman" w:eastAsia="SimSun" w:hAnsi="Times New Roman" w:cs="Times New Roman"/>
          <w:kern w:val="1"/>
          <w:sz w:val="24"/>
          <w:szCs w:val="24"/>
          <w:lang w:eastAsia="hi-IN" w:bidi="hi-IN"/>
        </w:rPr>
        <w:t>с приложением, содержащим перечень разрешен</w:t>
      </w:r>
      <w:r w:rsidR="00956670">
        <w:rPr>
          <w:rFonts w:ascii="Times New Roman" w:eastAsia="SimSun" w:hAnsi="Times New Roman" w:cs="Times New Roman"/>
          <w:kern w:val="1"/>
          <w:sz w:val="24"/>
          <w:szCs w:val="24"/>
          <w:lang w:eastAsia="hi-IN" w:bidi="hi-IN"/>
        </w:rPr>
        <w:t>ных услуг</w:t>
      </w:r>
      <w:r w:rsidR="00241931" w:rsidRPr="00241931">
        <w:rPr>
          <w:rFonts w:ascii="Times New Roman" w:eastAsia="Calibri" w:hAnsi="Times New Roman" w:cs="Times New Roman"/>
          <w:bCs/>
          <w:color w:val="000000"/>
          <w:spacing w:val="7"/>
          <w:sz w:val="24"/>
          <w:szCs w:val="24"/>
        </w:rPr>
        <w:t xml:space="preserve"> на медицинскую деятельность по оказанию санаторно-курортной медицинской помощи по специализации </w:t>
      </w:r>
      <w:r w:rsidR="00E935D7" w:rsidRPr="00E935D7">
        <w:rPr>
          <w:rFonts w:ascii="Times New Roman" w:hAnsi="Times New Roman" w:cs="Times New Roman"/>
          <w:sz w:val="24"/>
          <w:szCs w:val="24"/>
        </w:rPr>
        <w:t>неврология, травматология и ортопедия</w:t>
      </w:r>
      <w:r w:rsidR="00241931" w:rsidRPr="00CA15AE">
        <w:rPr>
          <w:rFonts w:ascii="Times New Roman" w:eastAsia="Calibri" w:hAnsi="Times New Roman" w:cs="Times New Roman"/>
          <w:bCs/>
          <w:color w:val="000000"/>
          <w:spacing w:val="7"/>
          <w:sz w:val="24"/>
          <w:szCs w:val="24"/>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w:t>
      </w:r>
      <w:bookmarkStart w:id="1" w:name="_GoBack"/>
      <w:bookmarkEnd w:id="1"/>
      <w:r w:rsidRPr="00645862">
        <w:rPr>
          <w:rFonts w:ascii="Times New Roman" w:eastAsia="SimSun" w:hAnsi="Times New Roman" w:cs="Times New Roman"/>
          <w:kern w:val="1"/>
          <w:sz w:val="24"/>
          <w:szCs w:val="24"/>
          <w:lang w:eastAsia="hi-IN" w:bidi="hi-IN"/>
        </w:rPr>
        <w:t>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9"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w:t>
      </w:r>
      <w:r w:rsidRPr="00645862">
        <w:rPr>
          <w:rFonts w:ascii="Times New Roman" w:eastAsia="SimSun" w:hAnsi="Times New Roman" w:cs="Times New Roman"/>
          <w:kern w:val="1"/>
          <w:sz w:val="24"/>
          <w:szCs w:val="24"/>
          <w:lang w:eastAsia="hi-IN" w:bidi="hi-IN"/>
        </w:rPr>
        <w:lastRenderedPageBreak/>
        <w:t>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D4577">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241931"/>
    <w:rsid w:val="002E2830"/>
    <w:rsid w:val="003730C4"/>
    <w:rsid w:val="0040559E"/>
    <w:rsid w:val="004178B7"/>
    <w:rsid w:val="00526CF8"/>
    <w:rsid w:val="005C2364"/>
    <w:rsid w:val="005D5248"/>
    <w:rsid w:val="00645862"/>
    <w:rsid w:val="006763B0"/>
    <w:rsid w:val="006C4FBA"/>
    <w:rsid w:val="006D7D2B"/>
    <w:rsid w:val="006F3724"/>
    <w:rsid w:val="007775E9"/>
    <w:rsid w:val="007A374B"/>
    <w:rsid w:val="007D3CBB"/>
    <w:rsid w:val="007D49A4"/>
    <w:rsid w:val="0093121B"/>
    <w:rsid w:val="00956670"/>
    <w:rsid w:val="00A72E8F"/>
    <w:rsid w:val="00AF1D0A"/>
    <w:rsid w:val="00BE296B"/>
    <w:rsid w:val="00C40BDF"/>
    <w:rsid w:val="00CA15AE"/>
    <w:rsid w:val="00DD4577"/>
    <w:rsid w:val="00E73112"/>
    <w:rsid w:val="00E935D7"/>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367C-A141-4F7B-854D-0014825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hyperlink" Target="consultantplus://offline/ref=24857864277AFC529B95FF0CCDE227653D40937D2342AFA839D90B2F638222E50100403F3E81FFJ9G" TargetMode="Externa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Бондаренко Людмила Вадимовна</cp:lastModifiedBy>
  <cp:revision>11</cp:revision>
  <dcterms:created xsi:type="dcterms:W3CDTF">2020-02-18T13:22:00Z</dcterms:created>
  <dcterms:modified xsi:type="dcterms:W3CDTF">2020-02-19T11:51:00Z</dcterms:modified>
</cp:coreProperties>
</file>