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643"/>
      </w:tblGrid>
      <w:tr w:rsidR="00905F19" w:rsidRPr="00905F19" w:rsidTr="00905F19">
        <w:tc>
          <w:tcPr>
            <w:tcW w:w="5353" w:type="dxa"/>
          </w:tcPr>
          <w:p w:rsidR="00905F19" w:rsidRPr="00905F19" w:rsidRDefault="00905F19" w:rsidP="00905F19">
            <w:pPr>
              <w:widowControl w:val="0"/>
              <w:rPr>
                <w:sz w:val="27"/>
                <w:szCs w:val="27"/>
              </w:rPr>
            </w:pPr>
            <w:bookmarkStart w:id="0" w:name="_Ref127162877"/>
            <w:bookmarkStart w:id="1" w:name="_Toc133222169"/>
            <w:bookmarkStart w:id="2" w:name="_Toc133222835"/>
            <w:bookmarkStart w:id="3" w:name="_GoBack"/>
            <w:bookmarkEnd w:id="3"/>
          </w:p>
        </w:tc>
        <w:tc>
          <w:tcPr>
            <w:tcW w:w="4643" w:type="dxa"/>
          </w:tcPr>
          <w:p w:rsidR="00905F19" w:rsidRDefault="00905F19" w:rsidP="001C037F">
            <w:pPr>
              <w:widowControl w:val="0"/>
              <w:jc w:val="center"/>
              <w:rPr>
                <w:sz w:val="27"/>
                <w:szCs w:val="27"/>
              </w:rPr>
            </w:pPr>
            <w:r w:rsidRPr="00905F19">
              <w:rPr>
                <w:sz w:val="27"/>
                <w:szCs w:val="27"/>
              </w:rPr>
              <w:t>УТВЕРЖДАЮ</w:t>
            </w:r>
          </w:p>
          <w:p w:rsidR="00AC738F" w:rsidRDefault="00140195" w:rsidP="001C037F">
            <w:pPr>
              <w:widowControl w:val="0"/>
              <w:jc w:val="center"/>
              <w:rPr>
                <w:sz w:val="27"/>
                <w:szCs w:val="27"/>
              </w:rPr>
            </w:pPr>
            <w:r>
              <w:rPr>
                <w:sz w:val="27"/>
                <w:szCs w:val="27"/>
              </w:rPr>
              <w:t>У</w:t>
            </w:r>
            <w:r w:rsidR="006E64AA">
              <w:rPr>
                <w:sz w:val="27"/>
                <w:szCs w:val="27"/>
              </w:rPr>
              <w:t>правляющ</w:t>
            </w:r>
            <w:r>
              <w:rPr>
                <w:sz w:val="27"/>
                <w:szCs w:val="27"/>
              </w:rPr>
              <w:t xml:space="preserve">ий </w:t>
            </w:r>
            <w:r w:rsidR="0046152A">
              <w:rPr>
                <w:sz w:val="27"/>
                <w:szCs w:val="27"/>
              </w:rPr>
              <w:t>Государственным</w:t>
            </w:r>
          </w:p>
          <w:p w:rsidR="0093391D" w:rsidRDefault="0046152A" w:rsidP="001C037F">
            <w:pPr>
              <w:widowControl w:val="0"/>
              <w:jc w:val="center"/>
              <w:rPr>
                <w:sz w:val="26"/>
                <w:szCs w:val="26"/>
              </w:rPr>
            </w:pPr>
            <w:r>
              <w:rPr>
                <w:sz w:val="27"/>
                <w:szCs w:val="27"/>
              </w:rPr>
              <w:t>учреждением</w:t>
            </w:r>
            <w:r w:rsidR="0069174E">
              <w:rPr>
                <w:sz w:val="27"/>
                <w:szCs w:val="27"/>
              </w:rPr>
              <w:t>–</w:t>
            </w:r>
            <w:r w:rsidR="00140195">
              <w:rPr>
                <w:sz w:val="27"/>
                <w:szCs w:val="27"/>
              </w:rPr>
              <w:t xml:space="preserve"> </w:t>
            </w:r>
            <w:r>
              <w:rPr>
                <w:sz w:val="27"/>
                <w:szCs w:val="27"/>
              </w:rPr>
              <w:t>региональным отделением</w:t>
            </w:r>
            <w:r w:rsidR="00E60DDE">
              <w:rPr>
                <w:sz w:val="27"/>
                <w:szCs w:val="27"/>
              </w:rPr>
              <w:t xml:space="preserve"> Ф</w:t>
            </w:r>
            <w:r w:rsidR="00AC738F">
              <w:rPr>
                <w:sz w:val="27"/>
                <w:szCs w:val="27"/>
              </w:rPr>
              <w:t>онда социального страхования Российской Федерации</w:t>
            </w:r>
            <w:r w:rsidR="006319E8">
              <w:rPr>
                <w:sz w:val="27"/>
                <w:szCs w:val="27"/>
              </w:rPr>
              <w:t xml:space="preserve"> по Республике Адыгея</w:t>
            </w:r>
          </w:p>
          <w:p w:rsidR="0093391D" w:rsidRPr="006D2925" w:rsidRDefault="0093391D" w:rsidP="001C037F">
            <w:pPr>
              <w:widowControl w:val="0"/>
              <w:jc w:val="center"/>
              <w:rPr>
                <w:sz w:val="26"/>
                <w:szCs w:val="26"/>
              </w:rPr>
            </w:pPr>
          </w:p>
          <w:p w:rsidR="00280FA5" w:rsidRPr="006D2925" w:rsidRDefault="006953C6" w:rsidP="001C037F">
            <w:pPr>
              <w:widowControl w:val="0"/>
              <w:jc w:val="center"/>
              <w:rPr>
                <w:sz w:val="26"/>
                <w:szCs w:val="26"/>
              </w:rPr>
            </w:pPr>
            <w:r>
              <w:rPr>
                <w:sz w:val="26"/>
                <w:szCs w:val="26"/>
              </w:rPr>
              <w:t>________________</w:t>
            </w:r>
            <w:r w:rsidR="0093391D">
              <w:rPr>
                <w:sz w:val="26"/>
                <w:szCs w:val="26"/>
              </w:rPr>
              <w:t>_</w:t>
            </w:r>
            <w:r w:rsidR="00140195">
              <w:rPr>
                <w:sz w:val="26"/>
                <w:szCs w:val="26"/>
              </w:rPr>
              <w:t xml:space="preserve"> Р.Х.Натхо</w:t>
            </w:r>
          </w:p>
          <w:p w:rsidR="00140195" w:rsidRDefault="00140195" w:rsidP="001C037F">
            <w:pPr>
              <w:widowControl w:val="0"/>
              <w:jc w:val="center"/>
              <w:rPr>
                <w:sz w:val="26"/>
                <w:szCs w:val="26"/>
              </w:rPr>
            </w:pPr>
          </w:p>
          <w:p w:rsidR="00905F19" w:rsidRPr="00905F19" w:rsidRDefault="00DE1503" w:rsidP="000E78BC">
            <w:pPr>
              <w:widowControl w:val="0"/>
              <w:jc w:val="center"/>
              <w:rPr>
                <w:sz w:val="27"/>
                <w:szCs w:val="27"/>
              </w:rPr>
            </w:pPr>
            <w:r>
              <w:rPr>
                <w:sz w:val="26"/>
                <w:szCs w:val="26"/>
              </w:rPr>
              <w:t>0</w:t>
            </w:r>
            <w:r w:rsidR="000E78BC">
              <w:rPr>
                <w:sz w:val="26"/>
                <w:szCs w:val="26"/>
              </w:rPr>
              <w:t>7</w:t>
            </w:r>
            <w:r>
              <w:rPr>
                <w:sz w:val="26"/>
                <w:szCs w:val="26"/>
              </w:rPr>
              <w:t>.0</w:t>
            </w:r>
            <w:r w:rsidR="00140195">
              <w:rPr>
                <w:sz w:val="26"/>
                <w:szCs w:val="26"/>
              </w:rPr>
              <w:t>2</w:t>
            </w:r>
            <w:r w:rsidR="00B42A7A">
              <w:rPr>
                <w:sz w:val="26"/>
                <w:szCs w:val="26"/>
              </w:rPr>
              <w:t>.20</w:t>
            </w:r>
            <w:r w:rsidR="00140195">
              <w:rPr>
                <w:sz w:val="26"/>
                <w:szCs w:val="26"/>
              </w:rPr>
              <w:t xml:space="preserve">20 </w:t>
            </w:r>
            <w:r w:rsidR="00B42A7A">
              <w:rPr>
                <w:sz w:val="26"/>
                <w:szCs w:val="26"/>
              </w:rPr>
              <w:t>г.</w:t>
            </w:r>
          </w:p>
        </w:tc>
      </w:tr>
    </w:tbl>
    <w:p w:rsidR="00905F19" w:rsidRPr="00905F19" w:rsidRDefault="00905F19" w:rsidP="00905F19">
      <w:pPr>
        <w:widowControl w:val="0"/>
        <w:rPr>
          <w:sz w:val="27"/>
          <w:szCs w:val="27"/>
        </w:rPr>
      </w:pPr>
    </w:p>
    <w:p w:rsidR="00905F19" w:rsidRDefault="00905F19" w:rsidP="00905F19">
      <w:pPr>
        <w:widowControl w:val="0"/>
        <w:jc w:val="center"/>
        <w:rPr>
          <w:sz w:val="27"/>
          <w:szCs w:val="27"/>
        </w:rPr>
      </w:pPr>
    </w:p>
    <w:p w:rsidR="00B62723" w:rsidRPr="00905F19" w:rsidRDefault="00B62723" w:rsidP="00905F19">
      <w:pPr>
        <w:widowControl w:val="0"/>
        <w:jc w:val="center"/>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1450CB" w:rsidRPr="001450CB" w:rsidRDefault="001450CB" w:rsidP="001450CB">
      <w:pPr>
        <w:widowControl w:val="0"/>
        <w:ind w:right="639"/>
        <w:jc w:val="center"/>
        <w:rPr>
          <w:b/>
          <w:sz w:val="27"/>
          <w:szCs w:val="27"/>
        </w:rPr>
      </w:pPr>
      <w:r w:rsidRPr="001450CB">
        <w:rPr>
          <w:b/>
          <w:sz w:val="27"/>
          <w:szCs w:val="27"/>
        </w:rPr>
        <w:t xml:space="preserve">ДОКУМЕНТАЦИЯ ОТКРЫТОГО КОНКУРСА В ЭЛЕКТРОННОЙ ФОРМЕ </w:t>
      </w:r>
    </w:p>
    <w:p w:rsidR="00776190" w:rsidRPr="0099610B" w:rsidRDefault="006319E8" w:rsidP="00776190">
      <w:pPr>
        <w:autoSpaceDE w:val="0"/>
        <w:autoSpaceDN w:val="0"/>
        <w:adjustRightInd w:val="0"/>
        <w:jc w:val="center"/>
        <w:rPr>
          <w:b/>
          <w:sz w:val="28"/>
          <w:szCs w:val="28"/>
        </w:rPr>
      </w:pPr>
      <w:r w:rsidRPr="006319E8">
        <w:rPr>
          <w:rFonts w:ascii="Arial" w:hAnsi="Arial" w:cs="Arial"/>
          <w:color w:val="5B5B5B"/>
          <w:sz w:val="18"/>
          <w:szCs w:val="18"/>
        </w:rPr>
        <w:br/>
      </w:r>
      <w:r w:rsidR="00776190" w:rsidRPr="0099610B">
        <w:rPr>
          <w:b/>
          <w:sz w:val="28"/>
          <w:szCs w:val="28"/>
        </w:rPr>
        <w:t>На поставку кресло-коляс</w:t>
      </w:r>
      <w:r w:rsidR="00776190">
        <w:rPr>
          <w:b/>
          <w:sz w:val="28"/>
          <w:szCs w:val="28"/>
        </w:rPr>
        <w:t>ок</w:t>
      </w:r>
      <w:r w:rsidR="00776190" w:rsidRPr="0099610B">
        <w:rPr>
          <w:b/>
          <w:sz w:val="28"/>
          <w:szCs w:val="28"/>
        </w:rPr>
        <w:t xml:space="preserve"> с ручным приводом базовых комнатных, прогулочных (для инвалидов и детей-инвалидов) в 20</w:t>
      </w:r>
      <w:r w:rsidR="00AD00A7">
        <w:rPr>
          <w:b/>
          <w:sz w:val="28"/>
          <w:szCs w:val="28"/>
        </w:rPr>
        <w:t>20</w:t>
      </w:r>
      <w:r w:rsidR="00776190" w:rsidRPr="0099610B">
        <w:rPr>
          <w:b/>
          <w:sz w:val="28"/>
          <w:szCs w:val="28"/>
        </w:rPr>
        <w:t xml:space="preserve"> году</w:t>
      </w:r>
    </w:p>
    <w:p w:rsidR="004E1966" w:rsidRPr="00C47005" w:rsidRDefault="004E1966" w:rsidP="004E1966">
      <w:pPr>
        <w:autoSpaceDE w:val="0"/>
        <w:autoSpaceDN w:val="0"/>
        <w:adjustRightInd w:val="0"/>
        <w:jc w:val="center"/>
        <w:rPr>
          <w:b/>
          <w:sz w:val="28"/>
          <w:szCs w:val="28"/>
        </w:rPr>
      </w:pPr>
    </w:p>
    <w:p w:rsidR="006319E8" w:rsidRPr="006319E8" w:rsidRDefault="006319E8" w:rsidP="006319E8">
      <w:pPr>
        <w:jc w:val="center"/>
        <w:rPr>
          <w:color w:val="5B5B5B"/>
          <w:sz w:val="36"/>
          <w:szCs w:val="36"/>
        </w:rPr>
      </w:pPr>
    </w:p>
    <w:p w:rsidR="00905F19" w:rsidRPr="00905F19" w:rsidRDefault="00905F19" w:rsidP="00905F19">
      <w:pPr>
        <w:widowControl w:val="0"/>
        <w:ind w:right="639"/>
        <w:rPr>
          <w:sz w:val="27"/>
          <w:szCs w:val="27"/>
        </w:rPr>
      </w:pPr>
    </w:p>
    <w:p w:rsidR="00905F19" w:rsidRPr="00905F19" w:rsidRDefault="00905F19" w:rsidP="00905F19">
      <w:pPr>
        <w:widowControl w:val="0"/>
        <w:ind w:right="639"/>
        <w:rPr>
          <w:sz w:val="27"/>
          <w:szCs w:val="27"/>
        </w:rPr>
      </w:pPr>
    </w:p>
    <w:p w:rsidR="00905F19" w:rsidRPr="00905F19" w:rsidRDefault="00905F19" w:rsidP="00905F19">
      <w:pPr>
        <w:widowControl w:val="0"/>
        <w:ind w:right="639"/>
        <w:rPr>
          <w:sz w:val="27"/>
          <w:szCs w:val="27"/>
        </w:rPr>
      </w:pPr>
    </w:p>
    <w:p w:rsidR="00905F19" w:rsidRPr="00905F19" w:rsidRDefault="00905F19" w:rsidP="00905F19">
      <w:pPr>
        <w:widowControl w:val="0"/>
        <w:ind w:right="639"/>
        <w:rPr>
          <w:sz w:val="27"/>
          <w:szCs w:val="27"/>
        </w:rPr>
      </w:pPr>
    </w:p>
    <w:p w:rsidR="00905F19" w:rsidRPr="00905F19" w:rsidRDefault="00905F19" w:rsidP="00905F19">
      <w:pPr>
        <w:widowControl w:val="0"/>
        <w:ind w:right="639"/>
        <w:rPr>
          <w:sz w:val="27"/>
          <w:szCs w:val="27"/>
        </w:rPr>
      </w:pPr>
    </w:p>
    <w:p w:rsidR="00905F19" w:rsidRPr="00905F19" w:rsidRDefault="00905F19" w:rsidP="00905F19">
      <w:pPr>
        <w:widowControl w:val="0"/>
        <w:ind w:right="639"/>
        <w:rPr>
          <w:sz w:val="27"/>
          <w:szCs w:val="27"/>
        </w:rPr>
      </w:pPr>
    </w:p>
    <w:p w:rsidR="00F5535E" w:rsidRDefault="00F5535E" w:rsidP="00905F19">
      <w:pPr>
        <w:widowControl w:val="0"/>
        <w:ind w:right="639"/>
        <w:rPr>
          <w:sz w:val="27"/>
          <w:szCs w:val="27"/>
        </w:rPr>
      </w:pPr>
    </w:p>
    <w:p w:rsidR="00FA5270" w:rsidRDefault="00FA5270" w:rsidP="00905F19">
      <w:pPr>
        <w:widowControl w:val="0"/>
        <w:ind w:right="639"/>
        <w:rPr>
          <w:sz w:val="27"/>
          <w:szCs w:val="27"/>
        </w:rPr>
      </w:pPr>
    </w:p>
    <w:p w:rsidR="00FA5270" w:rsidRDefault="00FA5270" w:rsidP="00905F19">
      <w:pPr>
        <w:widowControl w:val="0"/>
        <w:ind w:right="639"/>
        <w:rPr>
          <w:sz w:val="27"/>
          <w:szCs w:val="27"/>
        </w:rPr>
      </w:pPr>
    </w:p>
    <w:p w:rsidR="00F5535E" w:rsidRDefault="00F5535E" w:rsidP="00905F19">
      <w:pPr>
        <w:widowControl w:val="0"/>
        <w:ind w:right="639"/>
        <w:rPr>
          <w:sz w:val="27"/>
          <w:szCs w:val="27"/>
        </w:rPr>
      </w:pPr>
    </w:p>
    <w:p w:rsidR="00F5535E" w:rsidRPr="00905F19" w:rsidRDefault="00F5535E" w:rsidP="00905F19">
      <w:pPr>
        <w:widowControl w:val="0"/>
        <w:ind w:right="639"/>
        <w:rPr>
          <w:sz w:val="27"/>
          <w:szCs w:val="27"/>
        </w:rPr>
      </w:pPr>
    </w:p>
    <w:p w:rsidR="00905F19" w:rsidRPr="00905F19" w:rsidRDefault="00905F19" w:rsidP="00905F19">
      <w:pPr>
        <w:widowControl w:val="0"/>
        <w:ind w:right="639"/>
        <w:rPr>
          <w:sz w:val="27"/>
          <w:szCs w:val="27"/>
        </w:rPr>
      </w:pPr>
    </w:p>
    <w:p w:rsidR="00905F19" w:rsidRDefault="00905F19" w:rsidP="00905F19">
      <w:pPr>
        <w:widowControl w:val="0"/>
        <w:ind w:right="639"/>
        <w:rPr>
          <w:sz w:val="27"/>
          <w:szCs w:val="27"/>
        </w:rPr>
      </w:pPr>
    </w:p>
    <w:p w:rsidR="00045585" w:rsidRDefault="00045585" w:rsidP="00905F19">
      <w:pPr>
        <w:widowControl w:val="0"/>
        <w:ind w:right="639"/>
        <w:rPr>
          <w:sz w:val="27"/>
          <w:szCs w:val="27"/>
        </w:rPr>
      </w:pPr>
    </w:p>
    <w:p w:rsidR="00045585" w:rsidRDefault="00045585" w:rsidP="00905F19">
      <w:pPr>
        <w:widowControl w:val="0"/>
        <w:ind w:right="639"/>
        <w:rPr>
          <w:sz w:val="27"/>
          <w:szCs w:val="27"/>
        </w:rPr>
      </w:pPr>
    </w:p>
    <w:p w:rsidR="00045585" w:rsidRDefault="00045585" w:rsidP="00905F19">
      <w:pPr>
        <w:widowControl w:val="0"/>
        <w:ind w:right="639"/>
        <w:rPr>
          <w:sz w:val="27"/>
          <w:szCs w:val="27"/>
        </w:rPr>
      </w:pPr>
    </w:p>
    <w:p w:rsidR="00045585" w:rsidRDefault="00045585" w:rsidP="00905F19">
      <w:pPr>
        <w:widowControl w:val="0"/>
        <w:ind w:right="639"/>
        <w:rPr>
          <w:sz w:val="27"/>
          <w:szCs w:val="27"/>
        </w:rPr>
      </w:pPr>
    </w:p>
    <w:p w:rsidR="00933254" w:rsidRDefault="00933254" w:rsidP="00905F19">
      <w:pPr>
        <w:widowControl w:val="0"/>
        <w:ind w:right="639"/>
        <w:rPr>
          <w:sz w:val="27"/>
          <w:szCs w:val="27"/>
        </w:rPr>
      </w:pPr>
    </w:p>
    <w:p w:rsidR="00933254" w:rsidRDefault="00933254" w:rsidP="00905F19">
      <w:pPr>
        <w:widowControl w:val="0"/>
        <w:ind w:right="639"/>
        <w:rPr>
          <w:sz w:val="27"/>
          <w:szCs w:val="27"/>
        </w:rPr>
      </w:pPr>
    </w:p>
    <w:p w:rsidR="00045585" w:rsidRPr="00905F19" w:rsidRDefault="00045585" w:rsidP="00905F19">
      <w:pPr>
        <w:widowControl w:val="0"/>
        <w:ind w:right="639"/>
        <w:rPr>
          <w:sz w:val="27"/>
          <w:szCs w:val="27"/>
        </w:rPr>
      </w:pPr>
    </w:p>
    <w:p w:rsidR="00905F19" w:rsidRPr="003D5E77" w:rsidRDefault="00905F19" w:rsidP="00905F19">
      <w:pPr>
        <w:widowControl w:val="0"/>
        <w:ind w:right="639"/>
        <w:jc w:val="center"/>
      </w:pPr>
      <w:r w:rsidRPr="003D5E77">
        <w:t xml:space="preserve">г. </w:t>
      </w:r>
      <w:r w:rsidR="006319E8">
        <w:t>Майкоп</w:t>
      </w:r>
    </w:p>
    <w:p w:rsidR="00FA5270" w:rsidRDefault="003D5E77" w:rsidP="00905F19">
      <w:pPr>
        <w:widowControl w:val="0"/>
        <w:ind w:right="639"/>
        <w:jc w:val="center"/>
        <w:rPr>
          <w:sz w:val="27"/>
          <w:szCs w:val="27"/>
        </w:rPr>
      </w:pPr>
      <w:r>
        <w:t>20</w:t>
      </w:r>
      <w:r w:rsidR="0063667C">
        <w:t>20</w:t>
      </w:r>
      <w:r w:rsidR="00905F19" w:rsidRPr="003D5E77">
        <w:t>г.</w:t>
      </w:r>
      <w:r w:rsidR="00FA5270">
        <w:rPr>
          <w:sz w:val="27"/>
          <w:szCs w:val="27"/>
        </w:rPr>
        <w:br w:type="page"/>
      </w:r>
    </w:p>
    <w:p w:rsidR="00905F19" w:rsidRPr="00905F19" w:rsidRDefault="00905F19" w:rsidP="00905F19">
      <w:pPr>
        <w:widowControl w:val="0"/>
        <w:ind w:right="639"/>
        <w:jc w:val="center"/>
        <w:rPr>
          <w:sz w:val="27"/>
          <w:szCs w:val="27"/>
        </w:rPr>
      </w:pPr>
    </w:p>
    <w:p w:rsidR="00BA2212" w:rsidRPr="008B7546" w:rsidRDefault="00BA2212" w:rsidP="00BA2212">
      <w:pPr>
        <w:suppressLineNumbers/>
        <w:suppressAutoHyphens/>
        <w:adjustRightInd w:val="0"/>
        <w:snapToGrid w:val="0"/>
        <w:jc w:val="center"/>
        <w:rPr>
          <w:b/>
          <w:sz w:val="28"/>
          <w:szCs w:val="28"/>
        </w:rPr>
      </w:pPr>
      <w:r w:rsidRPr="008B7546">
        <w:rPr>
          <w:b/>
          <w:sz w:val="28"/>
          <w:szCs w:val="28"/>
        </w:rPr>
        <w:t>СОДЕРЖАНИЕ</w:t>
      </w:r>
    </w:p>
    <w:p w:rsidR="00E062F6" w:rsidRPr="008B7546" w:rsidRDefault="00E062F6" w:rsidP="009343A4">
      <w:pPr>
        <w:pStyle w:val="1f"/>
        <w:rPr>
          <w:sz w:val="28"/>
          <w:szCs w:val="28"/>
        </w:rPr>
      </w:pPr>
    </w:p>
    <w:tbl>
      <w:tblPr>
        <w:tblStyle w:val="ad"/>
        <w:tblW w:w="0" w:type="auto"/>
        <w:tblInd w:w="-5" w:type="dxa"/>
        <w:tblLook w:val="04A0" w:firstRow="1" w:lastRow="0" w:firstColumn="1" w:lastColumn="0" w:noHBand="0" w:noVBand="1"/>
      </w:tblPr>
      <w:tblGrid>
        <w:gridCol w:w="2520"/>
        <w:gridCol w:w="6931"/>
        <w:gridCol w:w="976"/>
      </w:tblGrid>
      <w:tr w:rsidR="00A91252" w:rsidRPr="008B7546" w:rsidTr="00374AC0">
        <w:tc>
          <w:tcPr>
            <w:tcW w:w="2553" w:type="dxa"/>
          </w:tcPr>
          <w:p w:rsidR="00A91252" w:rsidRPr="008B7546" w:rsidRDefault="00A91252" w:rsidP="00645F57">
            <w:pPr>
              <w:pStyle w:val="110"/>
              <w:rPr>
                <w:sz w:val="24"/>
                <w:szCs w:val="24"/>
              </w:rPr>
            </w:pPr>
          </w:p>
        </w:tc>
        <w:tc>
          <w:tcPr>
            <w:tcW w:w="7088" w:type="dxa"/>
          </w:tcPr>
          <w:p w:rsidR="00A91252" w:rsidRPr="008B7546" w:rsidRDefault="00A91252" w:rsidP="00B53F4A">
            <w:pPr>
              <w:pStyle w:val="110"/>
              <w:jc w:val="center"/>
              <w:rPr>
                <w:sz w:val="24"/>
                <w:szCs w:val="24"/>
              </w:rPr>
            </w:pPr>
            <w:r w:rsidRPr="008B7546">
              <w:rPr>
                <w:sz w:val="24"/>
                <w:szCs w:val="24"/>
              </w:rPr>
              <w:t>Наименование раздела</w:t>
            </w:r>
          </w:p>
        </w:tc>
        <w:tc>
          <w:tcPr>
            <w:tcW w:w="986" w:type="dxa"/>
          </w:tcPr>
          <w:p w:rsidR="00A91252" w:rsidRPr="008B7546" w:rsidRDefault="00A91252" w:rsidP="00B53F4A">
            <w:pPr>
              <w:pStyle w:val="110"/>
              <w:jc w:val="center"/>
              <w:rPr>
                <w:sz w:val="24"/>
                <w:szCs w:val="24"/>
              </w:rPr>
            </w:pPr>
            <w:r w:rsidRPr="008B7546">
              <w:rPr>
                <w:sz w:val="24"/>
                <w:szCs w:val="24"/>
              </w:rPr>
              <w:t>Стр.</w:t>
            </w:r>
          </w:p>
        </w:tc>
      </w:tr>
      <w:tr w:rsidR="00A91252" w:rsidRPr="008B7546" w:rsidTr="00374AC0">
        <w:tc>
          <w:tcPr>
            <w:tcW w:w="2553" w:type="dxa"/>
          </w:tcPr>
          <w:p w:rsidR="00A91252" w:rsidRPr="008B7546" w:rsidRDefault="00A91252" w:rsidP="00645F57">
            <w:pPr>
              <w:pStyle w:val="110"/>
              <w:rPr>
                <w:sz w:val="24"/>
                <w:szCs w:val="24"/>
                <w:lang w:val="en-US"/>
              </w:rPr>
            </w:pPr>
            <w:r w:rsidRPr="008B7546">
              <w:rPr>
                <w:sz w:val="24"/>
                <w:szCs w:val="24"/>
              </w:rPr>
              <w:t xml:space="preserve">Раздел </w:t>
            </w:r>
            <w:r w:rsidRPr="008B7546">
              <w:rPr>
                <w:sz w:val="24"/>
                <w:szCs w:val="24"/>
                <w:lang w:val="en-US"/>
              </w:rPr>
              <w:t>I</w:t>
            </w:r>
          </w:p>
        </w:tc>
        <w:tc>
          <w:tcPr>
            <w:tcW w:w="7088" w:type="dxa"/>
          </w:tcPr>
          <w:p w:rsidR="00A91252" w:rsidRPr="008B7546" w:rsidRDefault="00A91252" w:rsidP="008B7546">
            <w:pPr>
              <w:pStyle w:val="110"/>
              <w:rPr>
                <w:sz w:val="24"/>
                <w:szCs w:val="24"/>
              </w:rPr>
            </w:pPr>
            <w:r w:rsidRPr="008B7546">
              <w:rPr>
                <w:sz w:val="24"/>
                <w:szCs w:val="24"/>
              </w:rPr>
              <w:t xml:space="preserve">Сведения о проводимом </w:t>
            </w:r>
            <w:r w:rsidR="008B7546">
              <w:rPr>
                <w:sz w:val="24"/>
                <w:szCs w:val="24"/>
              </w:rPr>
              <w:t>открытом конкурсе</w:t>
            </w:r>
            <w:r w:rsidRPr="008B7546">
              <w:rPr>
                <w:sz w:val="24"/>
                <w:szCs w:val="24"/>
              </w:rPr>
              <w:t xml:space="preserve"> в электронной форме</w:t>
            </w:r>
          </w:p>
        </w:tc>
        <w:tc>
          <w:tcPr>
            <w:tcW w:w="986" w:type="dxa"/>
          </w:tcPr>
          <w:p w:rsidR="00A91252" w:rsidRPr="008B7546" w:rsidRDefault="004B7391" w:rsidP="00B53F4A">
            <w:pPr>
              <w:pStyle w:val="110"/>
              <w:jc w:val="center"/>
              <w:rPr>
                <w:sz w:val="24"/>
                <w:szCs w:val="24"/>
              </w:rPr>
            </w:pPr>
            <w:r w:rsidRPr="008B7546">
              <w:rPr>
                <w:sz w:val="24"/>
                <w:szCs w:val="24"/>
              </w:rPr>
              <w:t>3</w:t>
            </w:r>
          </w:p>
        </w:tc>
      </w:tr>
      <w:tr w:rsidR="00A91252" w:rsidRPr="008B7546" w:rsidTr="00374AC0">
        <w:tc>
          <w:tcPr>
            <w:tcW w:w="2553" w:type="dxa"/>
          </w:tcPr>
          <w:p w:rsidR="00A91252" w:rsidRPr="008B7546" w:rsidRDefault="00A91252" w:rsidP="00645F57">
            <w:pPr>
              <w:pStyle w:val="110"/>
              <w:rPr>
                <w:sz w:val="24"/>
                <w:szCs w:val="24"/>
                <w:lang w:val="en-US"/>
              </w:rPr>
            </w:pPr>
            <w:r w:rsidRPr="008B7546">
              <w:rPr>
                <w:sz w:val="24"/>
                <w:szCs w:val="24"/>
              </w:rPr>
              <w:t xml:space="preserve">Раздел </w:t>
            </w:r>
            <w:r w:rsidRPr="008B7546">
              <w:rPr>
                <w:sz w:val="24"/>
                <w:szCs w:val="24"/>
                <w:lang w:val="en-US"/>
              </w:rPr>
              <w:t>II</w:t>
            </w:r>
          </w:p>
        </w:tc>
        <w:tc>
          <w:tcPr>
            <w:tcW w:w="7088" w:type="dxa"/>
          </w:tcPr>
          <w:p w:rsidR="00A91252" w:rsidRPr="008B7546" w:rsidRDefault="00A91252" w:rsidP="00645F57">
            <w:pPr>
              <w:pStyle w:val="110"/>
              <w:rPr>
                <w:sz w:val="24"/>
                <w:szCs w:val="24"/>
              </w:rPr>
            </w:pPr>
            <w:r w:rsidRPr="008B7546">
              <w:rPr>
                <w:sz w:val="24"/>
                <w:szCs w:val="24"/>
              </w:rPr>
              <w:t>Обоснование начальной (максимальной) цены контракта</w:t>
            </w:r>
          </w:p>
        </w:tc>
        <w:tc>
          <w:tcPr>
            <w:tcW w:w="986" w:type="dxa"/>
          </w:tcPr>
          <w:p w:rsidR="00A91252" w:rsidRPr="008B7546" w:rsidRDefault="002B0A3C" w:rsidP="00B53F4A">
            <w:pPr>
              <w:pStyle w:val="110"/>
              <w:jc w:val="center"/>
              <w:rPr>
                <w:sz w:val="24"/>
                <w:szCs w:val="24"/>
              </w:rPr>
            </w:pPr>
            <w:r>
              <w:rPr>
                <w:sz w:val="24"/>
                <w:szCs w:val="24"/>
              </w:rPr>
              <w:t>20</w:t>
            </w:r>
          </w:p>
        </w:tc>
      </w:tr>
      <w:tr w:rsidR="00A91252" w:rsidRPr="008B7546" w:rsidTr="00374AC0">
        <w:tc>
          <w:tcPr>
            <w:tcW w:w="2553" w:type="dxa"/>
          </w:tcPr>
          <w:p w:rsidR="00A91252" w:rsidRPr="008B7546" w:rsidRDefault="00A91252" w:rsidP="00645F57">
            <w:pPr>
              <w:pStyle w:val="110"/>
              <w:rPr>
                <w:sz w:val="24"/>
                <w:szCs w:val="24"/>
                <w:lang w:val="en-US"/>
              </w:rPr>
            </w:pPr>
            <w:r w:rsidRPr="008B7546">
              <w:rPr>
                <w:sz w:val="24"/>
                <w:szCs w:val="24"/>
              </w:rPr>
              <w:t>Раздел</w:t>
            </w:r>
            <w:r w:rsidRPr="008B7546">
              <w:rPr>
                <w:sz w:val="24"/>
                <w:szCs w:val="24"/>
                <w:lang w:val="en-US"/>
              </w:rPr>
              <w:t xml:space="preserve"> III</w:t>
            </w:r>
          </w:p>
        </w:tc>
        <w:tc>
          <w:tcPr>
            <w:tcW w:w="7088" w:type="dxa"/>
          </w:tcPr>
          <w:p w:rsidR="00A91252" w:rsidRPr="008B7546" w:rsidRDefault="00A91252" w:rsidP="00645F57">
            <w:pPr>
              <w:pStyle w:val="110"/>
              <w:rPr>
                <w:sz w:val="24"/>
                <w:szCs w:val="24"/>
              </w:rPr>
            </w:pPr>
            <w:r w:rsidRPr="008B7546">
              <w:rPr>
                <w:sz w:val="24"/>
                <w:szCs w:val="24"/>
              </w:rPr>
              <w:t>Описание объекта закупки</w:t>
            </w:r>
            <w:r w:rsidR="000E45FF" w:rsidRPr="008B7546">
              <w:rPr>
                <w:sz w:val="24"/>
                <w:szCs w:val="24"/>
              </w:rPr>
              <w:t xml:space="preserve"> (Техническая часть документации)</w:t>
            </w:r>
          </w:p>
        </w:tc>
        <w:tc>
          <w:tcPr>
            <w:tcW w:w="986" w:type="dxa"/>
          </w:tcPr>
          <w:p w:rsidR="00A91252" w:rsidRPr="008B7546" w:rsidRDefault="002B0A3C" w:rsidP="00B53F4A">
            <w:pPr>
              <w:pStyle w:val="110"/>
              <w:jc w:val="center"/>
              <w:rPr>
                <w:sz w:val="24"/>
                <w:szCs w:val="24"/>
              </w:rPr>
            </w:pPr>
            <w:r>
              <w:rPr>
                <w:sz w:val="24"/>
                <w:szCs w:val="24"/>
              </w:rPr>
              <w:t>23</w:t>
            </w:r>
          </w:p>
        </w:tc>
      </w:tr>
      <w:tr w:rsidR="00E37C26" w:rsidRPr="008B7546" w:rsidTr="00374AC0">
        <w:tc>
          <w:tcPr>
            <w:tcW w:w="2553" w:type="dxa"/>
          </w:tcPr>
          <w:p w:rsidR="00E37C26" w:rsidRPr="008B7546" w:rsidRDefault="00E37C26" w:rsidP="00645F57">
            <w:pPr>
              <w:pStyle w:val="110"/>
              <w:rPr>
                <w:sz w:val="24"/>
                <w:szCs w:val="24"/>
              </w:rPr>
            </w:pPr>
            <w:r w:rsidRPr="008B7546">
              <w:rPr>
                <w:sz w:val="24"/>
                <w:szCs w:val="24"/>
              </w:rPr>
              <w:t>Раздел IV</w:t>
            </w:r>
          </w:p>
        </w:tc>
        <w:tc>
          <w:tcPr>
            <w:tcW w:w="7088" w:type="dxa"/>
          </w:tcPr>
          <w:p w:rsidR="00E37C26" w:rsidRPr="008B7546" w:rsidRDefault="00E37C26" w:rsidP="00645F57">
            <w:pPr>
              <w:pStyle w:val="110"/>
              <w:rPr>
                <w:sz w:val="24"/>
                <w:szCs w:val="24"/>
              </w:rPr>
            </w:pPr>
            <w:r w:rsidRPr="008B7546">
              <w:rPr>
                <w:sz w:val="24"/>
                <w:szCs w:val="24"/>
              </w:rPr>
              <w:t>Критерии оценки заявок на участие в открытом конкурсе в электронной форме</w:t>
            </w:r>
          </w:p>
        </w:tc>
        <w:tc>
          <w:tcPr>
            <w:tcW w:w="986" w:type="dxa"/>
          </w:tcPr>
          <w:p w:rsidR="00E37C26" w:rsidRPr="008B7546" w:rsidRDefault="002B0A3C" w:rsidP="00B53F4A">
            <w:pPr>
              <w:pStyle w:val="110"/>
              <w:jc w:val="center"/>
              <w:rPr>
                <w:sz w:val="24"/>
                <w:szCs w:val="24"/>
              </w:rPr>
            </w:pPr>
            <w:r>
              <w:rPr>
                <w:sz w:val="24"/>
                <w:szCs w:val="24"/>
              </w:rPr>
              <w:t>33</w:t>
            </w:r>
          </w:p>
        </w:tc>
      </w:tr>
      <w:tr w:rsidR="00A91252" w:rsidRPr="008B7546" w:rsidTr="00374AC0">
        <w:tc>
          <w:tcPr>
            <w:tcW w:w="2553" w:type="dxa"/>
          </w:tcPr>
          <w:p w:rsidR="00A91252" w:rsidRPr="008B7546" w:rsidRDefault="00A91252" w:rsidP="00645F57">
            <w:pPr>
              <w:pStyle w:val="110"/>
              <w:rPr>
                <w:sz w:val="24"/>
                <w:szCs w:val="24"/>
                <w:lang w:val="en-US"/>
              </w:rPr>
            </w:pPr>
            <w:r w:rsidRPr="008B7546">
              <w:rPr>
                <w:sz w:val="24"/>
                <w:szCs w:val="24"/>
              </w:rPr>
              <w:t>Раздел</w:t>
            </w:r>
            <w:r w:rsidRPr="008B7546">
              <w:rPr>
                <w:sz w:val="24"/>
                <w:szCs w:val="24"/>
                <w:lang w:val="en-US"/>
              </w:rPr>
              <w:t>V</w:t>
            </w:r>
          </w:p>
        </w:tc>
        <w:tc>
          <w:tcPr>
            <w:tcW w:w="7088" w:type="dxa"/>
          </w:tcPr>
          <w:p w:rsidR="00A91252" w:rsidRPr="008B7546" w:rsidRDefault="00A91252" w:rsidP="008B7546">
            <w:pPr>
              <w:pStyle w:val="110"/>
              <w:rPr>
                <w:sz w:val="24"/>
                <w:szCs w:val="24"/>
              </w:rPr>
            </w:pPr>
            <w:r w:rsidRPr="008B7546">
              <w:rPr>
                <w:sz w:val="24"/>
                <w:szCs w:val="24"/>
              </w:rPr>
              <w:t xml:space="preserve">Инструкция по заполнению заявки участником </w:t>
            </w:r>
            <w:r w:rsidR="008B7546">
              <w:rPr>
                <w:sz w:val="24"/>
                <w:szCs w:val="24"/>
              </w:rPr>
              <w:t>конкурса</w:t>
            </w:r>
          </w:p>
        </w:tc>
        <w:tc>
          <w:tcPr>
            <w:tcW w:w="986" w:type="dxa"/>
          </w:tcPr>
          <w:p w:rsidR="00A91252" w:rsidRPr="008B7546" w:rsidRDefault="002B0A3C" w:rsidP="00B53F4A">
            <w:pPr>
              <w:pStyle w:val="110"/>
              <w:jc w:val="center"/>
              <w:rPr>
                <w:sz w:val="24"/>
                <w:szCs w:val="24"/>
              </w:rPr>
            </w:pPr>
            <w:r>
              <w:rPr>
                <w:sz w:val="24"/>
                <w:szCs w:val="24"/>
              </w:rPr>
              <w:t>38</w:t>
            </w:r>
          </w:p>
        </w:tc>
      </w:tr>
      <w:tr w:rsidR="00610CB6" w:rsidRPr="008B7546" w:rsidTr="00374AC0">
        <w:tc>
          <w:tcPr>
            <w:tcW w:w="2553" w:type="dxa"/>
          </w:tcPr>
          <w:p w:rsidR="00610CB6" w:rsidRPr="00610CB6" w:rsidRDefault="00610CB6" w:rsidP="00645F57">
            <w:pPr>
              <w:pStyle w:val="110"/>
              <w:rPr>
                <w:sz w:val="24"/>
                <w:szCs w:val="24"/>
                <w:lang w:val="en-US"/>
              </w:rPr>
            </w:pPr>
            <w:r>
              <w:rPr>
                <w:sz w:val="24"/>
                <w:szCs w:val="24"/>
              </w:rPr>
              <w:t xml:space="preserve">Раздел </w:t>
            </w:r>
            <w:r>
              <w:rPr>
                <w:sz w:val="24"/>
                <w:szCs w:val="24"/>
                <w:lang w:val="en-US"/>
              </w:rPr>
              <w:t xml:space="preserve">VI </w:t>
            </w:r>
          </w:p>
        </w:tc>
        <w:tc>
          <w:tcPr>
            <w:tcW w:w="7088" w:type="dxa"/>
          </w:tcPr>
          <w:p w:rsidR="00610CB6" w:rsidRPr="00610CB6" w:rsidRDefault="00E337F8" w:rsidP="00B45C1A">
            <w:pPr>
              <w:pStyle w:val="110"/>
              <w:rPr>
                <w:sz w:val="24"/>
                <w:szCs w:val="24"/>
              </w:rPr>
            </w:pPr>
            <w:r>
              <w:rPr>
                <w:sz w:val="24"/>
                <w:szCs w:val="24"/>
              </w:rPr>
              <w:t>Рекомендуемые формы</w:t>
            </w:r>
            <w:r w:rsidR="00610CB6" w:rsidRPr="00610CB6">
              <w:rPr>
                <w:sz w:val="24"/>
                <w:szCs w:val="24"/>
              </w:rPr>
              <w:t xml:space="preserve"> для заполнения участниками</w:t>
            </w:r>
          </w:p>
          <w:p w:rsidR="00610CB6" w:rsidRPr="00610CB6" w:rsidRDefault="00610CB6" w:rsidP="00B45C1A">
            <w:pPr>
              <w:pStyle w:val="110"/>
              <w:rPr>
                <w:sz w:val="24"/>
                <w:szCs w:val="24"/>
              </w:rPr>
            </w:pPr>
            <w:r w:rsidRPr="00610CB6">
              <w:rPr>
                <w:sz w:val="24"/>
                <w:szCs w:val="24"/>
              </w:rPr>
              <w:t>открытого конкурса</w:t>
            </w:r>
            <w:r w:rsidRPr="008B7546">
              <w:rPr>
                <w:sz w:val="24"/>
                <w:szCs w:val="24"/>
              </w:rPr>
              <w:t>в электронной форме</w:t>
            </w:r>
          </w:p>
        </w:tc>
        <w:tc>
          <w:tcPr>
            <w:tcW w:w="986" w:type="dxa"/>
          </w:tcPr>
          <w:p w:rsidR="00610CB6" w:rsidRPr="008B7546" w:rsidRDefault="002B0A3C" w:rsidP="00B53F4A">
            <w:pPr>
              <w:pStyle w:val="110"/>
              <w:jc w:val="center"/>
              <w:rPr>
                <w:sz w:val="24"/>
                <w:szCs w:val="24"/>
              </w:rPr>
            </w:pPr>
            <w:r>
              <w:rPr>
                <w:sz w:val="24"/>
                <w:szCs w:val="24"/>
              </w:rPr>
              <w:t>40</w:t>
            </w:r>
          </w:p>
        </w:tc>
      </w:tr>
      <w:tr w:rsidR="00A91252" w:rsidRPr="007151F5" w:rsidTr="00374AC0">
        <w:tc>
          <w:tcPr>
            <w:tcW w:w="2553" w:type="dxa"/>
          </w:tcPr>
          <w:p w:rsidR="00A91252" w:rsidRPr="008B7546" w:rsidRDefault="00A91252" w:rsidP="00645F57">
            <w:pPr>
              <w:pStyle w:val="110"/>
              <w:rPr>
                <w:sz w:val="24"/>
                <w:szCs w:val="24"/>
              </w:rPr>
            </w:pPr>
            <w:r w:rsidRPr="008B7546">
              <w:rPr>
                <w:sz w:val="24"/>
                <w:szCs w:val="24"/>
              </w:rPr>
              <w:t>Приложение  №1</w:t>
            </w:r>
          </w:p>
        </w:tc>
        <w:tc>
          <w:tcPr>
            <w:tcW w:w="7088" w:type="dxa"/>
          </w:tcPr>
          <w:p w:rsidR="00A91252" w:rsidRPr="008B7546" w:rsidRDefault="00A91252" w:rsidP="00645F57">
            <w:pPr>
              <w:pStyle w:val="110"/>
              <w:rPr>
                <w:sz w:val="24"/>
                <w:szCs w:val="24"/>
              </w:rPr>
            </w:pPr>
            <w:r w:rsidRPr="008B7546">
              <w:rPr>
                <w:sz w:val="24"/>
                <w:szCs w:val="24"/>
              </w:rPr>
              <w:t>Проект государственного контракта</w:t>
            </w:r>
          </w:p>
        </w:tc>
        <w:tc>
          <w:tcPr>
            <w:tcW w:w="986" w:type="dxa"/>
          </w:tcPr>
          <w:p w:rsidR="00A91252" w:rsidRPr="00645F57" w:rsidRDefault="00920230" w:rsidP="00B53F4A">
            <w:pPr>
              <w:pStyle w:val="110"/>
              <w:jc w:val="center"/>
              <w:rPr>
                <w:sz w:val="24"/>
                <w:szCs w:val="24"/>
              </w:rPr>
            </w:pPr>
            <w:r>
              <w:rPr>
                <w:sz w:val="24"/>
                <w:szCs w:val="24"/>
              </w:rPr>
              <w:t>43</w:t>
            </w:r>
          </w:p>
        </w:tc>
      </w:tr>
    </w:tbl>
    <w:p w:rsidR="00A91252" w:rsidRPr="00A91252" w:rsidRDefault="00A91252" w:rsidP="00645F57">
      <w:pPr>
        <w:pStyle w:val="110"/>
      </w:pPr>
    </w:p>
    <w:p w:rsidR="00A91252" w:rsidRDefault="00A91252">
      <w:pPr>
        <w:rPr>
          <w:b/>
          <w:sz w:val="28"/>
          <w:szCs w:val="28"/>
        </w:rPr>
      </w:pPr>
      <w:bookmarkStart w:id="4" w:name="_Toc123405453"/>
      <w:bookmarkStart w:id="5" w:name="_Ref193979557"/>
      <w:bookmarkStart w:id="6" w:name="_Ref193981836"/>
      <w:bookmarkEnd w:id="0"/>
      <w:bookmarkEnd w:id="1"/>
      <w:bookmarkEnd w:id="2"/>
      <w:r>
        <w:rPr>
          <w:b/>
        </w:rPr>
        <w:br w:type="page"/>
      </w:r>
    </w:p>
    <w:p w:rsidR="001450CB" w:rsidRPr="004557D2" w:rsidRDefault="001450CB" w:rsidP="001450CB">
      <w:pPr>
        <w:tabs>
          <w:tab w:val="num" w:pos="960"/>
          <w:tab w:val="num" w:pos="1004"/>
        </w:tabs>
        <w:ind w:firstLine="709"/>
        <w:jc w:val="both"/>
        <w:rPr>
          <w:b/>
          <w:sz w:val="26"/>
          <w:szCs w:val="26"/>
        </w:rPr>
      </w:pPr>
      <w:r w:rsidRPr="004557D2">
        <w:rPr>
          <w:b/>
          <w:sz w:val="26"/>
          <w:szCs w:val="26"/>
        </w:rPr>
        <w:lastRenderedPageBreak/>
        <w:t>Раздел I. Сведения о проводимом открытом конкурсе в электронной форме</w:t>
      </w:r>
    </w:p>
    <w:p w:rsidR="001450CB" w:rsidRPr="001450CB" w:rsidRDefault="001450CB" w:rsidP="001450CB">
      <w:pPr>
        <w:tabs>
          <w:tab w:val="num" w:pos="960"/>
          <w:tab w:val="num" w:pos="1004"/>
        </w:tabs>
        <w:ind w:firstLine="709"/>
        <w:jc w:val="both"/>
        <w:rPr>
          <w:sz w:val="26"/>
          <w:szCs w:val="26"/>
        </w:rPr>
      </w:pPr>
    </w:p>
    <w:p w:rsidR="001450CB" w:rsidRPr="00DB3F18" w:rsidRDefault="001450CB" w:rsidP="00DB3F18">
      <w:pPr>
        <w:tabs>
          <w:tab w:val="num" w:pos="960"/>
          <w:tab w:val="num" w:pos="1004"/>
        </w:tabs>
        <w:ind w:right="343" w:firstLine="709"/>
        <w:jc w:val="both"/>
        <w:rPr>
          <w:sz w:val="26"/>
          <w:szCs w:val="26"/>
        </w:rPr>
      </w:pPr>
      <w:r w:rsidRPr="001450CB">
        <w:rPr>
          <w:sz w:val="26"/>
          <w:szCs w:val="26"/>
        </w:rPr>
        <w:t>Настоящая документация об открытом конкурсе в электронной форме подготовлена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(с изм.) (далее – Закон), а также иными нормативными правовыми актами, регулирующими отношения в сфере закупок товаров, работ, услуг для государственных и муниципальных нужд.</w:t>
      </w:r>
    </w:p>
    <w:bookmarkEnd w:id="4"/>
    <w:bookmarkEnd w:id="5"/>
    <w:bookmarkEnd w:id="6"/>
    <w:p w:rsidR="005A0150" w:rsidRPr="00B171A9" w:rsidRDefault="00663002" w:rsidP="00623FC0">
      <w:pPr>
        <w:spacing w:line="233" w:lineRule="auto"/>
        <w:jc w:val="center"/>
        <w:rPr>
          <w:b/>
        </w:rPr>
      </w:pPr>
      <w:r w:rsidRPr="00B171A9">
        <w:rPr>
          <w:b/>
        </w:rPr>
        <w:t>ИНФОРМАЦИОННАЯ КАРТА</w:t>
      </w:r>
    </w:p>
    <w:tbl>
      <w:tblPr>
        <w:tblStyle w:val="ad"/>
        <w:tblpPr w:leftFromText="180" w:rightFromText="180" w:vertAnchor="text" w:tblpX="-293" w:tblpY="1"/>
        <w:tblOverlap w:val="never"/>
        <w:tblW w:w="10627" w:type="dxa"/>
        <w:tblLayout w:type="fixed"/>
        <w:tblLook w:val="04A0" w:firstRow="1" w:lastRow="0" w:firstColumn="1" w:lastColumn="0" w:noHBand="0" w:noVBand="1"/>
      </w:tblPr>
      <w:tblGrid>
        <w:gridCol w:w="562"/>
        <w:gridCol w:w="2127"/>
        <w:gridCol w:w="7938"/>
      </w:tblGrid>
      <w:tr w:rsidR="00B72E77" w:rsidRPr="00396011" w:rsidTr="00E97CA1">
        <w:tc>
          <w:tcPr>
            <w:tcW w:w="562" w:type="dxa"/>
            <w:vAlign w:val="center"/>
            <w:hideMark/>
          </w:tcPr>
          <w:p w:rsidR="005C7607" w:rsidRPr="005A0150" w:rsidRDefault="00B72E77" w:rsidP="008D65F0">
            <w:pPr>
              <w:widowControl w:val="0"/>
              <w:tabs>
                <w:tab w:val="left" w:pos="171"/>
              </w:tabs>
              <w:snapToGrid w:val="0"/>
              <w:spacing w:after="0"/>
              <w:ind w:right="5"/>
              <w:jc w:val="center"/>
              <w:rPr>
                <w:b/>
              </w:rPr>
            </w:pPr>
            <w:bookmarkStart w:id="7" w:name="_Ref130188860"/>
            <w:bookmarkStart w:id="8" w:name="_Ref151798108"/>
            <w:r w:rsidRPr="005A0150">
              <w:rPr>
                <w:b/>
              </w:rPr>
              <w:t>№</w:t>
            </w:r>
          </w:p>
          <w:p w:rsidR="00B72E77" w:rsidRPr="005A0150" w:rsidRDefault="00B72E77" w:rsidP="008D65F0">
            <w:pPr>
              <w:widowControl w:val="0"/>
              <w:tabs>
                <w:tab w:val="left" w:pos="171"/>
              </w:tabs>
              <w:snapToGrid w:val="0"/>
              <w:spacing w:after="0"/>
              <w:ind w:right="5"/>
              <w:jc w:val="center"/>
              <w:rPr>
                <w:rFonts w:cs="Calibri"/>
                <w:b/>
                <w:lang w:eastAsia="ar-SA"/>
              </w:rPr>
            </w:pPr>
            <w:r w:rsidRPr="005A0150">
              <w:rPr>
                <w:b/>
              </w:rPr>
              <w:t>п</w:t>
            </w:r>
            <w:r w:rsidRPr="005A0150">
              <w:rPr>
                <w:b/>
                <w:lang w:val="en-US"/>
              </w:rPr>
              <w:t>/</w:t>
            </w:r>
            <w:r w:rsidRPr="005A0150">
              <w:rPr>
                <w:b/>
              </w:rPr>
              <w:t>п</w:t>
            </w:r>
          </w:p>
        </w:tc>
        <w:tc>
          <w:tcPr>
            <w:tcW w:w="2127" w:type="dxa"/>
            <w:vAlign w:val="center"/>
            <w:hideMark/>
          </w:tcPr>
          <w:p w:rsidR="00B72E77" w:rsidRPr="005A0150" w:rsidRDefault="00A53306" w:rsidP="008D65F0">
            <w:pPr>
              <w:widowControl w:val="0"/>
              <w:snapToGrid w:val="0"/>
              <w:spacing w:after="0"/>
              <w:jc w:val="center"/>
              <w:rPr>
                <w:rFonts w:cs="Calibri"/>
                <w:b/>
                <w:lang w:eastAsia="ar-SA"/>
              </w:rPr>
            </w:pPr>
            <w:r w:rsidRPr="005A0150">
              <w:rPr>
                <w:b/>
              </w:rPr>
              <w:t xml:space="preserve">Наименование </w:t>
            </w:r>
            <w:r w:rsidR="00801B7C" w:rsidRPr="005A0150">
              <w:rPr>
                <w:b/>
              </w:rPr>
              <w:t>пункта</w:t>
            </w:r>
          </w:p>
        </w:tc>
        <w:tc>
          <w:tcPr>
            <w:tcW w:w="7938" w:type="dxa"/>
            <w:vAlign w:val="center"/>
            <w:hideMark/>
          </w:tcPr>
          <w:p w:rsidR="00B72E77" w:rsidRPr="005A0150" w:rsidRDefault="001450CB" w:rsidP="008D65F0">
            <w:pPr>
              <w:widowControl w:val="0"/>
              <w:snapToGrid w:val="0"/>
              <w:spacing w:after="0"/>
              <w:ind w:firstLine="34"/>
              <w:jc w:val="center"/>
              <w:rPr>
                <w:rFonts w:cs="Calibri"/>
                <w:b/>
                <w:lang w:eastAsia="ar-SA"/>
              </w:rPr>
            </w:pPr>
            <w:r w:rsidRPr="001450CB">
              <w:rPr>
                <w:b/>
              </w:rPr>
              <w:t>Условия проведения открытого конкурса в электронной форме</w:t>
            </w:r>
          </w:p>
        </w:tc>
      </w:tr>
      <w:tr w:rsidR="00B72E77" w:rsidRPr="00396011" w:rsidTr="00E97CA1">
        <w:trPr>
          <w:trHeight w:val="83"/>
        </w:trPr>
        <w:tc>
          <w:tcPr>
            <w:tcW w:w="562" w:type="dxa"/>
            <w:vAlign w:val="center"/>
            <w:hideMark/>
          </w:tcPr>
          <w:p w:rsidR="00B72E77" w:rsidRPr="005A0150" w:rsidRDefault="00B72E77" w:rsidP="008D65F0">
            <w:pPr>
              <w:widowControl w:val="0"/>
              <w:tabs>
                <w:tab w:val="left" w:pos="171"/>
              </w:tabs>
              <w:snapToGrid w:val="0"/>
              <w:spacing w:after="0"/>
              <w:ind w:right="5"/>
              <w:jc w:val="center"/>
              <w:rPr>
                <w:rFonts w:cs="Calibri"/>
                <w:b/>
                <w:lang w:eastAsia="ar-SA"/>
              </w:rPr>
            </w:pPr>
            <w:r w:rsidRPr="005A0150">
              <w:rPr>
                <w:b/>
              </w:rPr>
              <w:t>1</w:t>
            </w:r>
          </w:p>
        </w:tc>
        <w:tc>
          <w:tcPr>
            <w:tcW w:w="2127" w:type="dxa"/>
            <w:vAlign w:val="center"/>
            <w:hideMark/>
          </w:tcPr>
          <w:p w:rsidR="00B72E77" w:rsidRPr="005A0150" w:rsidRDefault="00B72E77" w:rsidP="008D65F0">
            <w:pPr>
              <w:widowControl w:val="0"/>
              <w:snapToGrid w:val="0"/>
              <w:spacing w:after="0"/>
              <w:jc w:val="center"/>
              <w:rPr>
                <w:rFonts w:cs="Calibri"/>
                <w:b/>
                <w:lang w:eastAsia="ar-SA"/>
              </w:rPr>
            </w:pPr>
            <w:r w:rsidRPr="005A0150">
              <w:rPr>
                <w:b/>
              </w:rPr>
              <w:t>2</w:t>
            </w:r>
          </w:p>
        </w:tc>
        <w:tc>
          <w:tcPr>
            <w:tcW w:w="7938" w:type="dxa"/>
            <w:hideMark/>
          </w:tcPr>
          <w:p w:rsidR="00B72E77" w:rsidRPr="005A0150" w:rsidRDefault="00B72E77" w:rsidP="008D65F0">
            <w:pPr>
              <w:widowControl w:val="0"/>
              <w:snapToGrid w:val="0"/>
              <w:spacing w:after="0"/>
              <w:ind w:firstLine="317"/>
              <w:jc w:val="center"/>
              <w:rPr>
                <w:rFonts w:cs="Calibri"/>
                <w:b/>
                <w:lang w:eastAsia="ar-SA"/>
              </w:rPr>
            </w:pPr>
            <w:r w:rsidRPr="005A0150">
              <w:rPr>
                <w:b/>
              </w:rPr>
              <w:t>3</w:t>
            </w:r>
          </w:p>
        </w:tc>
      </w:tr>
      <w:tr w:rsidR="000556AD" w:rsidRPr="00396011" w:rsidTr="00E97CA1">
        <w:trPr>
          <w:trHeight w:val="1545"/>
        </w:trPr>
        <w:tc>
          <w:tcPr>
            <w:tcW w:w="562" w:type="dxa"/>
            <w:vMerge w:val="restart"/>
            <w:vAlign w:val="center"/>
          </w:tcPr>
          <w:p w:rsidR="000556AD" w:rsidRPr="005A0150" w:rsidRDefault="000556AD"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hideMark/>
          </w:tcPr>
          <w:p w:rsidR="000556AD" w:rsidRPr="005A0150" w:rsidRDefault="000556AD" w:rsidP="008D65F0">
            <w:pPr>
              <w:widowControl w:val="0"/>
              <w:spacing w:after="0"/>
              <w:jc w:val="center"/>
              <w:rPr>
                <w:rFonts w:cs="Calibri"/>
                <w:lang w:eastAsia="ar-SA"/>
              </w:rPr>
            </w:pPr>
            <w:r w:rsidRPr="005A0150">
              <w:t>Заказчик</w:t>
            </w:r>
          </w:p>
        </w:tc>
        <w:tc>
          <w:tcPr>
            <w:tcW w:w="7938" w:type="dxa"/>
            <w:hideMark/>
          </w:tcPr>
          <w:p w:rsidR="00AF5F70" w:rsidRPr="005A0150" w:rsidRDefault="00AF5F70" w:rsidP="008D65F0">
            <w:pPr>
              <w:widowControl w:val="0"/>
              <w:snapToGrid w:val="0"/>
              <w:spacing w:after="0"/>
              <w:ind w:firstLine="176"/>
              <w:rPr>
                <w:b/>
              </w:rPr>
            </w:pPr>
            <w:r w:rsidRPr="005A0150">
              <w:rPr>
                <w:b/>
              </w:rPr>
              <w:t xml:space="preserve">Наименование: </w:t>
            </w:r>
            <w:r w:rsidR="00950424" w:rsidRPr="005A0150">
              <w:t xml:space="preserve">Государственное учреждение - региональное отделение </w:t>
            </w:r>
            <w:r w:rsidRPr="005A0150">
              <w:t>Фонд</w:t>
            </w:r>
            <w:r w:rsidR="00950424" w:rsidRPr="005A0150">
              <w:t>а</w:t>
            </w:r>
            <w:r w:rsidRPr="005A0150">
              <w:t xml:space="preserve"> социального страхования Российской Федерации</w:t>
            </w:r>
            <w:r w:rsidR="00A764B7">
              <w:t xml:space="preserve"> по Республике Адыгея</w:t>
            </w:r>
          </w:p>
          <w:p w:rsidR="00AF5F70" w:rsidRPr="005A0150" w:rsidRDefault="00AF5F70" w:rsidP="008D65F0">
            <w:pPr>
              <w:widowControl w:val="0"/>
              <w:snapToGrid w:val="0"/>
              <w:spacing w:after="0"/>
              <w:ind w:firstLine="176"/>
            </w:pPr>
            <w:r w:rsidRPr="005A0150">
              <w:rPr>
                <w:b/>
              </w:rPr>
              <w:t xml:space="preserve">Место нахождения: </w:t>
            </w:r>
            <w:r w:rsidR="00A764B7">
              <w:t>385000, Республика Адыгея, г. Майкоп, ул. Жуковского 49</w:t>
            </w:r>
          </w:p>
          <w:p w:rsidR="00AF5F70" w:rsidRPr="005A0150" w:rsidRDefault="00AF5F70" w:rsidP="008D65F0">
            <w:pPr>
              <w:widowControl w:val="0"/>
              <w:snapToGrid w:val="0"/>
              <w:spacing w:after="0"/>
              <w:ind w:firstLine="176"/>
              <w:rPr>
                <w:b/>
              </w:rPr>
            </w:pPr>
            <w:r w:rsidRPr="005A0150">
              <w:rPr>
                <w:b/>
              </w:rPr>
              <w:t xml:space="preserve">Почтовый адрес: </w:t>
            </w:r>
            <w:r w:rsidR="00A764B7">
              <w:t>385000, Республика Адыгея, г. Майкоп, ул. Жуковского 49</w:t>
            </w:r>
          </w:p>
          <w:p w:rsidR="00AF5F70" w:rsidRPr="005A0150" w:rsidRDefault="00AF5F70" w:rsidP="008D65F0">
            <w:pPr>
              <w:widowControl w:val="0"/>
              <w:snapToGrid w:val="0"/>
              <w:spacing w:after="0"/>
              <w:ind w:firstLine="176"/>
              <w:rPr>
                <w:b/>
              </w:rPr>
            </w:pPr>
            <w:r w:rsidRPr="005A0150">
              <w:rPr>
                <w:b/>
              </w:rPr>
              <w:t xml:space="preserve">Адрес электронной почты: </w:t>
            </w:r>
            <w:r w:rsidR="00455E18" w:rsidRPr="005A0150">
              <w:rPr>
                <w:lang w:val="en-US"/>
              </w:rPr>
              <w:t>torgi</w:t>
            </w:r>
            <w:r w:rsidR="00455E18" w:rsidRPr="005A0150">
              <w:t>@</w:t>
            </w:r>
            <w:r w:rsidR="00A764B7">
              <w:rPr>
                <w:lang w:val="en-US"/>
              </w:rPr>
              <w:t>r</w:t>
            </w:r>
            <w:r w:rsidR="00A764B7" w:rsidRPr="00A764B7">
              <w:t>1</w:t>
            </w:r>
            <w:r w:rsidR="00455E18" w:rsidRPr="005A0150">
              <w:t>.</w:t>
            </w:r>
            <w:r w:rsidR="00455E18" w:rsidRPr="005A0150">
              <w:rPr>
                <w:lang w:val="en-US"/>
              </w:rPr>
              <w:t>fss</w:t>
            </w:r>
            <w:r w:rsidR="00455E18" w:rsidRPr="005A0150">
              <w:t>.</w:t>
            </w:r>
            <w:r w:rsidR="00455E18" w:rsidRPr="005A0150">
              <w:rPr>
                <w:lang w:val="en-US"/>
              </w:rPr>
              <w:t>ru</w:t>
            </w:r>
          </w:p>
          <w:p w:rsidR="00AF5F70" w:rsidRPr="005A0150" w:rsidRDefault="00AF5F70" w:rsidP="008D65F0">
            <w:pPr>
              <w:widowControl w:val="0"/>
              <w:snapToGrid w:val="0"/>
              <w:spacing w:after="0"/>
              <w:ind w:firstLine="176"/>
            </w:pPr>
            <w:r w:rsidRPr="005A0150">
              <w:rPr>
                <w:b/>
              </w:rPr>
              <w:t xml:space="preserve">Контактный телефон: </w:t>
            </w:r>
            <w:r w:rsidR="00455E18" w:rsidRPr="005A0150">
              <w:t>8(</w:t>
            </w:r>
            <w:r w:rsidR="00A764B7">
              <w:t>8772) 524622</w:t>
            </w:r>
          </w:p>
          <w:p w:rsidR="00AF5F70" w:rsidRPr="005A0150" w:rsidRDefault="00AF5F70" w:rsidP="008D65F0">
            <w:pPr>
              <w:widowControl w:val="0"/>
              <w:snapToGrid w:val="0"/>
              <w:spacing w:after="0"/>
              <w:ind w:firstLine="176"/>
            </w:pPr>
            <w:r w:rsidRPr="005A0150">
              <w:t xml:space="preserve">Факс: </w:t>
            </w:r>
            <w:r w:rsidR="00455E18" w:rsidRPr="005A0150">
              <w:t>8(</w:t>
            </w:r>
            <w:r w:rsidR="00A764B7">
              <w:t>8772) 524624</w:t>
            </w:r>
          </w:p>
          <w:p w:rsidR="0063667C" w:rsidRDefault="00AF5F70" w:rsidP="008D65F0">
            <w:pPr>
              <w:widowControl w:val="0"/>
              <w:snapToGrid w:val="0"/>
              <w:spacing w:after="0"/>
              <w:ind w:firstLine="176"/>
              <w:rPr>
                <w:b/>
              </w:rPr>
            </w:pPr>
            <w:r w:rsidRPr="005A0150">
              <w:rPr>
                <w:b/>
              </w:rPr>
              <w:t>Ответственное должностное лицо</w:t>
            </w:r>
            <w:r w:rsidR="00647FCB" w:rsidRPr="005A0150">
              <w:rPr>
                <w:b/>
              </w:rPr>
              <w:t xml:space="preserve"> заказчика</w:t>
            </w:r>
            <w:r w:rsidRPr="005A0150">
              <w:rPr>
                <w:b/>
              </w:rPr>
              <w:t>:</w:t>
            </w:r>
          </w:p>
          <w:p w:rsidR="0063667C" w:rsidRPr="00466593" w:rsidRDefault="0063667C" w:rsidP="0063667C">
            <w:pPr>
              <w:keepNext/>
              <w:keepLines/>
              <w:snapToGrid w:val="0"/>
              <w:spacing w:after="0"/>
            </w:pPr>
            <w:r>
              <w:t>Меркицкая Юлия Михайловна</w:t>
            </w:r>
          </w:p>
          <w:p w:rsidR="004A6E37" w:rsidRPr="005A0150" w:rsidRDefault="0063667C" w:rsidP="008D65F0">
            <w:pPr>
              <w:widowControl w:val="0"/>
              <w:snapToGrid w:val="0"/>
              <w:spacing w:after="0"/>
              <w:ind w:firstLine="176"/>
              <w:rPr>
                <w:b/>
              </w:rPr>
            </w:pPr>
            <w:r w:rsidRPr="005A0150">
              <w:rPr>
                <w:b/>
              </w:rPr>
              <w:t xml:space="preserve"> </w:t>
            </w:r>
            <w:r w:rsidR="00AF5F70" w:rsidRPr="005A0150">
              <w:rPr>
                <w:b/>
              </w:rPr>
              <w:t xml:space="preserve">Информация о контрактной службе заказчика: </w:t>
            </w:r>
          </w:p>
          <w:p w:rsidR="00D367E1" w:rsidRPr="00AD3208" w:rsidRDefault="00D367E1" w:rsidP="00D367E1">
            <w:pPr>
              <w:keepNext/>
              <w:keepLines/>
              <w:spacing w:after="0"/>
              <w:contextualSpacing/>
              <w:rPr>
                <w:lang w:eastAsia="zh-CN"/>
              </w:rPr>
            </w:pPr>
            <w:r w:rsidRPr="00AD3208">
              <w:t xml:space="preserve">Контрактная служба Государственного учреждения – регионального отделения Фонда социального страхования Российской Федерации по Республике Адыгея </w:t>
            </w:r>
            <w:r w:rsidRPr="00B326D7">
              <w:rPr>
                <w:color w:val="000000" w:themeColor="text1"/>
              </w:rPr>
              <w:t xml:space="preserve">(утвержденная приказом отделения </w:t>
            </w:r>
            <w:r w:rsidR="0063667C">
              <w:rPr>
                <w:color w:val="000000" w:themeColor="text1"/>
              </w:rPr>
              <w:t>Фонда</w:t>
            </w:r>
            <w:r w:rsidRPr="00B326D7">
              <w:rPr>
                <w:color w:val="000000" w:themeColor="text1"/>
              </w:rPr>
              <w:t xml:space="preserve"> </w:t>
            </w:r>
            <w:r w:rsidR="0063667C" w:rsidRPr="00466593">
              <w:rPr>
                <w:color w:val="000000" w:themeColor="text1"/>
              </w:rPr>
              <w:t>№ 617 от 28.10.2019г.)</w:t>
            </w:r>
            <w:r w:rsidR="0063667C">
              <w:rPr>
                <w:color w:val="000000" w:themeColor="text1"/>
              </w:rPr>
              <w:t xml:space="preserve"> </w:t>
            </w:r>
            <w:r w:rsidRPr="00B42A7A">
              <w:rPr>
                <w:color w:val="000000" w:themeColor="text1"/>
              </w:rPr>
              <w:t xml:space="preserve"> </w:t>
            </w:r>
            <w:r w:rsidRPr="00AD3208">
              <w:rPr>
                <w:lang w:eastAsia="zh-CN"/>
              </w:rPr>
              <w:t xml:space="preserve">Почтовый адрес – </w:t>
            </w:r>
            <w:r w:rsidRPr="00AD3208">
              <w:t>385000, Республика Адыгея, г. Майкоп, ул. Жуковского, д.49.</w:t>
            </w:r>
          </w:p>
          <w:p w:rsidR="00D367E1" w:rsidRPr="00AD3208" w:rsidRDefault="00D367E1" w:rsidP="00D367E1">
            <w:pPr>
              <w:keepNext/>
              <w:keepLines/>
              <w:spacing w:after="0"/>
            </w:pPr>
            <w:r w:rsidRPr="00AD3208">
              <w:t xml:space="preserve">Адрес электронной почты – </w:t>
            </w:r>
            <w:hyperlink r:id="rId9" w:history="1">
              <w:r w:rsidRPr="00AD3208">
                <w:rPr>
                  <w:rStyle w:val="ae"/>
                  <w:lang w:val="en-US" w:eastAsia="zh-CN"/>
                </w:rPr>
                <w:t>torgi</w:t>
              </w:r>
              <w:r w:rsidRPr="00AD3208">
                <w:rPr>
                  <w:rStyle w:val="ae"/>
                  <w:lang w:eastAsia="zh-CN"/>
                </w:rPr>
                <w:t>@</w:t>
              </w:r>
              <w:r w:rsidRPr="00AD3208">
                <w:rPr>
                  <w:rStyle w:val="ae"/>
                  <w:lang w:val="en-US" w:eastAsia="zh-CN"/>
                </w:rPr>
                <w:t>ro</w:t>
              </w:r>
              <w:r w:rsidRPr="00AD3208">
                <w:rPr>
                  <w:rStyle w:val="ae"/>
                  <w:lang w:eastAsia="zh-CN"/>
                </w:rPr>
                <w:t>1.</w:t>
              </w:r>
              <w:r w:rsidRPr="00AD3208">
                <w:rPr>
                  <w:rStyle w:val="ae"/>
                  <w:lang w:val="en-US" w:eastAsia="zh-CN"/>
                </w:rPr>
                <w:t>fss</w:t>
              </w:r>
              <w:r w:rsidRPr="00AD3208">
                <w:rPr>
                  <w:rStyle w:val="ae"/>
                  <w:lang w:eastAsia="zh-CN"/>
                </w:rPr>
                <w:t>.</w:t>
              </w:r>
              <w:r w:rsidRPr="00AD3208">
                <w:rPr>
                  <w:rStyle w:val="ae"/>
                  <w:lang w:val="en-US" w:eastAsia="zh-CN"/>
                </w:rPr>
                <w:t>ru</w:t>
              </w:r>
            </w:hyperlink>
            <w:r w:rsidRPr="00AD3208">
              <w:t>;</w:t>
            </w:r>
          </w:p>
          <w:p w:rsidR="00D367E1" w:rsidRPr="00AD3208" w:rsidRDefault="00D367E1" w:rsidP="00D367E1">
            <w:pPr>
              <w:keepNext/>
              <w:keepLines/>
              <w:spacing w:after="0"/>
            </w:pPr>
            <w:r w:rsidRPr="00AD3208">
              <w:t>Номер контактного телефона - +7 (8772) 52-46-22;</w:t>
            </w:r>
          </w:p>
          <w:p w:rsidR="00BB4BC2" w:rsidRPr="005A0150" w:rsidRDefault="00D367E1" w:rsidP="0063667C">
            <w:pPr>
              <w:widowControl w:val="0"/>
              <w:snapToGrid w:val="0"/>
              <w:spacing w:after="0"/>
            </w:pPr>
            <w:r w:rsidRPr="00AD3208">
              <w:t>Руководитель контрактной службы: Потоков Аслан Ибрагимович.</w:t>
            </w:r>
          </w:p>
        </w:tc>
      </w:tr>
      <w:tr w:rsidR="000556AD" w:rsidRPr="00396011" w:rsidTr="00E97CA1">
        <w:trPr>
          <w:trHeight w:val="720"/>
        </w:trPr>
        <w:tc>
          <w:tcPr>
            <w:tcW w:w="562" w:type="dxa"/>
            <w:vMerge/>
            <w:vAlign w:val="center"/>
          </w:tcPr>
          <w:p w:rsidR="000556AD" w:rsidRPr="005A0150" w:rsidRDefault="000556AD"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0556AD" w:rsidRPr="005A0150" w:rsidRDefault="009D0A5C" w:rsidP="008D65F0">
            <w:pPr>
              <w:widowControl w:val="0"/>
              <w:spacing w:after="0"/>
              <w:jc w:val="left"/>
            </w:pPr>
            <w:r w:rsidRPr="005A0150">
              <w:t>Специализированная организация</w:t>
            </w:r>
          </w:p>
        </w:tc>
        <w:tc>
          <w:tcPr>
            <w:tcW w:w="7938" w:type="dxa"/>
          </w:tcPr>
          <w:p w:rsidR="00BB4BC2" w:rsidRPr="005A0150" w:rsidRDefault="00BB4BC2" w:rsidP="008D65F0">
            <w:pPr>
              <w:widowControl w:val="0"/>
              <w:spacing w:after="0"/>
            </w:pPr>
          </w:p>
          <w:p w:rsidR="000556AD" w:rsidRPr="005A0150" w:rsidRDefault="00647FCB" w:rsidP="008D65F0">
            <w:pPr>
              <w:widowControl w:val="0"/>
              <w:spacing w:after="0"/>
            </w:pPr>
            <w:r w:rsidRPr="005A0150">
              <w:t>Не привлекается</w:t>
            </w:r>
          </w:p>
        </w:tc>
      </w:tr>
      <w:tr w:rsidR="00EF4BEB" w:rsidRPr="00396011" w:rsidTr="00E97CA1">
        <w:trPr>
          <w:trHeight w:val="333"/>
        </w:trPr>
        <w:tc>
          <w:tcPr>
            <w:tcW w:w="562" w:type="dxa"/>
            <w:vAlign w:val="center"/>
          </w:tcPr>
          <w:p w:rsidR="00EF4BEB" w:rsidRPr="005A0150" w:rsidRDefault="00EF4BEB"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F4BEB" w:rsidRPr="005A0150" w:rsidRDefault="00EF4BEB" w:rsidP="008D65F0">
            <w:pPr>
              <w:widowControl w:val="0"/>
              <w:spacing w:after="0"/>
              <w:jc w:val="center"/>
            </w:pPr>
            <w:r w:rsidRPr="005A0150">
              <w:t xml:space="preserve">Способ определения </w:t>
            </w:r>
            <w:r w:rsidR="00AF0557" w:rsidRPr="005A0150">
              <w:t>поставщика (подрядчика, исполнителя)</w:t>
            </w:r>
          </w:p>
        </w:tc>
        <w:tc>
          <w:tcPr>
            <w:tcW w:w="7938" w:type="dxa"/>
          </w:tcPr>
          <w:p w:rsidR="00EF4BEB" w:rsidRPr="005A0150" w:rsidRDefault="001450CB" w:rsidP="008D65F0">
            <w:pPr>
              <w:widowControl w:val="0"/>
              <w:spacing w:after="0"/>
              <w:ind w:firstLine="176"/>
              <w:rPr>
                <w:b/>
              </w:rPr>
            </w:pPr>
            <w:r w:rsidRPr="001450CB">
              <w:t>Открытый конкурс в электронной форме (далее – Конкурс).</w:t>
            </w:r>
          </w:p>
        </w:tc>
      </w:tr>
      <w:tr w:rsidR="00631E33" w:rsidRPr="00396011" w:rsidTr="00E97CA1">
        <w:trPr>
          <w:trHeight w:val="333"/>
        </w:trPr>
        <w:tc>
          <w:tcPr>
            <w:tcW w:w="562" w:type="dxa"/>
            <w:vAlign w:val="center"/>
          </w:tcPr>
          <w:p w:rsidR="00631E33" w:rsidRPr="005A0150" w:rsidRDefault="00631E33"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631E33" w:rsidRPr="005A0150" w:rsidRDefault="00DC1EEB" w:rsidP="008D65F0">
            <w:pPr>
              <w:widowControl w:val="0"/>
              <w:spacing w:after="0"/>
              <w:jc w:val="center"/>
            </w:pPr>
            <w:r w:rsidRPr="005A0150">
              <w:t>А</w:t>
            </w:r>
            <w:r w:rsidR="00631E33" w:rsidRPr="005A0150">
              <w:t>дрес электронной площадки в сети «Интернет»</w:t>
            </w:r>
          </w:p>
        </w:tc>
        <w:tc>
          <w:tcPr>
            <w:tcW w:w="7938" w:type="dxa"/>
          </w:tcPr>
          <w:p w:rsidR="00631E33" w:rsidRPr="005A0150" w:rsidRDefault="00AE09F0" w:rsidP="008D65F0">
            <w:pPr>
              <w:widowControl w:val="0"/>
              <w:spacing w:after="0"/>
              <w:ind w:firstLine="176"/>
            </w:pPr>
            <w:hyperlink r:id="rId10" w:history="1">
              <w:r w:rsidR="00D367E1" w:rsidRPr="00AD3208">
                <w:rPr>
                  <w:rStyle w:val="ae"/>
                </w:rPr>
                <w:t>http://www.sberbank-ast.ru</w:t>
              </w:r>
            </w:hyperlink>
          </w:p>
        </w:tc>
      </w:tr>
      <w:tr w:rsidR="00631E33" w:rsidRPr="00396011" w:rsidTr="00E97CA1">
        <w:trPr>
          <w:trHeight w:val="333"/>
        </w:trPr>
        <w:tc>
          <w:tcPr>
            <w:tcW w:w="562" w:type="dxa"/>
            <w:vAlign w:val="center"/>
          </w:tcPr>
          <w:p w:rsidR="00631E33" w:rsidRPr="005A0150" w:rsidRDefault="00631E33"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631E33" w:rsidRPr="005A0150" w:rsidRDefault="00631E33" w:rsidP="008D65F0">
            <w:pPr>
              <w:widowControl w:val="0"/>
              <w:spacing w:after="0"/>
              <w:jc w:val="center"/>
            </w:pPr>
            <w:r w:rsidRPr="005A0150">
              <w:t>Идентификационный код закупки</w:t>
            </w:r>
          </w:p>
        </w:tc>
        <w:tc>
          <w:tcPr>
            <w:tcW w:w="7938" w:type="dxa"/>
          </w:tcPr>
          <w:p w:rsidR="009E7834" w:rsidRDefault="009E7834" w:rsidP="009E7834">
            <w:pPr>
              <w:autoSpaceDE w:val="0"/>
              <w:autoSpaceDN w:val="0"/>
              <w:adjustRightInd w:val="0"/>
              <w:spacing w:before="220"/>
              <w:rPr>
                <w:b/>
              </w:rPr>
            </w:pPr>
            <w:r>
              <w:rPr>
                <w:b/>
              </w:rPr>
              <w:t>20</w:t>
            </w:r>
            <w:r w:rsidRPr="00E969CC">
              <w:rPr>
                <w:b/>
              </w:rPr>
              <w:t>101050169140105010010</w:t>
            </w:r>
            <w:r>
              <w:rPr>
                <w:b/>
              </w:rPr>
              <w:t>0</w:t>
            </w:r>
            <w:r w:rsidR="006451BA">
              <w:rPr>
                <w:b/>
              </w:rPr>
              <w:t>410003092323</w:t>
            </w:r>
          </w:p>
          <w:p w:rsidR="00631E33" w:rsidRPr="00D00F0F" w:rsidRDefault="00631E33" w:rsidP="008D65F0">
            <w:pPr>
              <w:widowControl w:val="0"/>
              <w:spacing w:after="0"/>
              <w:ind w:firstLine="176"/>
            </w:pPr>
          </w:p>
        </w:tc>
      </w:tr>
      <w:bookmarkEnd w:id="7"/>
      <w:bookmarkEnd w:id="8"/>
      <w:tr w:rsidR="00A91252" w:rsidRPr="00396011" w:rsidTr="00E97CA1">
        <w:trPr>
          <w:trHeight w:val="307"/>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1450CB" w:rsidRDefault="001450CB" w:rsidP="008D65F0">
            <w:pPr>
              <w:widowControl w:val="0"/>
              <w:snapToGrid w:val="0"/>
              <w:jc w:val="center"/>
            </w:pPr>
            <w:r>
              <w:t>Наименование и</w:t>
            </w:r>
          </w:p>
          <w:p w:rsidR="00DB3F18" w:rsidRDefault="00A730D2" w:rsidP="008D65F0">
            <w:pPr>
              <w:widowControl w:val="0"/>
              <w:snapToGrid w:val="0"/>
              <w:spacing w:after="0"/>
              <w:jc w:val="center"/>
            </w:pPr>
            <w:r>
              <w:t>описание объекта закупки</w:t>
            </w:r>
          </w:p>
          <w:p w:rsidR="00A91252" w:rsidRPr="005A0150" w:rsidRDefault="001450CB" w:rsidP="008D65F0">
            <w:pPr>
              <w:widowControl w:val="0"/>
              <w:snapToGrid w:val="0"/>
              <w:spacing w:after="0"/>
              <w:jc w:val="center"/>
            </w:pPr>
            <w:r>
              <w:t>(Подробное описание объекта закупки приведено в Части IV Конкурса)</w:t>
            </w:r>
          </w:p>
        </w:tc>
        <w:tc>
          <w:tcPr>
            <w:tcW w:w="7938" w:type="dxa"/>
          </w:tcPr>
          <w:p w:rsidR="006549F8" w:rsidRPr="00A22083" w:rsidRDefault="001C46A9" w:rsidP="009E7834">
            <w:pPr>
              <w:widowControl w:val="0"/>
              <w:rPr>
                <w:bCs/>
              </w:rPr>
            </w:pPr>
            <w:r>
              <w:t>На поставку кресло-колясок</w:t>
            </w:r>
            <w:r w:rsidRPr="000C2F37">
              <w:t xml:space="preserve"> с ручным приводом комнатных, прогулочных (для инвалидов и детей-инвалидов) в 20</w:t>
            </w:r>
            <w:r w:rsidR="00816868">
              <w:t>20</w:t>
            </w:r>
            <w:r w:rsidRPr="000C2F37">
              <w:t xml:space="preserve"> году</w:t>
            </w:r>
          </w:p>
        </w:tc>
      </w:tr>
      <w:tr w:rsidR="00A91252" w:rsidRPr="00396011" w:rsidTr="00E97CA1">
        <w:trPr>
          <w:trHeight w:val="307"/>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A91252" w:rsidRPr="005A0150" w:rsidRDefault="00A91252" w:rsidP="008D65F0">
            <w:pPr>
              <w:widowControl w:val="0"/>
              <w:snapToGrid w:val="0"/>
              <w:spacing w:after="0"/>
              <w:jc w:val="center"/>
            </w:pPr>
            <w:r w:rsidRPr="005A0150">
              <w:t xml:space="preserve">Место </w:t>
            </w:r>
            <w:r w:rsidR="00FA1DEF" w:rsidRPr="005A0150">
              <w:t>поставки товара</w:t>
            </w:r>
          </w:p>
        </w:tc>
        <w:tc>
          <w:tcPr>
            <w:tcW w:w="7938" w:type="dxa"/>
          </w:tcPr>
          <w:p w:rsidR="006F2823" w:rsidRPr="00EF6C46" w:rsidRDefault="006F2823" w:rsidP="006F2823">
            <w:pPr>
              <w:ind w:firstLine="34"/>
              <w:rPr>
                <w:color w:val="000000"/>
                <w:sz w:val="22"/>
                <w:szCs w:val="22"/>
              </w:rPr>
            </w:pPr>
            <w:r w:rsidRPr="00EF6C46">
              <w:rPr>
                <w:sz w:val="22"/>
                <w:szCs w:val="22"/>
              </w:rPr>
              <w:t xml:space="preserve">Поставка Товара должна быть до места проживания Получателей, по месту нахождения пункта выдачи, по месту нахождения  на территории Республики Адыгея и другими способами по желанию инвалида или доверенного лица при представлении им паспорта и отрывного талона, выдаваемого Заказчиком, но не позднее 30 (тридцати) дней со дня получения от Заказчика письменной заявки либо представления Получателем направления, выданного Заказчиком. </w:t>
            </w:r>
          </w:p>
          <w:p w:rsidR="00A91252" w:rsidRPr="005A0150" w:rsidRDefault="00A91252" w:rsidP="006F2823"/>
        </w:tc>
      </w:tr>
      <w:tr w:rsidR="00A91252" w:rsidRPr="00396011" w:rsidTr="00E97CA1">
        <w:trPr>
          <w:trHeight w:val="307"/>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A91252" w:rsidRPr="005A0150" w:rsidRDefault="00FA1DEF" w:rsidP="008D65F0">
            <w:pPr>
              <w:widowControl w:val="0"/>
              <w:snapToGrid w:val="0"/>
              <w:spacing w:after="0"/>
              <w:jc w:val="center"/>
            </w:pPr>
            <w:r w:rsidRPr="005A0150">
              <w:t>Срок поставки товара</w:t>
            </w:r>
          </w:p>
        </w:tc>
        <w:tc>
          <w:tcPr>
            <w:tcW w:w="7938" w:type="dxa"/>
          </w:tcPr>
          <w:p w:rsidR="006F2823" w:rsidRPr="00EE51D8" w:rsidRDefault="006F2823" w:rsidP="006F2823">
            <w:pPr>
              <w:ind w:firstLine="34"/>
              <w:rPr>
                <w:color w:val="000000"/>
                <w:sz w:val="22"/>
                <w:szCs w:val="22"/>
              </w:rPr>
            </w:pPr>
            <w:r w:rsidRPr="00EE51D8">
              <w:rPr>
                <w:sz w:val="22"/>
                <w:szCs w:val="22"/>
              </w:rPr>
              <w:t>Осуществить поставку товара в полном объеме в стационарный пункт, находящийся на территории города Майкопа Республики Адыгея, в течение 15 (пятнадцати) календарных дней со дня заключения Контракта.</w:t>
            </w:r>
          </w:p>
          <w:p w:rsidR="00C433BA" w:rsidRPr="00EE51D8" w:rsidRDefault="00C433BA" w:rsidP="00C433BA">
            <w:pPr>
              <w:ind w:firstLine="34"/>
              <w:rPr>
                <w:sz w:val="22"/>
                <w:szCs w:val="22"/>
              </w:rPr>
            </w:pPr>
            <w:r w:rsidRPr="00EE51D8">
              <w:rPr>
                <w:sz w:val="22"/>
                <w:szCs w:val="22"/>
              </w:rPr>
              <w:t>В течение 3 (трех) календарных дней со дня поставки товара в стационарный пункт письменно уведомить Заказчика о дате поступления товара для проведения проверки.</w:t>
            </w:r>
          </w:p>
          <w:p w:rsidR="00A91252" w:rsidRPr="006F2823" w:rsidRDefault="006F2823" w:rsidP="006F2823">
            <w:pPr>
              <w:ind w:firstLine="34"/>
              <w:rPr>
                <w:color w:val="000000"/>
                <w:sz w:val="22"/>
                <w:szCs w:val="22"/>
              </w:rPr>
            </w:pPr>
            <w:r w:rsidRPr="00EE51D8">
              <w:rPr>
                <w:sz w:val="22"/>
                <w:szCs w:val="22"/>
              </w:rPr>
              <w:t xml:space="preserve">Поставка кресло-колясок до инвалида должна осуществляться с момента заключения государственного контракта не позднее 30 августа 2020 года, по направлениям Заказчика, </w:t>
            </w:r>
            <w:r w:rsidRPr="00EE51D8">
              <w:rPr>
                <w:color w:val="000000"/>
                <w:sz w:val="22"/>
                <w:szCs w:val="22"/>
              </w:rPr>
              <w:t>в срок не более 30 (тридцати) дней</w:t>
            </w:r>
            <w:r w:rsidRPr="00EE51D8">
              <w:rPr>
                <w:sz w:val="22"/>
                <w:szCs w:val="22"/>
              </w:rPr>
              <w:t xml:space="preserve"> с момента получения Поставщиком индивидуальных направлений или списков, выданных Заказчиком.</w:t>
            </w:r>
          </w:p>
        </w:tc>
      </w:tr>
      <w:tr w:rsidR="00C244A0" w:rsidRPr="00396011" w:rsidTr="00E97CA1">
        <w:trPr>
          <w:trHeight w:val="307"/>
        </w:trPr>
        <w:tc>
          <w:tcPr>
            <w:tcW w:w="562" w:type="dxa"/>
            <w:vAlign w:val="center"/>
          </w:tcPr>
          <w:p w:rsidR="00C244A0" w:rsidRPr="005A0150" w:rsidRDefault="00C244A0" w:rsidP="008D65F0">
            <w:pPr>
              <w:widowControl w:val="0"/>
              <w:numPr>
                <w:ilvl w:val="0"/>
                <w:numId w:val="40"/>
              </w:numPr>
              <w:tabs>
                <w:tab w:val="left" w:pos="171"/>
              </w:tabs>
              <w:snapToGrid w:val="0"/>
              <w:ind w:left="0" w:right="5" w:firstLine="0"/>
              <w:jc w:val="center"/>
              <w:rPr>
                <w:rFonts w:cs="Calibri"/>
                <w:lang w:eastAsia="ar-SA"/>
              </w:rPr>
            </w:pPr>
          </w:p>
        </w:tc>
        <w:tc>
          <w:tcPr>
            <w:tcW w:w="2127" w:type="dxa"/>
            <w:vAlign w:val="center"/>
          </w:tcPr>
          <w:p w:rsidR="00C244A0" w:rsidRPr="00D66F49" w:rsidRDefault="00D66F49" w:rsidP="008D65F0">
            <w:pPr>
              <w:widowControl w:val="0"/>
              <w:snapToGrid w:val="0"/>
              <w:jc w:val="center"/>
            </w:pPr>
            <w:r w:rsidRPr="00D66F49">
              <w:t xml:space="preserve">    Начальная (максимальная) цена контракта, начальная цена единиц товара, работ, услуг</w:t>
            </w:r>
          </w:p>
        </w:tc>
        <w:tc>
          <w:tcPr>
            <w:tcW w:w="7938" w:type="dxa"/>
          </w:tcPr>
          <w:p w:rsidR="006F2823" w:rsidRPr="006F2823" w:rsidRDefault="006F2823" w:rsidP="006F2823">
            <w:pPr>
              <w:widowControl w:val="0"/>
            </w:pPr>
            <w:r w:rsidRPr="006F2823">
              <w:t xml:space="preserve">3 002 667 (три миллиона две тысячи шестьсот шестьдесят семь)  рублей </w:t>
            </w:r>
            <w:r w:rsidRPr="006F2823">
              <w:rPr>
                <w:bCs/>
              </w:rPr>
              <w:t xml:space="preserve">20 </w:t>
            </w:r>
            <w:r w:rsidRPr="006F2823">
              <w:t>коп.</w:t>
            </w:r>
          </w:p>
          <w:p w:rsidR="00C244A0" w:rsidRPr="001F768C" w:rsidRDefault="00C244A0" w:rsidP="00446A5E"/>
        </w:tc>
      </w:tr>
      <w:tr w:rsidR="00A91252" w:rsidRPr="00396011" w:rsidTr="00E97CA1">
        <w:trPr>
          <w:trHeight w:val="382"/>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hideMark/>
          </w:tcPr>
          <w:p w:rsidR="00A91252" w:rsidRPr="005A0150" w:rsidRDefault="00A91252" w:rsidP="008D65F0">
            <w:pPr>
              <w:widowControl w:val="0"/>
              <w:spacing w:after="0"/>
              <w:jc w:val="center"/>
              <w:rPr>
                <w:rFonts w:cs="Calibri"/>
                <w:lang w:eastAsia="ar-SA"/>
              </w:rPr>
            </w:pPr>
            <w:r w:rsidRPr="005A0150">
              <w:rPr>
                <w:color w:val="000000"/>
                <w:spacing w:val="3"/>
              </w:rPr>
              <w:t>Источник финансирования</w:t>
            </w:r>
          </w:p>
        </w:tc>
        <w:tc>
          <w:tcPr>
            <w:tcW w:w="7938" w:type="dxa"/>
          </w:tcPr>
          <w:p w:rsidR="00A91252" w:rsidRPr="005A0150" w:rsidRDefault="00D367E1" w:rsidP="006F2823">
            <w:pPr>
              <w:widowControl w:val="0"/>
              <w:snapToGrid w:val="0"/>
              <w:spacing w:after="0"/>
              <w:rPr>
                <w:rFonts w:cs="Calibri"/>
                <w:color w:val="000000"/>
                <w:spacing w:val="3"/>
                <w:lang w:eastAsia="ar-SA"/>
              </w:rPr>
            </w:pPr>
            <w:r w:rsidRPr="00AC744D">
              <w:rPr>
                <w:szCs w:val="22"/>
              </w:rPr>
              <w:t>Бюджетные ассигнования, получаемые Фондом социального страхования Российской Федерации в форме межбюджетных трансфертов</w:t>
            </w:r>
            <w:r>
              <w:rPr>
                <w:szCs w:val="22"/>
              </w:rPr>
              <w:t xml:space="preserve"> из федерального бюджета на 20</w:t>
            </w:r>
            <w:r w:rsidR="006F2823">
              <w:rPr>
                <w:szCs w:val="22"/>
              </w:rPr>
              <w:t>20</w:t>
            </w:r>
            <w:r w:rsidRPr="00AC744D">
              <w:rPr>
                <w:szCs w:val="22"/>
              </w:rPr>
              <w:t xml:space="preserve"> год</w:t>
            </w:r>
          </w:p>
        </w:tc>
      </w:tr>
      <w:tr w:rsidR="00A91252" w:rsidRPr="00396011" w:rsidTr="00E97CA1">
        <w:trPr>
          <w:trHeight w:val="382"/>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A91252" w:rsidRPr="005A0150" w:rsidRDefault="00A91252" w:rsidP="008D65F0">
            <w:pPr>
              <w:widowControl w:val="0"/>
              <w:spacing w:after="0"/>
              <w:jc w:val="center"/>
              <w:rPr>
                <w:color w:val="000000"/>
                <w:spacing w:val="3"/>
              </w:rPr>
            </w:pPr>
            <w:r w:rsidRPr="005A0150">
              <w:t>Информация о валюте, используемой для формирова</w:t>
            </w:r>
            <w:r w:rsidR="000D08C9" w:rsidRPr="005A0150">
              <w:t>ния цены Контракта и расчетов с поставщиком (подрядчиком, исполнителем)</w:t>
            </w:r>
          </w:p>
        </w:tc>
        <w:tc>
          <w:tcPr>
            <w:tcW w:w="7938" w:type="dxa"/>
          </w:tcPr>
          <w:p w:rsidR="00A91252" w:rsidRPr="005A0150" w:rsidRDefault="00A91252" w:rsidP="008D65F0">
            <w:pPr>
              <w:widowControl w:val="0"/>
              <w:snapToGrid w:val="0"/>
              <w:spacing w:after="0"/>
              <w:ind w:firstLine="176"/>
              <w:rPr>
                <w:rFonts w:cs="Calibri"/>
                <w:color w:val="000000"/>
                <w:spacing w:val="3"/>
                <w:lang w:eastAsia="ar-SA"/>
              </w:rPr>
            </w:pPr>
            <w:r w:rsidRPr="005A0150">
              <w:rPr>
                <w:rFonts w:cs="Calibri"/>
                <w:color w:val="000000"/>
                <w:spacing w:val="3"/>
                <w:lang w:eastAsia="ar-SA"/>
              </w:rPr>
              <w:t>Российский рубль</w:t>
            </w:r>
          </w:p>
        </w:tc>
      </w:tr>
      <w:tr w:rsidR="00A91252" w:rsidRPr="00396011" w:rsidTr="00E97CA1">
        <w:trPr>
          <w:trHeight w:val="382"/>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A91252" w:rsidRPr="005A0150" w:rsidRDefault="00A91252" w:rsidP="008D65F0">
            <w:pPr>
              <w:widowControl w:val="0"/>
              <w:spacing w:after="0"/>
              <w:jc w:val="center"/>
            </w:pPr>
            <w:r w:rsidRPr="005A015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938" w:type="dxa"/>
          </w:tcPr>
          <w:p w:rsidR="00A91252" w:rsidRPr="005A0150" w:rsidRDefault="00A91252" w:rsidP="008D65F0">
            <w:pPr>
              <w:widowControl w:val="0"/>
              <w:snapToGrid w:val="0"/>
              <w:spacing w:after="0"/>
              <w:ind w:firstLine="176"/>
              <w:rPr>
                <w:rFonts w:cs="Calibri"/>
                <w:color w:val="000000"/>
                <w:spacing w:val="3"/>
                <w:lang w:eastAsia="ar-SA"/>
              </w:rPr>
            </w:pPr>
            <w:r w:rsidRPr="005A0150">
              <w:rPr>
                <w:rFonts w:cs="Calibri"/>
                <w:color w:val="000000"/>
                <w:spacing w:val="3"/>
                <w:lang w:eastAsia="ar-SA"/>
              </w:rPr>
              <w:t>Не установлен</w:t>
            </w:r>
          </w:p>
        </w:tc>
      </w:tr>
      <w:tr w:rsidR="00A91252" w:rsidRPr="00396011" w:rsidTr="00E97CA1">
        <w:trPr>
          <w:trHeight w:val="448"/>
        </w:trPr>
        <w:tc>
          <w:tcPr>
            <w:tcW w:w="562" w:type="dxa"/>
            <w:vMerge w:val="restart"/>
            <w:vAlign w:val="center"/>
          </w:tcPr>
          <w:p w:rsidR="00A91252" w:rsidRPr="005A0150" w:rsidRDefault="00A91252" w:rsidP="008D65F0">
            <w:pPr>
              <w:widowControl w:val="0"/>
              <w:numPr>
                <w:ilvl w:val="0"/>
                <w:numId w:val="40"/>
              </w:numPr>
              <w:tabs>
                <w:tab w:val="left" w:pos="171"/>
              </w:tabs>
              <w:snapToGrid w:val="0"/>
              <w:spacing w:after="0"/>
              <w:ind w:right="5"/>
              <w:jc w:val="center"/>
              <w:rPr>
                <w:rFonts w:cs="Calibri"/>
                <w:lang w:eastAsia="ar-SA"/>
              </w:rPr>
            </w:pPr>
          </w:p>
          <w:p w:rsidR="000A1767" w:rsidRPr="005A0150" w:rsidRDefault="000A1767" w:rsidP="008D65F0">
            <w:pPr>
              <w:widowControl w:val="0"/>
              <w:tabs>
                <w:tab w:val="left" w:pos="171"/>
              </w:tabs>
              <w:snapToGrid w:val="0"/>
              <w:spacing w:after="0"/>
              <w:ind w:right="5"/>
              <w:jc w:val="left"/>
              <w:rPr>
                <w:rFonts w:cs="Calibri"/>
                <w:lang w:eastAsia="ar-SA"/>
              </w:rPr>
            </w:pPr>
            <w:r w:rsidRPr="005A0150">
              <w:rPr>
                <w:rFonts w:cs="Calibri"/>
                <w:lang w:eastAsia="ar-SA"/>
              </w:rPr>
              <w:t>12.</w:t>
            </w:r>
          </w:p>
        </w:tc>
        <w:tc>
          <w:tcPr>
            <w:tcW w:w="2127" w:type="dxa"/>
            <w:vAlign w:val="center"/>
          </w:tcPr>
          <w:p w:rsidR="00A91252" w:rsidRPr="005A0150" w:rsidRDefault="00A91252" w:rsidP="008D65F0">
            <w:pPr>
              <w:widowControl w:val="0"/>
              <w:spacing w:after="0"/>
              <w:jc w:val="center"/>
            </w:pPr>
            <w:r w:rsidRPr="005A0150">
              <w:t xml:space="preserve">Ограничение участия в </w:t>
            </w:r>
            <w:r w:rsidR="001450CB">
              <w:t>Конкурсе</w:t>
            </w:r>
          </w:p>
        </w:tc>
        <w:tc>
          <w:tcPr>
            <w:tcW w:w="7938" w:type="dxa"/>
          </w:tcPr>
          <w:p w:rsidR="00A91252" w:rsidRPr="005A0150" w:rsidRDefault="001450CB" w:rsidP="008D65F0">
            <w:r w:rsidRPr="001450CB">
              <w:t>Не установлено</w:t>
            </w:r>
          </w:p>
        </w:tc>
      </w:tr>
      <w:tr w:rsidR="00A91252" w:rsidRPr="00396011" w:rsidTr="00E97CA1">
        <w:trPr>
          <w:trHeight w:val="448"/>
        </w:trPr>
        <w:tc>
          <w:tcPr>
            <w:tcW w:w="562" w:type="dxa"/>
            <w:vMerge/>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A91252" w:rsidRPr="005A0150" w:rsidRDefault="00A91252" w:rsidP="008D65F0">
            <w:pPr>
              <w:widowControl w:val="0"/>
              <w:spacing w:after="0"/>
              <w:jc w:val="center"/>
            </w:pPr>
            <w:r w:rsidRPr="005A015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938" w:type="dxa"/>
          </w:tcPr>
          <w:p w:rsidR="00A91252" w:rsidRPr="005A0150" w:rsidRDefault="00A91252" w:rsidP="008D65F0">
            <w:pPr>
              <w:widowControl w:val="0"/>
              <w:rPr>
                <w:rFonts w:cs="Calibri"/>
                <w:color w:val="000000"/>
                <w:spacing w:val="3"/>
                <w:lang w:eastAsia="ar-SA"/>
              </w:rPr>
            </w:pPr>
            <w:r w:rsidRPr="005A0150">
              <w:rPr>
                <w:rFonts w:cs="Calibri"/>
                <w:color w:val="000000"/>
                <w:spacing w:val="3"/>
                <w:lang w:eastAsia="ar-SA"/>
              </w:rPr>
              <w:t>Не установлено</w:t>
            </w:r>
          </w:p>
          <w:p w:rsidR="00A91252" w:rsidRPr="005A0150" w:rsidRDefault="00A91252" w:rsidP="008D65F0">
            <w:pPr>
              <w:widowControl w:val="0"/>
              <w:snapToGrid w:val="0"/>
              <w:spacing w:after="0"/>
              <w:ind w:firstLine="181"/>
              <w:rPr>
                <w:rFonts w:cs="Calibri"/>
                <w:color w:val="000000"/>
                <w:spacing w:val="3"/>
                <w:lang w:eastAsia="ar-SA"/>
              </w:rPr>
            </w:pPr>
          </w:p>
        </w:tc>
      </w:tr>
      <w:tr w:rsidR="00A91252" w:rsidRPr="00396011" w:rsidTr="00E97CA1">
        <w:trPr>
          <w:trHeight w:val="448"/>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A91252" w:rsidRPr="005A0150" w:rsidRDefault="00A91252" w:rsidP="008D65F0">
            <w:pPr>
              <w:widowControl w:val="0"/>
              <w:spacing w:after="0"/>
              <w:jc w:val="center"/>
            </w:pPr>
            <w:r w:rsidRPr="005A0150">
              <w:t>Преимущества, предоставляемые Заказчиком</w:t>
            </w:r>
          </w:p>
        </w:tc>
        <w:tc>
          <w:tcPr>
            <w:tcW w:w="7938" w:type="dxa"/>
            <w:shd w:val="clear" w:color="auto" w:fill="FFFFFF" w:themeFill="background1"/>
          </w:tcPr>
          <w:p w:rsidR="001450CB" w:rsidRPr="005A0150" w:rsidRDefault="001450CB" w:rsidP="008D65F0">
            <w:pPr>
              <w:widowControl w:val="0"/>
              <w:rPr>
                <w:rFonts w:cs="Calibri"/>
                <w:color w:val="000000"/>
                <w:spacing w:val="3"/>
                <w:lang w:eastAsia="ar-SA"/>
              </w:rPr>
            </w:pPr>
            <w:r w:rsidRPr="005A0150">
              <w:rPr>
                <w:rFonts w:cs="Calibri"/>
                <w:color w:val="000000"/>
                <w:spacing w:val="3"/>
                <w:lang w:eastAsia="ar-SA"/>
              </w:rPr>
              <w:t>Не установлено</w:t>
            </w:r>
          </w:p>
          <w:p w:rsidR="00A91252" w:rsidRPr="005A0150" w:rsidRDefault="00A91252" w:rsidP="008D65F0">
            <w:pPr>
              <w:widowControl w:val="0"/>
              <w:snapToGrid w:val="0"/>
              <w:spacing w:after="0"/>
              <w:rPr>
                <w:rFonts w:cs="Calibri"/>
                <w:color w:val="000000"/>
                <w:spacing w:val="3"/>
                <w:highlight w:val="yellow"/>
                <w:lang w:eastAsia="ar-SA"/>
              </w:rPr>
            </w:pPr>
          </w:p>
        </w:tc>
      </w:tr>
      <w:tr w:rsidR="00A91252" w:rsidRPr="00396011" w:rsidTr="00E97CA1">
        <w:trPr>
          <w:trHeight w:val="448"/>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hideMark/>
          </w:tcPr>
          <w:p w:rsidR="00A91252" w:rsidRPr="005A0150" w:rsidRDefault="00A91252" w:rsidP="008D65F0">
            <w:pPr>
              <w:widowControl w:val="0"/>
              <w:spacing w:after="0"/>
              <w:jc w:val="center"/>
              <w:rPr>
                <w:rFonts w:cs="Calibri"/>
                <w:lang w:eastAsia="ar-SA"/>
              </w:rPr>
            </w:pPr>
            <w:r w:rsidRPr="005A0150">
              <w:t xml:space="preserve">Условия, запреты и ограничения допуска товаров, происходящих из иностранных государств, </w:t>
            </w:r>
            <w:r w:rsidRPr="005A0150">
              <w:rPr>
                <w:rFonts w:eastAsia="Calibri"/>
              </w:rPr>
              <w:t>работ, услуг, соответственно выполняемых, оказываемых иностранными лицами</w:t>
            </w:r>
          </w:p>
        </w:tc>
        <w:tc>
          <w:tcPr>
            <w:tcW w:w="7938" w:type="dxa"/>
          </w:tcPr>
          <w:p w:rsidR="002D41F6" w:rsidRDefault="002D41F6" w:rsidP="008D65F0">
            <w:r>
              <w:t>Установлено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A91252" w:rsidRPr="005A0150" w:rsidRDefault="00A91252" w:rsidP="000005C3">
            <w:pPr>
              <w:widowControl w:val="0"/>
              <w:snapToGrid w:val="0"/>
              <w:spacing w:after="0"/>
              <w:ind w:firstLine="181"/>
              <w:rPr>
                <w:rFonts w:cs="Calibri"/>
                <w:color w:val="000000"/>
                <w:spacing w:val="3"/>
                <w:lang w:eastAsia="ar-SA"/>
              </w:rPr>
            </w:pPr>
          </w:p>
        </w:tc>
      </w:tr>
      <w:tr w:rsidR="005323FD" w:rsidRPr="00396011" w:rsidTr="00B34A30">
        <w:trPr>
          <w:trHeight w:val="448"/>
        </w:trPr>
        <w:tc>
          <w:tcPr>
            <w:tcW w:w="562" w:type="dxa"/>
            <w:vAlign w:val="center"/>
          </w:tcPr>
          <w:p w:rsidR="005323FD" w:rsidRPr="005A0150" w:rsidRDefault="005323FD" w:rsidP="005323FD">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hideMark/>
          </w:tcPr>
          <w:p w:rsidR="005323FD" w:rsidRPr="005A0150" w:rsidRDefault="005323FD" w:rsidP="005323FD">
            <w:pPr>
              <w:widowControl w:val="0"/>
              <w:spacing w:after="0"/>
              <w:jc w:val="center"/>
              <w:rPr>
                <w:b/>
                <w:lang w:eastAsia="ar-SA"/>
              </w:rPr>
            </w:pPr>
            <w:r w:rsidRPr="005A0150">
              <w:t xml:space="preserve">Требования, предъявляемые к Участникам </w:t>
            </w:r>
            <w:r>
              <w:t>Конкурса</w:t>
            </w:r>
          </w:p>
        </w:tc>
        <w:tc>
          <w:tcPr>
            <w:tcW w:w="7938" w:type="dxa"/>
            <w:vAlign w:val="center"/>
          </w:tcPr>
          <w:p w:rsidR="005323FD" w:rsidRPr="006360D8" w:rsidRDefault="005323FD" w:rsidP="005323FD">
            <w:pPr>
              <w:widowControl w:val="0"/>
              <w:autoSpaceDE w:val="0"/>
              <w:autoSpaceDN w:val="0"/>
              <w:adjustRightInd w:val="0"/>
              <w:spacing w:after="0"/>
              <w:ind w:firstLine="176"/>
              <w:outlineLvl w:val="1"/>
              <w:rPr>
                <w:sz w:val="22"/>
                <w:szCs w:val="22"/>
              </w:rPr>
            </w:pPr>
            <w:r w:rsidRPr="006360D8">
              <w:rPr>
                <w:sz w:val="22"/>
                <w:szCs w:val="22"/>
              </w:rPr>
              <w:t>К участникам закупки устанавливаются следующие единые требования:</w:t>
            </w:r>
          </w:p>
          <w:p w:rsidR="005323FD" w:rsidRDefault="005323FD" w:rsidP="005323FD">
            <w:pPr>
              <w:autoSpaceDE w:val="0"/>
              <w:autoSpaceDN w:val="0"/>
              <w:adjustRightInd w:val="0"/>
              <w:spacing w:after="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 </w:t>
            </w:r>
          </w:p>
          <w:p w:rsidR="005323FD" w:rsidRPr="006360D8" w:rsidRDefault="005323FD" w:rsidP="005323FD">
            <w:pPr>
              <w:autoSpaceDE w:val="0"/>
              <w:autoSpaceDN w:val="0"/>
              <w:adjustRightInd w:val="0"/>
              <w:spacing w:after="0"/>
              <w:ind w:firstLine="176"/>
              <w:rPr>
                <w:sz w:val="22"/>
                <w:szCs w:val="22"/>
              </w:rPr>
            </w:pPr>
            <w:r w:rsidRPr="003106FB">
              <w:rPr>
                <w:b/>
                <w:sz w:val="22"/>
                <w:szCs w:val="22"/>
              </w:rPr>
              <w:t>не установлено</w:t>
            </w:r>
            <w:r w:rsidRPr="006360D8">
              <w:rPr>
                <w:sz w:val="22"/>
                <w:szCs w:val="22"/>
              </w:rPr>
              <w:t>;</w:t>
            </w:r>
          </w:p>
          <w:p w:rsidR="005323FD" w:rsidRPr="006360D8" w:rsidRDefault="005323FD" w:rsidP="005323FD">
            <w:pPr>
              <w:autoSpaceDE w:val="0"/>
              <w:autoSpaceDN w:val="0"/>
              <w:adjustRightInd w:val="0"/>
              <w:spacing w:after="0"/>
              <w:ind w:firstLine="176"/>
              <w:rPr>
                <w:sz w:val="22"/>
                <w:szCs w:val="22"/>
              </w:rPr>
            </w:pPr>
            <w:r w:rsidRPr="006360D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23FD" w:rsidRPr="006360D8" w:rsidRDefault="005323FD" w:rsidP="005323FD">
            <w:pPr>
              <w:autoSpaceDE w:val="0"/>
              <w:autoSpaceDN w:val="0"/>
              <w:adjustRightInd w:val="0"/>
              <w:spacing w:after="0"/>
              <w:ind w:firstLine="176"/>
              <w:rPr>
                <w:sz w:val="22"/>
                <w:szCs w:val="22"/>
              </w:rPr>
            </w:pPr>
            <w:r w:rsidRPr="006360D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323FD" w:rsidRPr="006360D8" w:rsidRDefault="005323FD" w:rsidP="005323FD">
            <w:pPr>
              <w:autoSpaceDE w:val="0"/>
              <w:autoSpaceDN w:val="0"/>
              <w:adjustRightInd w:val="0"/>
              <w:spacing w:after="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23FD" w:rsidRPr="006360D8" w:rsidRDefault="005323FD" w:rsidP="005323FD">
            <w:pPr>
              <w:autoSpaceDE w:val="0"/>
              <w:autoSpaceDN w:val="0"/>
              <w:adjustRightInd w:val="0"/>
              <w:spacing w:after="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23FD" w:rsidRPr="006360D8" w:rsidRDefault="005323FD" w:rsidP="005323FD">
            <w:pPr>
              <w:autoSpaceDE w:val="0"/>
              <w:autoSpaceDN w:val="0"/>
              <w:adjustRightInd w:val="0"/>
              <w:spacing w:after="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323FD" w:rsidRPr="006360D8" w:rsidRDefault="005323FD" w:rsidP="005323FD">
            <w:pPr>
              <w:autoSpaceDE w:val="0"/>
              <w:autoSpaceDN w:val="0"/>
              <w:adjustRightInd w:val="0"/>
              <w:spacing w:after="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w:t>
            </w:r>
            <w:r w:rsidRPr="003106FB">
              <w:rPr>
                <w:b/>
                <w:sz w:val="22"/>
                <w:szCs w:val="22"/>
              </w:rPr>
              <w:t>не установлено</w:t>
            </w:r>
            <w:r w:rsidRPr="006360D8">
              <w:rPr>
                <w:sz w:val="22"/>
                <w:szCs w:val="22"/>
              </w:rPr>
              <w:t>;</w:t>
            </w:r>
          </w:p>
          <w:p w:rsidR="005323FD" w:rsidRPr="006360D8" w:rsidRDefault="005323FD" w:rsidP="005323FD">
            <w:pPr>
              <w:autoSpaceDE w:val="0"/>
              <w:autoSpaceDN w:val="0"/>
              <w:adjustRightInd w:val="0"/>
              <w:spacing w:after="0"/>
              <w:ind w:firstLine="176"/>
              <w:rPr>
                <w:sz w:val="22"/>
                <w:szCs w:val="22"/>
              </w:rPr>
            </w:pPr>
            <w:r w:rsidRPr="006360D8">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23FD" w:rsidRPr="006360D8" w:rsidRDefault="005323FD" w:rsidP="005323FD">
            <w:pPr>
              <w:autoSpaceDE w:val="0"/>
              <w:autoSpaceDN w:val="0"/>
              <w:adjustRightInd w:val="0"/>
              <w:spacing w:after="0"/>
              <w:ind w:firstLine="176"/>
              <w:rPr>
                <w:sz w:val="22"/>
                <w:szCs w:val="22"/>
              </w:rPr>
            </w:pPr>
            <w:r w:rsidRPr="006360D8">
              <w:rPr>
                <w:sz w:val="22"/>
                <w:szCs w:val="22"/>
              </w:rPr>
              <w:t>8) участник закупки не является офшорной компанией;</w:t>
            </w:r>
          </w:p>
          <w:p w:rsidR="005323FD" w:rsidRPr="006360D8" w:rsidRDefault="005323FD" w:rsidP="005323FD">
            <w:pPr>
              <w:autoSpaceDE w:val="0"/>
              <w:autoSpaceDN w:val="0"/>
              <w:adjustRightInd w:val="0"/>
              <w:spacing w:after="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5323FD" w:rsidRPr="006360D8" w:rsidRDefault="005323FD" w:rsidP="005323FD">
            <w:pPr>
              <w:autoSpaceDE w:val="0"/>
              <w:autoSpaceDN w:val="0"/>
              <w:adjustRightInd w:val="0"/>
              <w:spacing w:after="0"/>
              <w:ind w:firstLine="176"/>
              <w:rPr>
                <w:sz w:val="22"/>
                <w:szCs w:val="22"/>
              </w:rPr>
            </w:pPr>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6185B" w:rsidRPr="00396011" w:rsidTr="00E97CA1">
        <w:trPr>
          <w:trHeight w:val="1518"/>
        </w:trPr>
        <w:tc>
          <w:tcPr>
            <w:tcW w:w="562" w:type="dxa"/>
            <w:vAlign w:val="center"/>
          </w:tcPr>
          <w:p w:rsidR="00C6185B" w:rsidRPr="004302D2" w:rsidRDefault="00C6185B" w:rsidP="008D65F0">
            <w:pPr>
              <w:widowControl w:val="0"/>
              <w:numPr>
                <w:ilvl w:val="0"/>
                <w:numId w:val="40"/>
              </w:numPr>
              <w:tabs>
                <w:tab w:val="left" w:pos="171"/>
              </w:tabs>
              <w:snapToGrid w:val="0"/>
              <w:spacing w:after="0"/>
              <w:ind w:right="5"/>
              <w:jc w:val="center"/>
              <w:rPr>
                <w:rFonts w:cs="Calibri"/>
                <w:lang w:eastAsia="ar-SA"/>
              </w:rPr>
            </w:pPr>
          </w:p>
          <w:p w:rsidR="00C6185B" w:rsidRPr="004302D2" w:rsidRDefault="00C6185B"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hideMark/>
          </w:tcPr>
          <w:p w:rsidR="00C6185B" w:rsidRPr="004302D2" w:rsidRDefault="00C6185B" w:rsidP="008D65F0">
            <w:pPr>
              <w:widowControl w:val="0"/>
              <w:spacing w:after="0"/>
              <w:jc w:val="center"/>
              <w:rPr>
                <w:rFonts w:cs="Calibri"/>
                <w:color w:val="000000"/>
                <w:spacing w:val="3"/>
                <w:lang w:eastAsia="ar-SA"/>
              </w:rPr>
            </w:pPr>
            <w:r w:rsidRPr="004302D2">
              <w:rPr>
                <w:rFonts w:cs="Calibri"/>
                <w:color w:val="000000"/>
                <w:spacing w:val="3"/>
                <w:lang w:eastAsia="ar-SA"/>
              </w:rPr>
              <w:t xml:space="preserve">Дополнительные требования к участникам </w:t>
            </w:r>
            <w:r w:rsidR="001450CB" w:rsidRPr="004302D2">
              <w:rPr>
                <w:rFonts w:cs="Calibri"/>
                <w:color w:val="000000"/>
                <w:spacing w:val="3"/>
                <w:lang w:eastAsia="ar-SA"/>
              </w:rPr>
              <w:t>Конкурса</w:t>
            </w:r>
          </w:p>
          <w:p w:rsidR="00C6185B" w:rsidRPr="004302D2" w:rsidRDefault="00C6185B" w:rsidP="008D65F0">
            <w:pPr>
              <w:widowControl w:val="0"/>
              <w:spacing w:after="0"/>
              <w:jc w:val="center"/>
              <w:rPr>
                <w:rFonts w:cs="Calibri"/>
                <w:color w:val="000000"/>
                <w:spacing w:val="3"/>
                <w:lang w:eastAsia="ar-SA"/>
              </w:rPr>
            </w:pPr>
            <w:r w:rsidRPr="004302D2">
              <w:rPr>
                <w:rFonts w:cs="Calibri"/>
                <w:lang w:eastAsia="ar-SA"/>
              </w:rPr>
              <w:t>Перечень документов, подтверждающих соответствие участнико</w:t>
            </w:r>
            <w:r w:rsidR="008027C6" w:rsidRPr="004302D2">
              <w:rPr>
                <w:rFonts w:cs="Calibri"/>
                <w:lang w:eastAsia="ar-SA"/>
              </w:rPr>
              <w:t>в закуп</w:t>
            </w:r>
            <w:r w:rsidRPr="004302D2">
              <w:rPr>
                <w:rFonts w:cs="Calibri"/>
                <w:lang w:eastAsia="ar-SA"/>
              </w:rPr>
              <w:t>к</w:t>
            </w:r>
            <w:r w:rsidR="008027C6" w:rsidRPr="004302D2">
              <w:rPr>
                <w:rFonts w:cs="Calibri"/>
                <w:lang w:eastAsia="ar-SA"/>
              </w:rPr>
              <w:t>и</w:t>
            </w:r>
            <w:r w:rsidRPr="004302D2">
              <w:rPr>
                <w:rFonts w:cs="Calibri"/>
                <w:lang w:eastAsia="ar-SA"/>
              </w:rPr>
              <w:t xml:space="preserve"> дополнительным требованиям</w:t>
            </w:r>
          </w:p>
        </w:tc>
        <w:tc>
          <w:tcPr>
            <w:tcW w:w="7938" w:type="dxa"/>
          </w:tcPr>
          <w:p w:rsidR="00C6185B" w:rsidRPr="004302D2" w:rsidRDefault="00C6185B" w:rsidP="008D65F0">
            <w:pPr>
              <w:widowControl w:val="0"/>
              <w:spacing w:after="0"/>
              <w:ind w:firstLine="176"/>
              <w:rPr>
                <w:bCs/>
              </w:rPr>
            </w:pPr>
          </w:p>
          <w:p w:rsidR="00C6185B" w:rsidRPr="004302D2" w:rsidRDefault="00C6185B" w:rsidP="008D65F0">
            <w:pPr>
              <w:widowControl w:val="0"/>
              <w:spacing w:after="0"/>
              <w:ind w:firstLine="176"/>
              <w:rPr>
                <w:bCs/>
              </w:rPr>
            </w:pPr>
          </w:p>
          <w:p w:rsidR="00C6185B" w:rsidRPr="004302D2" w:rsidRDefault="00C6185B" w:rsidP="008D65F0">
            <w:pPr>
              <w:widowControl w:val="0"/>
              <w:spacing w:after="0"/>
              <w:ind w:firstLine="176"/>
              <w:rPr>
                <w:rFonts w:cs="Calibri"/>
                <w:color w:val="000000"/>
                <w:lang w:eastAsia="ar-SA"/>
              </w:rPr>
            </w:pPr>
            <w:r w:rsidRPr="004302D2">
              <w:rPr>
                <w:bCs/>
              </w:rPr>
              <w:t>Нет</w:t>
            </w:r>
          </w:p>
        </w:tc>
      </w:tr>
      <w:tr w:rsidR="00A91252" w:rsidRPr="00396011" w:rsidTr="00E97CA1">
        <w:trPr>
          <w:trHeight w:val="555"/>
        </w:trPr>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hideMark/>
          </w:tcPr>
          <w:p w:rsidR="00A91252" w:rsidRPr="008B7546" w:rsidRDefault="00A91252" w:rsidP="008D65F0">
            <w:pPr>
              <w:widowControl w:val="0"/>
              <w:spacing w:after="0"/>
              <w:jc w:val="center"/>
              <w:rPr>
                <w:rFonts w:cs="Calibri"/>
                <w:lang w:eastAsia="ar-SA"/>
              </w:rPr>
            </w:pPr>
            <w:r w:rsidRPr="008B7546">
              <w:t xml:space="preserve">Обеспечение заявки на участие в </w:t>
            </w:r>
            <w:r w:rsidR="004302D2" w:rsidRPr="008B7546">
              <w:t>Конкурсе</w:t>
            </w:r>
          </w:p>
        </w:tc>
        <w:tc>
          <w:tcPr>
            <w:tcW w:w="7938" w:type="dxa"/>
            <w:hideMark/>
          </w:tcPr>
          <w:p w:rsidR="00CF2E51" w:rsidRPr="009C148F" w:rsidRDefault="00CF2E51" w:rsidP="00CF2E51">
            <w:pPr>
              <w:widowControl w:val="0"/>
              <w:snapToGrid w:val="0"/>
              <w:spacing w:after="0"/>
              <w:ind w:firstLine="176"/>
              <w:rPr>
                <w:b/>
                <w:color w:val="000000" w:themeColor="text1"/>
              </w:rPr>
            </w:pPr>
            <w:r w:rsidRPr="009C148F">
              <w:rPr>
                <w:b/>
                <w:color w:val="000000" w:themeColor="text1"/>
              </w:rPr>
              <w:t>Размер обеспечения заявки на участие в Аукционе:</w:t>
            </w:r>
          </w:p>
          <w:p w:rsidR="00CF2E51" w:rsidRDefault="00CF2E51" w:rsidP="00CF2E51">
            <w:pPr>
              <w:widowControl w:val="0"/>
              <w:snapToGrid w:val="0"/>
              <w:ind w:firstLine="176"/>
              <w:rPr>
                <w:b/>
                <w:color w:val="000000"/>
              </w:rPr>
            </w:pPr>
            <w:r w:rsidRPr="009C148F">
              <w:rPr>
                <w:b/>
                <w:color w:val="000000" w:themeColor="text1"/>
              </w:rPr>
              <w:t xml:space="preserve">1 % </w:t>
            </w:r>
            <w:r w:rsidRPr="009C148F">
              <w:rPr>
                <w:color w:val="000000" w:themeColor="text1"/>
              </w:rPr>
              <w:t xml:space="preserve">начальной (максимальной) цены контракта- </w:t>
            </w:r>
            <w:r w:rsidR="00950CCC">
              <w:rPr>
                <w:b/>
                <w:color w:val="000000"/>
              </w:rPr>
              <w:t>30 026</w:t>
            </w:r>
            <w:r w:rsidR="00AF3146">
              <w:rPr>
                <w:b/>
                <w:color w:val="000000"/>
              </w:rPr>
              <w:t xml:space="preserve"> </w:t>
            </w:r>
            <w:r w:rsidR="000D4936">
              <w:rPr>
                <w:b/>
                <w:color w:val="000000"/>
              </w:rPr>
              <w:t xml:space="preserve">(тридцать тысяч двадцать шесть) </w:t>
            </w:r>
            <w:r w:rsidR="00AF3146">
              <w:rPr>
                <w:b/>
                <w:color w:val="000000"/>
              </w:rPr>
              <w:t>рубл</w:t>
            </w:r>
            <w:r w:rsidR="000D4936">
              <w:rPr>
                <w:b/>
                <w:color w:val="000000"/>
              </w:rPr>
              <w:t>ей</w:t>
            </w:r>
            <w:r w:rsidR="00AF3146">
              <w:rPr>
                <w:b/>
                <w:color w:val="000000"/>
              </w:rPr>
              <w:t xml:space="preserve"> </w:t>
            </w:r>
            <w:r w:rsidR="00950CCC">
              <w:rPr>
                <w:b/>
                <w:color w:val="000000"/>
              </w:rPr>
              <w:t>67</w:t>
            </w:r>
            <w:r w:rsidR="00AF3146">
              <w:rPr>
                <w:b/>
                <w:color w:val="000000"/>
              </w:rPr>
              <w:t xml:space="preserve"> копе</w:t>
            </w:r>
            <w:r w:rsidR="000D4936">
              <w:rPr>
                <w:b/>
                <w:color w:val="000000"/>
              </w:rPr>
              <w:t>е</w:t>
            </w:r>
            <w:r w:rsidR="00AF3146">
              <w:rPr>
                <w:b/>
                <w:color w:val="000000"/>
              </w:rPr>
              <w:t>к.</w:t>
            </w:r>
          </w:p>
          <w:p w:rsidR="00C828E9" w:rsidRDefault="00C828E9" w:rsidP="00C828E9">
            <w:pPr>
              <w:autoSpaceDE w:val="0"/>
              <w:autoSpaceDN w:val="0"/>
              <w:adjustRightInd w:val="0"/>
              <w:ind w:firstLine="540"/>
            </w:pPr>
            <w:r>
              <w:t>Обеспечение заявки на участие в конкурсе может предоставляться участником закупки в виде денежных средств или банковской гарантии. Выбор способа обеспечения заявки на участие в конкурсе осуществляется участником закупки.</w:t>
            </w:r>
          </w:p>
          <w:p w:rsidR="00C828E9" w:rsidRDefault="00C828E9" w:rsidP="00C828E9">
            <w:pPr>
              <w:autoSpaceDE w:val="0"/>
              <w:autoSpaceDN w:val="0"/>
              <w:adjustRightInd w:val="0"/>
              <w:ind w:firstLine="540"/>
              <w:rPr>
                <w:bCs/>
              </w:rPr>
            </w:pPr>
            <w: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w:anchor="sub_45" w:history="1">
              <w:r>
                <w:rPr>
                  <w:rStyle w:val="affffffffb"/>
                  <w:rFonts w:cs="Arial"/>
                </w:rPr>
                <w:t>статьи 45</w:t>
              </w:r>
            </w:hyperlink>
            <w:r>
              <w:t xml:space="preserve"> Федерального закона №44.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828E9" w:rsidRPr="009C148F" w:rsidRDefault="00C828E9" w:rsidP="00CF2E51">
            <w:pPr>
              <w:widowControl w:val="0"/>
              <w:snapToGrid w:val="0"/>
              <w:ind w:firstLine="176"/>
              <w:rPr>
                <w:color w:val="000000" w:themeColor="text1"/>
              </w:rPr>
            </w:pPr>
          </w:p>
          <w:p w:rsidR="00A91252" w:rsidRPr="008B7546" w:rsidRDefault="00A91252" w:rsidP="008D65F0">
            <w:pPr>
              <w:widowControl w:val="0"/>
              <w:snapToGrid w:val="0"/>
              <w:spacing w:after="0"/>
              <w:ind w:firstLine="176"/>
            </w:pPr>
          </w:p>
        </w:tc>
      </w:tr>
      <w:tr w:rsidR="00A91252" w:rsidRPr="00396011" w:rsidTr="00E97CA1">
        <w:tc>
          <w:tcPr>
            <w:tcW w:w="562" w:type="dxa"/>
            <w:vAlign w:val="center"/>
          </w:tcPr>
          <w:p w:rsidR="00A91252" w:rsidRPr="005A0150" w:rsidRDefault="00A91252" w:rsidP="008D65F0">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hideMark/>
          </w:tcPr>
          <w:p w:rsidR="00A91252" w:rsidRPr="005A0150" w:rsidRDefault="00A91252" w:rsidP="008D65F0">
            <w:pPr>
              <w:widowControl w:val="0"/>
              <w:spacing w:after="0"/>
              <w:jc w:val="center"/>
            </w:pPr>
            <w:r w:rsidRPr="005A0150">
              <w:t>Обеспечение исполнения Контракта</w:t>
            </w:r>
            <w:r w:rsidR="00E25A43" w:rsidRPr="005A0150">
              <w:t xml:space="preserve">, </w:t>
            </w:r>
            <w:r w:rsidR="00FA1DEF" w:rsidRPr="005A0150">
              <w:t xml:space="preserve">срок и </w:t>
            </w:r>
            <w:r w:rsidR="00E25A43" w:rsidRPr="005A0150">
              <w:t>порядок предоставления такого обеспечения, требования к такому обеспечению</w:t>
            </w:r>
          </w:p>
        </w:tc>
        <w:tc>
          <w:tcPr>
            <w:tcW w:w="7938" w:type="dxa"/>
            <w:hideMark/>
          </w:tcPr>
          <w:p w:rsidR="00D148BD" w:rsidRPr="009C148F" w:rsidRDefault="00A91252" w:rsidP="008D65F0">
            <w:pPr>
              <w:widowControl w:val="0"/>
              <w:snapToGrid w:val="0"/>
              <w:ind w:firstLine="176"/>
              <w:rPr>
                <w:b/>
                <w:bCs/>
                <w:color w:val="000000" w:themeColor="text1"/>
              </w:rPr>
            </w:pPr>
            <w:r w:rsidRPr="009C148F">
              <w:rPr>
                <w:b/>
                <w:color w:val="000000" w:themeColor="text1"/>
                <w:spacing w:val="3"/>
              </w:rPr>
              <w:t>Размер обеспечения исполнения Контракта:</w:t>
            </w:r>
          </w:p>
          <w:p w:rsidR="00A91252" w:rsidRPr="00950CCC" w:rsidRDefault="00451927" w:rsidP="008D65F0">
            <w:pPr>
              <w:rPr>
                <w:b/>
                <w:color w:val="000000" w:themeColor="text1"/>
              </w:rPr>
            </w:pPr>
            <w:r w:rsidRPr="009C148F">
              <w:rPr>
                <w:color w:val="000000" w:themeColor="text1"/>
              </w:rPr>
              <w:t>3</w:t>
            </w:r>
            <w:r w:rsidR="00CE7FA4" w:rsidRPr="009C148F">
              <w:rPr>
                <w:color w:val="000000" w:themeColor="text1"/>
              </w:rPr>
              <w:t>0</w:t>
            </w:r>
            <w:r w:rsidR="00A91252" w:rsidRPr="009C148F">
              <w:rPr>
                <w:color w:val="000000" w:themeColor="text1"/>
              </w:rPr>
              <w:t xml:space="preserve">% начальной (максимальной) цены контракта – </w:t>
            </w:r>
            <w:r w:rsidR="00950CCC" w:rsidRPr="00950CCC">
              <w:rPr>
                <w:b/>
                <w:color w:val="000000"/>
              </w:rPr>
              <w:t xml:space="preserve">900 800 </w:t>
            </w:r>
            <w:r w:rsidR="000D4936">
              <w:rPr>
                <w:b/>
                <w:color w:val="000000"/>
              </w:rPr>
              <w:t xml:space="preserve">(девятьсот тысяч восемьсот) </w:t>
            </w:r>
            <w:r w:rsidR="00AF3146" w:rsidRPr="00950CCC">
              <w:rPr>
                <w:b/>
                <w:color w:val="000000"/>
              </w:rPr>
              <w:t xml:space="preserve">рублей </w:t>
            </w:r>
            <w:r w:rsidR="00950CCC" w:rsidRPr="00950CCC">
              <w:rPr>
                <w:b/>
                <w:color w:val="000000"/>
              </w:rPr>
              <w:t>16</w:t>
            </w:r>
            <w:r w:rsidR="00AF3146" w:rsidRPr="00950CCC">
              <w:rPr>
                <w:b/>
                <w:color w:val="000000"/>
              </w:rPr>
              <w:t xml:space="preserve"> копе</w:t>
            </w:r>
            <w:r w:rsidR="000D4936">
              <w:rPr>
                <w:b/>
                <w:color w:val="000000"/>
              </w:rPr>
              <w:t>е</w:t>
            </w:r>
            <w:r w:rsidR="00AF3146" w:rsidRPr="00950CCC">
              <w:rPr>
                <w:b/>
                <w:color w:val="000000"/>
              </w:rPr>
              <w:t>к.</w:t>
            </w:r>
          </w:p>
          <w:p w:rsidR="00A91252" w:rsidRPr="005A0150" w:rsidRDefault="00A91252" w:rsidP="008D65F0">
            <w:pPr>
              <w:widowControl w:val="0"/>
              <w:snapToGrid w:val="0"/>
              <w:spacing w:after="0"/>
              <w:ind w:firstLine="176"/>
              <w:rPr>
                <w:b/>
              </w:rPr>
            </w:pPr>
            <w:r w:rsidRPr="005A0150">
              <w:rPr>
                <w:b/>
              </w:rPr>
              <w:t>Порядок предоставления обеспечения исполнения Контракта, требования к такому обеспечению:</w:t>
            </w:r>
          </w:p>
          <w:p w:rsidR="00936B8B" w:rsidRPr="007615D3" w:rsidRDefault="00936B8B" w:rsidP="00936B8B">
            <w:pPr>
              <w:pStyle w:val="afffff6"/>
              <w:numPr>
                <w:ilvl w:val="0"/>
                <w:numId w:val="42"/>
              </w:numPr>
              <w:autoSpaceDE w:val="0"/>
              <w:autoSpaceDN w:val="0"/>
              <w:adjustRightInd w:val="0"/>
              <w:spacing w:after="0"/>
              <w:rPr>
                <w:color w:val="000000"/>
                <w:sz w:val="24"/>
                <w:szCs w:val="24"/>
              </w:rPr>
            </w:pPr>
            <w:r w:rsidRPr="007615D3">
              <w:rPr>
                <w:bCs/>
                <w:color w:val="000000"/>
                <w:sz w:val="24"/>
                <w:szCs w:val="24"/>
              </w:rPr>
              <w:t>Исполнение контракта может обеспечиваться предоставлением безотзывной банковской гарантии или внесением денежных средств на счет Заказчика, реквизиты которого указаны в п. </w:t>
            </w:r>
            <w:r w:rsidR="00950CCC">
              <w:rPr>
                <w:bCs/>
                <w:color w:val="000000"/>
                <w:sz w:val="24"/>
                <w:szCs w:val="24"/>
              </w:rPr>
              <w:t>20.</w:t>
            </w:r>
            <w:r w:rsidRPr="007615D3">
              <w:rPr>
                <w:bCs/>
                <w:color w:val="000000"/>
                <w:sz w:val="24"/>
                <w:szCs w:val="24"/>
              </w:rPr>
              <w:t xml:space="preserve"> Способ обеспечения исполнения контракта определяется участником, с которым заключается контракт, самостоятельно.</w:t>
            </w:r>
            <w:r w:rsidRPr="007615D3">
              <w:rPr>
                <w:color w:val="000000"/>
                <w:sz w:val="24"/>
                <w:szCs w:val="24"/>
              </w:rPr>
              <w:t xml:space="preserve">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7615D3">
                <w:rPr>
                  <w:color w:val="000000"/>
                  <w:sz w:val="24"/>
                  <w:szCs w:val="24"/>
                </w:rPr>
                <w:t>статьей 95</w:t>
              </w:r>
            </w:hyperlink>
            <w:r w:rsidRPr="007615D3">
              <w:rPr>
                <w:color w:val="000000"/>
                <w:sz w:val="24"/>
                <w:szCs w:val="24"/>
              </w:rPr>
              <w:t xml:space="preserve"> Федерального закона №44-ФЗ от 05.04.2013г.</w:t>
            </w:r>
          </w:p>
          <w:p w:rsidR="00936B8B" w:rsidRPr="001D7700" w:rsidRDefault="00936B8B" w:rsidP="00936B8B">
            <w:pPr>
              <w:widowControl w:val="0"/>
              <w:numPr>
                <w:ilvl w:val="0"/>
                <w:numId w:val="42"/>
              </w:numPr>
              <w:tabs>
                <w:tab w:val="left" w:pos="317"/>
              </w:tabs>
              <w:spacing w:after="0"/>
              <w:ind w:left="0" w:firstLine="176"/>
              <w:contextualSpacing/>
              <w:rPr>
                <w:bCs/>
                <w:color w:val="000000"/>
              </w:rPr>
            </w:pPr>
            <w:r w:rsidRPr="001D7700">
              <w:rPr>
                <w:bCs/>
                <w:color w:val="000000"/>
              </w:rPr>
              <w:t>Контракт заключается п</w:t>
            </w:r>
            <w:r>
              <w:rPr>
                <w:bCs/>
                <w:color w:val="000000"/>
              </w:rPr>
              <w:t>осле предоставления участником</w:t>
            </w:r>
            <w:r w:rsidRPr="001D7700">
              <w:rPr>
                <w:bCs/>
                <w:color w:val="000000"/>
              </w:rPr>
              <w:t xml:space="preserve">, с которым заключается контракт, обеспечения исполнения контракта в соответствии с требованиями </w:t>
            </w:r>
            <w:r>
              <w:rPr>
                <w:bCs/>
                <w:color w:val="000000"/>
              </w:rPr>
              <w:t>ФЗ-44</w:t>
            </w:r>
            <w:r w:rsidRPr="001D7700">
              <w:rPr>
                <w:bCs/>
                <w:color w:val="000000"/>
              </w:rPr>
              <w:t>. В случае непредоставления участником,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36B8B" w:rsidRPr="001D7700" w:rsidRDefault="00936B8B" w:rsidP="00936B8B">
            <w:pPr>
              <w:widowControl w:val="0"/>
              <w:numPr>
                <w:ilvl w:val="0"/>
                <w:numId w:val="42"/>
              </w:numPr>
              <w:tabs>
                <w:tab w:val="left" w:pos="317"/>
              </w:tabs>
              <w:spacing w:after="0"/>
              <w:ind w:left="0" w:firstLine="176"/>
              <w:contextualSpacing/>
              <w:rPr>
                <w:bCs/>
                <w:color w:val="000000"/>
              </w:rPr>
            </w:pPr>
            <w:r w:rsidRPr="001D7700">
              <w:rPr>
                <w:bCs/>
                <w:color w:val="000000"/>
              </w:rPr>
              <w:t xml:space="preserve">Если при проведении </w:t>
            </w:r>
            <w:r>
              <w:rPr>
                <w:bCs/>
                <w:color w:val="000000"/>
              </w:rPr>
              <w:t>процедуры</w:t>
            </w:r>
            <w:r w:rsidRPr="001D7700">
              <w:rPr>
                <w:bCs/>
                <w:color w:val="000000"/>
              </w:rPr>
              <w:t xml:space="preserve"> участником, с которым заключается контракт, цена контракта снижена на 25% и более по отношению к начальной (максимальной) цене контракта, начальной сумме цен единиц товара, работы, услуги, такой участник предоставляет обеспечение исполнения контракта с учетом положений ст. 37 Закона.</w:t>
            </w:r>
          </w:p>
          <w:p w:rsidR="00936B8B" w:rsidRPr="001D7700" w:rsidRDefault="00936B8B" w:rsidP="00936B8B">
            <w:r w:rsidRPr="001D7700">
              <w:t xml:space="preserve">В случае заключения контракта по результатам определения поставщиков (подрядчиков, исполнителей) в соответствии с </w:t>
            </w:r>
            <w:hyperlink w:anchor="sub_30101" w:history="1">
              <w:r w:rsidRPr="001D7700">
                <w:rPr>
                  <w:rStyle w:val="ae"/>
                </w:rPr>
                <w:t>пунктом 1 части 1 статьи 30</w:t>
              </w:r>
            </w:hyperlink>
            <w:r w:rsidRPr="001D7700">
              <w:t xml:space="preserve">ФЗ-44 размер обеспечения исполнения контракта, в том числе предоставляемого с учетом положений статьи 37 </w:t>
            </w:r>
            <w:r>
              <w:t>ФЗ-44</w:t>
            </w:r>
            <w:r w:rsidRPr="001D7700">
              <w:t xml:space="preserve"> устанавливается от цены, по которой в соответствии с </w:t>
            </w:r>
            <w:r>
              <w:t>ФЗ-44</w:t>
            </w:r>
            <w:r w:rsidRPr="001D7700">
              <w:t xml:space="preserve">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936B8B" w:rsidRPr="001D7700" w:rsidRDefault="00936B8B" w:rsidP="00936B8B">
            <w:pPr>
              <w:widowControl w:val="0"/>
              <w:tabs>
                <w:tab w:val="left" w:pos="317"/>
              </w:tabs>
              <w:spacing w:after="0"/>
              <w:ind w:left="176"/>
              <w:rPr>
                <w:bCs/>
                <w:color w:val="000000"/>
              </w:rPr>
            </w:pPr>
          </w:p>
          <w:p w:rsidR="00936B8B" w:rsidRPr="001D7700" w:rsidRDefault="00936B8B" w:rsidP="00936B8B">
            <w:pPr>
              <w:widowControl w:val="0"/>
              <w:numPr>
                <w:ilvl w:val="0"/>
                <w:numId w:val="42"/>
              </w:numPr>
              <w:tabs>
                <w:tab w:val="left" w:pos="317"/>
              </w:tabs>
              <w:spacing w:after="0"/>
              <w:ind w:left="0" w:firstLine="176"/>
              <w:contextualSpacing/>
              <w:rPr>
                <w:bCs/>
                <w:color w:val="000000"/>
              </w:rPr>
            </w:pPr>
            <w:r w:rsidRPr="001D7700">
              <w:rPr>
                <w:bCs/>
                <w:color w:val="00000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36B8B" w:rsidRPr="001D7700" w:rsidRDefault="00936B8B" w:rsidP="00936B8B">
            <w:pPr>
              <w:autoSpaceDE w:val="0"/>
              <w:autoSpaceDN w:val="0"/>
              <w:adjustRightInd w:val="0"/>
              <w:rPr>
                <w:rFonts w:eastAsia="Calibri"/>
              </w:rPr>
            </w:pPr>
            <w:r w:rsidRPr="001D7700">
              <w:rPr>
                <w:rFonts w:eastAsia="Calibri"/>
              </w:rPr>
              <w:t xml:space="preserve">Уменьшение в соответствии с </w:t>
            </w:r>
            <w:hyperlink r:id="rId12" w:history="1">
              <w:r w:rsidRPr="001D7700">
                <w:rPr>
                  <w:rFonts w:eastAsia="Calibri"/>
                </w:rPr>
                <w:t>частями 7</w:t>
              </w:r>
            </w:hyperlink>
            <w:r w:rsidRPr="001D7700">
              <w:rPr>
                <w:rFonts w:eastAsia="Calibri"/>
              </w:rPr>
              <w:t xml:space="preserve"> и </w:t>
            </w:r>
            <w:hyperlink r:id="rId13" w:history="1">
              <w:r w:rsidRPr="001D7700">
                <w:rPr>
                  <w:rFonts w:eastAsia="Calibri"/>
                </w:rPr>
                <w:t>7.1 статьи 96</w:t>
              </w:r>
            </w:hyperlink>
            <w:r w:rsidRPr="001D7700">
              <w:rPr>
                <w:rFonts w:eastAsia="Calibri"/>
              </w:rPr>
              <w:t xml:space="preserve">Федерального закона №44-ФЗ от 05.04.2013г.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14" w:history="1">
              <w:r w:rsidRPr="001D7700">
                <w:rPr>
                  <w:rFonts w:eastAsia="Calibri"/>
                </w:rPr>
                <w:t>частью 7.2 статьи 96</w:t>
              </w:r>
            </w:hyperlink>
            <w:r w:rsidRPr="001D7700">
              <w:rPr>
                <w:rFonts w:eastAsia="Calibri"/>
              </w:rPr>
              <w:t xml:space="preserve"> Федерального закона №44-ФЗ от 05.04.2013г. информации в соответствующий реестр контрактов, предусмотренный </w:t>
            </w:r>
            <w:hyperlink r:id="rId15" w:history="1">
              <w:r w:rsidRPr="001D7700">
                <w:rPr>
                  <w:rFonts w:eastAsia="Calibri"/>
                </w:rPr>
                <w:t>статьей 103</w:t>
              </w:r>
            </w:hyperlink>
            <w:r w:rsidRPr="001D7700">
              <w:rPr>
                <w:rFonts w:eastAsia="Calibri"/>
              </w:rPr>
              <w:t xml:space="preserve"> Федерального закона №44-ФЗ от 05.04.2013г.</w:t>
            </w:r>
          </w:p>
          <w:p w:rsidR="00936B8B" w:rsidRPr="001D7700" w:rsidRDefault="00936B8B" w:rsidP="00936B8B">
            <w:pPr>
              <w:widowControl w:val="0"/>
              <w:numPr>
                <w:ilvl w:val="0"/>
                <w:numId w:val="42"/>
              </w:numPr>
              <w:tabs>
                <w:tab w:val="left" w:pos="317"/>
              </w:tabs>
              <w:spacing w:after="0"/>
              <w:ind w:left="0" w:firstLine="176"/>
              <w:contextualSpacing/>
              <w:rPr>
                <w:bCs/>
                <w:color w:val="000000"/>
              </w:rPr>
            </w:pPr>
            <w:r w:rsidRPr="001D7700">
              <w:rPr>
                <w:bCs/>
                <w:color w:val="000000"/>
              </w:rPr>
              <w:t xml:space="preserve">Положения </w:t>
            </w:r>
            <w:r>
              <w:rPr>
                <w:bCs/>
                <w:color w:val="000000"/>
              </w:rPr>
              <w:t>ФЗ-44</w:t>
            </w:r>
            <w:r w:rsidRPr="001D7700">
              <w:rPr>
                <w:bCs/>
                <w:color w:val="000000"/>
              </w:rPr>
              <w:t xml:space="preserve"> об обеспечении исполнения контракта не применяются в случае зак</w:t>
            </w:r>
            <w:r>
              <w:rPr>
                <w:bCs/>
                <w:color w:val="000000"/>
              </w:rPr>
              <w:t>лючения контракта с участником</w:t>
            </w:r>
            <w:r w:rsidRPr="001D7700">
              <w:rPr>
                <w:bCs/>
                <w:color w:val="000000"/>
              </w:rPr>
              <w:t>, который является казенным учреждением.</w:t>
            </w:r>
          </w:p>
          <w:p w:rsidR="00936B8B" w:rsidRPr="001D7700" w:rsidRDefault="00936B8B" w:rsidP="00936B8B">
            <w:pPr>
              <w:widowControl w:val="0"/>
              <w:tabs>
                <w:tab w:val="left" w:pos="317"/>
              </w:tabs>
              <w:spacing w:after="0"/>
              <w:ind w:firstLine="176"/>
              <w:rPr>
                <w:bCs/>
                <w:color w:val="000000"/>
              </w:rPr>
            </w:pPr>
          </w:p>
          <w:p w:rsidR="00936B8B" w:rsidRPr="001D7700" w:rsidRDefault="00936B8B" w:rsidP="00936B8B">
            <w:pPr>
              <w:widowControl w:val="0"/>
              <w:tabs>
                <w:tab w:val="left" w:pos="317"/>
              </w:tabs>
              <w:spacing w:after="0"/>
              <w:ind w:firstLine="176"/>
              <w:rPr>
                <w:bCs/>
                <w:color w:val="000000"/>
              </w:rPr>
            </w:pPr>
            <w:r w:rsidRPr="001D7700">
              <w:rPr>
                <w:b/>
                <w:bCs/>
                <w:color w:val="000000"/>
              </w:rPr>
              <w:t xml:space="preserve">Требования к банковской гарантии </w:t>
            </w:r>
            <w:r w:rsidRPr="001D7700">
              <w:rPr>
                <w:bCs/>
                <w:color w:val="000000"/>
              </w:rPr>
              <w:t>(в соответствии со ст. 45 Закона):</w:t>
            </w:r>
          </w:p>
          <w:p w:rsidR="00936B8B" w:rsidRPr="001D7700" w:rsidRDefault="00936B8B" w:rsidP="00936B8B">
            <w:pPr>
              <w:autoSpaceDE w:val="0"/>
              <w:autoSpaceDN w:val="0"/>
              <w:adjustRightInd w:val="0"/>
              <w:spacing w:after="0"/>
              <w:ind w:firstLine="176"/>
              <w:rPr>
                <w:rFonts w:eastAsia="Calibri"/>
              </w:rPr>
            </w:pPr>
            <w:r w:rsidRPr="001D7700">
              <w:rPr>
                <w:rFonts w:eastAsia="Calibri"/>
              </w:rPr>
              <w:t>Заказчики в качестве обеспечения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936B8B" w:rsidRPr="001D7700" w:rsidRDefault="00936B8B" w:rsidP="00936B8B">
            <w:pPr>
              <w:widowControl w:val="0"/>
              <w:tabs>
                <w:tab w:val="left" w:pos="317"/>
              </w:tabs>
              <w:spacing w:after="0"/>
              <w:ind w:firstLine="176"/>
              <w:rPr>
                <w:bCs/>
                <w:color w:val="000000"/>
              </w:rPr>
            </w:pPr>
            <w:r w:rsidRPr="001D7700">
              <w:rPr>
                <w:bCs/>
                <w:color w:val="000000"/>
              </w:rPr>
              <w:t>Банковская гарантия должна быть безотзывной и содержать:</w:t>
            </w:r>
          </w:p>
          <w:p w:rsidR="00936B8B" w:rsidRPr="001D7700" w:rsidRDefault="00936B8B" w:rsidP="00936B8B">
            <w:pPr>
              <w:widowControl w:val="0"/>
              <w:tabs>
                <w:tab w:val="left" w:pos="317"/>
              </w:tabs>
              <w:spacing w:after="0"/>
              <w:ind w:firstLine="176"/>
              <w:rPr>
                <w:bCs/>
                <w:color w:val="000000"/>
              </w:rPr>
            </w:pPr>
            <w:r w:rsidRPr="001D7700">
              <w:rPr>
                <w:bCs/>
                <w:color w:val="000000"/>
              </w:rPr>
              <w:t>1) сумму банковской гарантии, подлежащую уплате гарантом заказчику в случае ненадлежащего исполнения обязательств принципалом в соответствии со ст. 96 Закона;</w:t>
            </w:r>
          </w:p>
          <w:p w:rsidR="00936B8B" w:rsidRPr="001D7700" w:rsidRDefault="00936B8B" w:rsidP="00936B8B">
            <w:pPr>
              <w:widowControl w:val="0"/>
              <w:tabs>
                <w:tab w:val="left" w:pos="317"/>
              </w:tabs>
              <w:spacing w:after="0"/>
              <w:ind w:firstLine="176"/>
              <w:rPr>
                <w:bCs/>
                <w:color w:val="000000"/>
              </w:rPr>
            </w:pPr>
            <w:r w:rsidRPr="001D7700">
              <w:rPr>
                <w:bCs/>
                <w:color w:val="000000"/>
              </w:rPr>
              <w:t>2) обязательства принципала, надлежащее исполнение которых обеспечивается банковской гарантией;</w:t>
            </w:r>
          </w:p>
          <w:p w:rsidR="00936B8B" w:rsidRPr="001D7700" w:rsidRDefault="00936B8B" w:rsidP="00936B8B">
            <w:pPr>
              <w:widowControl w:val="0"/>
              <w:tabs>
                <w:tab w:val="left" w:pos="317"/>
              </w:tabs>
              <w:spacing w:after="0"/>
              <w:ind w:firstLine="176"/>
              <w:rPr>
                <w:bCs/>
                <w:color w:val="000000"/>
              </w:rPr>
            </w:pPr>
            <w:r w:rsidRPr="001D7700">
              <w:rPr>
                <w:bCs/>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936B8B" w:rsidRPr="001D7700" w:rsidRDefault="00936B8B" w:rsidP="00936B8B">
            <w:pPr>
              <w:widowControl w:val="0"/>
              <w:tabs>
                <w:tab w:val="left" w:pos="317"/>
              </w:tabs>
              <w:spacing w:after="0"/>
              <w:ind w:firstLine="176"/>
              <w:rPr>
                <w:bCs/>
                <w:color w:val="000000"/>
              </w:rPr>
            </w:pPr>
            <w:r w:rsidRPr="001D7700">
              <w:rPr>
                <w:bCs/>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36B8B" w:rsidRPr="001D7700" w:rsidRDefault="00936B8B" w:rsidP="00936B8B">
            <w:pPr>
              <w:widowControl w:val="0"/>
              <w:tabs>
                <w:tab w:val="left" w:pos="317"/>
              </w:tabs>
              <w:spacing w:after="0"/>
              <w:ind w:firstLine="176"/>
              <w:rPr>
                <w:bCs/>
                <w:color w:val="000000"/>
              </w:rPr>
            </w:pPr>
            <w:r w:rsidRPr="001D7700">
              <w:rPr>
                <w:bCs/>
                <w:color w:val="000000"/>
              </w:rPr>
              <w:t>5) срок действия банковской гарантии с учетом требований ст. 96 Закона;</w:t>
            </w:r>
          </w:p>
          <w:p w:rsidR="00936B8B" w:rsidRPr="001D7700" w:rsidRDefault="00936B8B" w:rsidP="00936B8B">
            <w:pPr>
              <w:widowControl w:val="0"/>
              <w:tabs>
                <w:tab w:val="left" w:pos="317"/>
              </w:tabs>
              <w:spacing w:after="0"/>
              <w:ind w:firstLine="176"/>
              <w:rPr>
                <w:bCs/>
                <w:color w:val="000000"/>
              </w:rPr>
            </w:pPr>
            <w:r w:rsidRPr="001D7700">
              <w:rPr>
                <w:bCs/>
                <w:color w:val="00000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36B8B" w:rsidRPr="001D7700" w:rsidRDefault="00936B8B" w:rsidP="00936B8B">
            <w:pPr>
              <w:widowControl w:val="0"/>
              <w:tabs>
                <w:tab w:val="left" w:pos="317"/>
              </w:tabs>
              <w:spacing w:after="0"/>
              <w:ind w:firstLine="176"/>
              <w:rPr>
                <w:bCs/>
                <w:color w:val="000000"/>
              </w:rPr>
            </w:pPr>
            <w:r w:rsidRPr="001D7700">
              <w:rPr>
                <w:bCs/>
                <w:color w:val="00000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36B8B" w:rsidRPr="001D7700" w:rsidRDefault="00936B8B" w:rsidP="00936B8B">
            <w:pPr>
              <w:widowControl w:val="0"/>
              <w:tabs>
                <w:tab w:val="left" w:pos="317"/>
              </w:tabs>
              <w:spacing w:after="0"/>
              <w:ind w:firstLine="176"/>
              <w:rPr>
                <w:bCs/>
                <w:color w:val="000000"/>
              </w:rPr>
            </w:pPr>
            <w:r w:rsidRPr="001D7700">
              <w:rPr>
                <w:bCs/>
                <w:color w:val="000000"/>
              </w:rPr>
              <w:t>а) расчет суммы, включаемой в требование по банковской гарантии;</w:t>
            </w:r>
          </w:p>
          <w:p w:rsidR="00936B8B" w:rsidRPr="001D7700" w:rsidRDefault="00936B8B" w:rsidP="00936B8B">
            <w:pPr>
              <w:widowControl w:val="0"/>
              <w:tabs>
                <w:tab w:val="left" w:pos="317"/>
              </w:tabs>
              <w:spacing w:after="0"/>
              <w:ind w:firstLine="176"/>
              <w:rPr>
                <w:bCs/>
                <w:color w:val="000000"/>
              </w:rPr>
            </w:pPr>
            <w:r w:rsidRPr="001D7700">
              <w:rPr>
                <w:bCs/>
                <w:color w:val="00000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936B8B" w:rsidRPr="001D7700" w:rsidRDefault="00936B8B" w:rsidP="00936B8B">
            <w:pPr>
              <w:widowControl w:val="0"/>
              <w:tabs>
                <w:tab w:val="left" w:pos="317"/>
              </w:tabs>
              <w:spacing w:after="0"/>
              <w:ind w:firstLine="176"/>
              <w:rPr>
                <w:bCs/>
                <w:color w:val="000000"/>
              </w:rPr>
            </w:pPr>
            <w:r w:rsidRPr="001D7700">
              <w:rPr>
                <w:bCs/>
                <w:color w:val="00000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936B8B" w:rsidRPr="001D7700" w:rsidRDefault="00936B8B" w:rsidP="00936B8B">
            <w:pPr>
              <w:widowControl w:val="0"/>
              <w:tabs>
                <w:tab w:val="left" w:pos="317"/>
              </w:tabs>
              <w:spacing w:after="0"/>
              <w:ind w:firstLine="176"/>
              <w:rPr>
                <w:bCs/>
                <w:color w:val="000000"/>
              </w:rPr>
            </w:pPr>
            <w:r w:rsidRPr="001D7700">
              <w:rPr>
                <w:bCs/>
                <w:color w:val="00000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36B8B" w:rsidRPr="001D7700" w:rsidRDefault="00936B8B" w:rsidP="00936B8B">
            <w:pPr>
              <w:widowControl w:val="0"/>
              <w:tabs>
                <w:tab w:val="left" w:pos="317"/>
              </w:tabs>
              <w:spacing w:after="0"/>
              <w:ind w:firstLine="176"/>
              <w:rPr>
                <w:bCs/>
                <w:color w:val="000000"/>
              </w:rPr>
            </w:pPr>
            <w:r w:rsidRPr="001D7700">
              <w:rPr>
                <w:bCs/>
                <w:color w:val="000000"/>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36B8B" w:rsidRPr="001D7700" w:rsidRDefault="00936B8B" w:rsidP="00936B8B">
            <w:pPr>
              <w:widowControl w:val="0"/>
              <w:tabs>
                <w:tab w:val="left" w:pos="317"/>
              </w:tabs>
              <w:spacing w:after="0"/>
              <w:ind w:firstLine="176"/>
              <w:rPr>
                <w:bCs/>
                <w:color w:val="000000"/>
              </w:rPr>
            </w:pPr>
            <w:r w:rsidRPr="001D7700">
              <w:rPr>
                <w:bCs/>
                <w:color w:val="000000"/>
              </w:rPr>
              <w:t xml:space="preserve">9)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936B8B" w:rsidRPr="001D7700" w:rsidRDefault="00936B8B" w:rsidP="00936B8B">
            <w:pPr>
              <w:widowControl w:val="0"/>
              <w:tabs>
                <w:tab w:val="left" w:pos="317"/>
              </w:tabs>
              <w:spacing w:after="0"/>
              <w:ind w:firstLine="176"/>
              <w:rPr>
                <w:bCs/>
                <w:color w:val="000000"/>
              </w:rPr>
            </w:pP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
                <w:bCs/>
                <w:color w:val="000000"/>
                <w:sz w:val="24"/>
                <w:szCs w:val="24"/>
              </w:rPr>
              <w:t>Дополнительные требования к банковской гарантии</w:t>
            </w:r>
            <w:r w:rsidRPr="001D7700">
              <w:rPr>
                <w:bCs/>
                <w:color w:val="000000"/>
                <w:sz w:val="24"/>
                <w:szCs w:val="24"/>
              </w:rPr>
              <w:t>:</w:t>
            </w: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Cs/>
                <w:color w:val="000000"/>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r>
              <w:rPr>
                <w:bCs/>
                <w:color w:val="000000"/>
                <w:sz w:val="24"/>
                <w:szCs w:val="24"/>
              </w:rPr>
              <w:t>законодательством и ст. 45 ФЗ-44</w:t>
            </w:r>
            <w:r w:rsidRPr="001D7700">
              <w:rPr>
                <w:bCs/>
                <w:color w:val="000000"/>
                <w:sz w:val="24"/>
                <w:szCs w:val="24"/>
              </w:rPr>
              <w:t>, с учетом следующих требований:</w:t>
            </w: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Cs/>
                <w:color w:val="000000"/>
                <w:sz w:val="24"/>
                <w:szCs w:val="24"/>
              </w:rPr>
              <w:t>а) обязательное закрепление в банковской гарантии:</w:t>
            </w: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Cs/>
                <w:color w:val="000000"/>
                <w:sz w:val="24"/>
                <w:szCs w:val="24"/>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непревышающем размер обеспечения исполнения контракта;</w:t>
            </w:r>
          </w:p>
          <w:p w:rsidR="00936B8B" w:rsidRPr="001D7700" w:rsidRDefault="00936B8B" w:rsidP="00936B8B">
            <w:pPr>
              <w:pStyle w:val="afffff6"/>
              <w:widowControl w:val="0"/>
              <w:tabs>
                <w:tab w:val="left" w:pos="317"/>
              </w:tabs>
              <w:ind w:left="0" w:firstLine="176"/>
              <w:rPr>
                <w:bCs/>
                <w:color w:val="000000"/>
                <w:sz w:val="24"/>
                <w:szCs w:val="24"/>
              </w:rPr>
            </w:pPr>
            <w:r w:rsidRPr="001D7700">
              <w:rPr>
                <w:bCs/>
                <w:color w:val="000000"/>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36B8B" w:rsidRPr="001D7700" w:rsidRDefault="00936B8B" w:rsidP="00936B8B">
            <w:pPr>
              <w:pStyle w:val="afffff6"/>
              <w:widowControl w:val="0"/>
              <w:tabs>
                <w:tab w:val="left" w:pos="317"/>
              </w:tabs>
              <w:ind w:left="0" w:firstLine="176"/>
              <w:rPr>
                <w:bCs/>
                <w:color w:val="000000"/>
                <w:sz w:val="24"/>
                <w:szCs w:val="24"/>
              </w:rPr>
            </w:pPr>
            <w:r w:rsidRPr="001D7700">
              <w:rPr>
                <w:bCs/>
                <w:color w:val="000000"/>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Cs/>
                <w:color w:val="000000"/>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Cs/>
                <w:color w:val="000000"/>
                <w:sz w:val="24"/>
                <w:szCs w:val="24"/>
              </w:rPr>
              <w:t>б) недопустимость включения в банковскую гарантию:</w:t>
            </w:r>
          </w:p>
          <w:p w:rsidR="00936B8B" w:rsidRPr="001D7700" w:rsidRDefault="00936B8B" w:rsidP="00936B8B">
            <w:pPr>
              <w:pStyle w:val="afffff6"/>
              <w:widowControl w:val="0"/>
              <w:tabs>
                <w:tab w:val="left" w:pos="317"/>
              </w:tabs>
              <w:ind w:left="0" w:firstLine="176"/>
              <w:rPr>
                <w:bCs/>
                <w:color w:val="000000"/>
                <w:sz w:val="24"/>
                <w:szCs w:val="24"/>
              </w:rPr>
            </w:pPr>
            <w:r w:rsidRPr="001D7700">
              <w:rPr>
                <w:bCs/>
                <w:color w:val="000000"/>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36B8B" w:rsidRPr="001D7700" w:rsidRDefault="00936B8B" w:rsidP="00936B8B">
            <w:pPr>
              <w:pStyle w:val="afffff6"/>
              <w:widowControl w:val="0"/>
              <w:tabs>
                <w:tab w:val="left" w:pos="317"/>
              </w:tabs>
              <w:ind w:left="0" w:firstLine="176"/>
              <w:rPr>
                <w:bCs/>
                <w:color w:val="000000"/>
                <w:sz w:val="24"/>
                <w:szCs w:val="24"/>
              </w:rPr>
            </w:pPr>
            <w:r w:rsidRPr="001D7700">
              <w:rPr>
                <w:bCs/>
                <w:color w:val="000000"/>
                <w:sz w:val="24"/>
                <w:szCs w:val="24"/>
              </w:rPr>
              <w:t>требований о предоставлении заказчиком гаранту отчета об исполнении контракта;</w:t>
            </w: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Cs/>
                <w:color w:val="000000"/>
                <w:sz w:val="24"/>
                <w:szCs w:val="24"/>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w:t>
            </w:r>
            <w:r w:rsidRPr="001D7700">
              <w:rPr>
                <w:bCs/>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936B8B" w:rsidRPr="001D7700" w:rsidRDefault="00936B8B" w:rsidP="00936B8B">
            <w:pPr>
              <w:pStyle w:val="afffff6"/>
              <w:widowControl w:val="0"/>
              <w:tabs>
                <w:tab w:val="left" w:pos="317"/>
              </w:tabs>
              <w:spacing w:after="0"/>
              <w:ind w:left="0" w:firstLine="176"/>
              <w:rPr>
                <w:bCs/>
                <w:color w:val="000000"/>
                <w:sz w:val="24"/>
                <w:szCs w:val="24"/>
              </w:rPr>
            </w:pPr>
            <w:r w:rsidRPr="001D7700">
              <w:rPr>
                <w:bCs/>
                <w:color w:val="000000"/>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36B8B" w:rsidRPr="001D7700" w:rsidRDefault="00936B8B" w:rsidP="00936B8B">
            <w:pPr>
              <w:tabs>
                <w:tab w:val="left" w:pos="1260"/>
              </w:tabs>
              <w:snapToGrid w:val="0"/>
              <w:ind w:firstLine="567"/>
              <w:rPr>
                <w:rFonts w:eastAsia="Arial"/>
                <w:bCs/>
              </w:rPr>
            </w:pPr>
            <w:r w:rsidRPr="001D7700">
              <w:rPr>
                <w:rFonts w:eastAsia="Arial"/>
                <w:bC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w:t>
            </w:r>
            <w:r>
              <w:rPr>
                <w:rFonts w:eastAsia="Arial"/>
                <w:bCs/>
              </w:rPr>
              <w:t xml:space="preserve"> №44</w:t>
            </w:r>
            <w:r w:rsidRPr="001D7700">
              <w:rPr>
                <w:rFonts w:eastAsia="Arial"/>
                <w:bCs/>
              </w:rPr>
              <w:t>. За каждый день просрочки исполнения поставщиком обязательства начисляется пеня в размере, определенном в порядке, установленном в соответствии с Федеральным законом.</w:t>
            </w:r>
          </w:p>
          <w:p w:rsidR="00936B8B" w:rsidRPr="007615D3" w:rsidRDefault="00936B8B" w:rsidP="00936B8B">
            <w:pPr>
              <w:autoSpaceDE w:val="0"/>
              <w:autoSpaceDN w:val="0"/>
              <w:adjustRightInd w:val="0"/>
              <w:rPr>
                <w:rFonts w:eastAsia="Calibri"/>
                <w:color w:val="000000"/>
              </w:rPr>
            </w:pPr>
            <w:r w:rsidRPr="007615D3">
              <w:rPr>
                <w:rFonts w:eastAsia="Calibri"/>
                <w:color w:val="000000"/>
              </w:rPr>
              <w:t xml:space="preserve">Участник закупки, с которым заключается контракт по результатам определения поставщика  в соответствии с </w:t>
            </w:r>
            <w:hyperlink r:id="rId16" w:history="1">
              <w:r w:rsidRPr="007615D3">
                <w:rPr>
                  <w:rFonts w:eastAsia="Calibri"/>
                  <w:color w:val="000000"/>
                </w:rPr>
                <w:t>пунктом 1 части 1 статьи 30</w:t>
              </w:r>
            </w:hyperlink>
            <w:r w:rsidRPr="007615D3">
              <w:rPr>
                <w:rFonts w:eastAsia="Calibri"/>
                <w:color w:val="000000"/>
              </w:rPr>
              <w:t xml:space="preserve"> Федерального закона №44-ФЗ от 05.04.2013г., освобождается от предоставления обеспечения исполнения контракта, в том числе с учетом положений </w:t>
            </w:r>
            <w:hyperlink r:id="rId17" w:history="1">
              <w:r w:rsidRPr="007615D3">
                <w:rPr>
                  <w:rFonts w:eastAsia="Calibri"/>
                  <w:color w:val="000000"/>
                </w:rPr>
                <w:t>статьи 37</w:t>
              </w:r>
            </w:hyperlink>
            <w:r w:rsidRPr="007615D3">
              <w:rPr>
                <w:rFonts w:eastAsia="Calibri"/>
                <w:color w:val="000000"/>
              </w:rPr>
              <w:t xml:space="preserve"> Федерального закона №44-ФЗ от 05.04.2013г.,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36B8B" w:rsidRPr="001D7700" w:rsidRDefault="00936B8B" w:rsidP="00936B8B">
            <w:r w:rsidRPr="00E6201C">
              <w:t xml:space="preserve">Участник закупки, с которым заключается контракт по результатам определения поставщика (подрядчика, исполнителя) в соответствии с </w:t>
            </w:r>
            <w:hyperlink w:anchor="sub_30101" w:history="1">
              <w:r w:rsidRPr="00E6201C">
                <w:rPr>
                  <w:rStyle w:val="ae"/>
                </w:rPr>
                <w:t>пунктом 1 части 1 статьи 30</w:t>
              </w:r>
            </w:hyperlink>
            <w:r>
              <w:t xml:space="preserve">ФЗ-44 </w:t>
            </w:r>
            <w:r w:rsidRPr="00E6201C">
              <w:t xml:space="preserve">освобождается от предоставления обеспечения исполнения контракта, в том числе с учетом положений </w:t>
            </w:r>
            <w:hyperlink w:anchor="sub_37" w:history="1">
              <w:r w:rsidRPr="00E6201C">
                <w:rPr>
                  <w:rStyle w:val="ae"/>
                </w:rPr>
                <w:t>статьи 37</w:t>
              </w:r>
            </w:hyperlink>
            <w:r>
              <w:t>ФЗ-44</w:t>
            </w:r>
            <w:r w:rsidRPr="00E6201C">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91252" w:rsidRPr="005A0150" w:rsidRDefault="00A91252" w:rsidP="008D65F0">
            <w:pPr>
              <w:pStyle w:val="afffff6"/>
              <w:widowControl w:val="0"/>
              <w:tabs>
                <w:tab w:val="left" w:pos="317"/>
              </w:tabs>
              <w:spacing w:after="0"/>
              <w:ind w:left="0" w:firstLine="176"/>
              <w:rPr>
                <w:rFonts w:cs="Calibri"/>
                <w:bCs/>
                <w:sz w:val="24"/>
                <w:szCs w:val="24"/>
                <w:lang w:eastAsia="ar-SA"/>
              </w:rPr>
            </w:pPr>
          </w:p>
        </w:tc>
      </w:tr>
      <w:tr w:rsidR="00E81053" w:rsidRPr="00396011" w:rsidTr="00B34A30">
        <w:tc>
          <w:tcPr>
            <w:tcW w:w="562" w:type="dxa"/>
            <w:tcBorders>
              <w:top w:val="nil"/>
            </w:tcBorders>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tcBorders>
              <w:top w:val="nil"/>
            </w:tcBorders>
            <w:vAlign w:val="center"/>
          </w:tcPr>
          <w:p w:rsidR="00E81053" w:rsidRPr="005A0150" w:rsidRDefault="00E81053" w:rsidP="00E81053">
            <w:pPr>
              <w:widowControl w:val="0"/>
              <w:spacing w:after="0"/>
              <w:jc w:val="center"/>
            </w:pPr>
            <w:r w:rsidRPr="005A0150">
              <w:t>Реквизиты счета для внесения денежных средств в качестве обеспечения исполнения контракта:</w:t>
            </w:r>
          </w:p>
        </w:tc>
        <w:tc>
          <w:tcPr>
            <w:tcW w:w="7938" w:type="dxa"/>
            <w:vAlign w:val="center"/>
          </w:tcPr>
          <w:p w:rsidR="00E81053" w:rsidRDefault="00E81053" w:rsidP="00E81053">
            <w:pPr>
              <w:pStyle w:val="4f7"/>
              <w:keepNext/>
              <w:keepLines/>
              <w:widowControl/>
              <w:tabs>
                <w:tab w:val="left" w:pos="8040"/>
              </w:tabs>
              <w:suppressAutoHyphens/>
              <w:spacing w:before="0" w:after="0"/>
              <w:rPr>
                <w:szCs w:val="24"/>
              </w:rPr>
            </w:pPr>
            <w:r w:rsidRPr="00533650">
              <w:rPr>
                <w:szCs w:val="24"/>
              </w:rPr>
              <w:t xml:space="preserve">Денежные средства в качестве обеспечения исполнения контракта перечисляются по следующим реквизитам: </w:t>
            </w:r>
          </w:p>
          <w:p w:rsidR="00E81053" w:rsidRPr="00533650" w:rsidRDefault="00E81053" w:rsidP="00E81053">
            <w:pPr>
              <w:pStyle w:val="4f7"/>
              <w:keepNext/>
              <w:keepLines/>
              <w:widowControl/>
              <w:tabs>
                <w:tab w:val="left" w:pos="8040"/>
              </w:tabs>
              <w:suppressAutoHyphens/>
              <w:spacing w:before="0" w:after="0"/>
              <w:rPr>
                <w:szCs w:val="24"/>
              </w:rPr>
            </w:pPr>
            <w:r w:rsidRPr="00533650">
              <w:rPr>
                <w:szCs w:val="24"/>
              </w:rPr>
              <w:t xml:space="preserve">Государственное учреждение – региональное отделение Фонда социального страхования Российской Федерации по Республике Адыгея: 385000, Республика Адыгея, г. Майкоп, ул. Жуковского, д.49; ИНН 0105016914/ КПП 010501001; </w:t>
            </w:r>
          </w:p>
          <w:p w:rsidR="00E81053" w:rsidRPr="00533650" w:rsidRDefault="00E81053" w:rsidP="00E81053">
            <w:pPr>
              <w:pStyle w:val="4f7"/>
              <w:keepNext/>
              <w:keepLines/>
              <w:widowControl/>
              <w:tabs>
                <w:tab w:val="left" w:pos="8040"/>
              </w:tabs>
              <w:suppressAutoHyphens/>
              <w:spacing w:before="0" w:after="0"/>
              <w:rPr>
                <w:szCs w:val="24"/>
              </w:rPr>
            </w:pPr>
            <w:r w:rsidRPr="00533650">
              <w:rPr>
                <w:szCs w:val="24"/>
              </w:rPr>
              <w:t xml:space="preserve">Банк: ГРКЦ НБ Республика Адыгея Банка России г. Майкоп; БИК – 047908001; </w:t>
            </w:r>
          </w:p>
          <w:p w:rsidR="00E81053" w:rsidRPr="00533650" w:rsidRDefault="00E81053" w:rsidP="00E81053">
            <w:pPr>
              <w:pStyle w:val="4f7"/>
              <w:keepNext/>
              <w:keepLines/>
              <w:widowControl/>
              <w:tabs>
                <w:tab w:val="left" w:pos="8040"/>
              </w:tabs>
              <w:suppressAutoHyphens/>
              <w:spacing w:before="0" w:after="0"/>
              <w:rPr>
                <w:szCs w:val="24"/>
              </w:rPr>
            </w:pPr>
            <w:r w:rsidRPr="00533650">
              <w:rPr>
                <w:szCs w:val="24"/>
              </w:rPr>
              <w:t xml:space="preserve">Счет № 40302810779087000020  (УФК по Республике Адыгея (ГУ-РО Фонда социального страхования Российской Федерации по Республике Адыгея л/с 05764002240), </w:t>
            </w:r>
          </w:p>
          <w:p w:rsidR="00E81053" w:rsidRPr="00533650" w:rsidRDefault="00E81053" w:rsidP="00E81053">
            <w:pPr>
              <w:widowControl w:val="0"/>
              <w:snapToGrid w:val="0"/>
              <w:spacing w:after="0"/>
              <w:ind w:firstLine="176"/>
              <w:rPr>
                <w:spacing w:val="3"/>
              </w:rPr>
            </w:pPr>
          </w:p>
          <w:p w:rsidR="00E81053" w:rsidRPr="00533650" w:rsidRDefault="00E81053" w:rsidP="00E81053">
            <w:pPr>
              <w:widowControl w:val="0"/>
              <w:snapToGrid w:val="0"/>
              <w:spacing w:after="0"/>
              <w:ind w:firstLine="176"/>
              <w:rPr>
                <w:spacing w:val="3"/>
              </w:rPr>
            </w:pPr>
            <w:r w:rsidRPr="00533650">
              <w:rPr>
                <w:spacing w:val="3"/>
              </w:rPr>
              <w:t xml:space="preserve">В платежном поручении «Назначение платежа» необходимо указать: «Номер извещения. Обеспечение контракта. Название </w:t>
            </w:r>
            <w:r>
              <w:rPr>
                <w:spacing w:val="3"/>
              </w:rPr>
              <w:t>Конкурса</w:t>
            </w:r>
            <w:r w:rsidRPr="00533650">
              <w:rPr>
                <w:spacing w:val="3"/>
              </w:rPr>
              <w:t>»</w:t>
            </w:r>
          </w:p>
        </w:tc>
      </w:tr>
      <w:tr w:rsidR="007913DF" w:rsidRPr="00396011" w:rsidTr="006F2823">
        <w:tc>
          <w:tcPr>
            <w:tcW w:w="562" w:type="dxa"/>
            <w:vAlign w:val="center"/>
          </w:tcPr>
          <w:p w:rsidR="007913DF" w:rsidRPr="005A0150" w:rsidRDefault="007913DF"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7913DF" w:rsidRPr="005A0150" w:rsidRDefault="007913DF" w:rsidP="00E81053">
            <w:pPr>
              <w:widowControl w:val="0"/>
              <w:spacing w:after="0"/>
              <w:jc w:val="center"/>
            </w:pPr>
            <w:r w:rsidRPr="005A0150">
              <w:t xml:space="preserve">Антидемпинговые меры при проведении </w:t>
            </w:r>
            <w:r>
              <w:t>Конкурса</w:t>
            </w:r>
          </w:p>
        </w:tc>
        <w:tc>
          <w:tcPr>
            <w:tcW w:w="7938" w:type="dxa"/>
            <w:vAlign w:val="center"/>
          </w:tcPr>
          <w:p w:rsidR="00E87B4C" w:rsidRPr="00E87B4C" w:rsidRDefault="00E87B4C" w:rsidP="00E87B4C">
            <w:bookmarkStart w:id="9" w:name="sub_371"/>
            <w:r w:rsidRPr="00E87B4C">
              <w:t>1. 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E87B4C" w:rsidRPr="00E87B4C" w:rsidRDefault="00E87B4C" w:rsidP="00E87B4C">
            <w:bookmarkStart w:id="10" w:name="sub_372"/>
            <w:bookmarkEnd w:id="9"/>
            <w:r w:rsidRPr="00E87B4C">
              <w:t xml:space="preserve">2. 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sub_371" w:history="1">
              <w:r w:rsidRPr="00E87B4C">
                <w:rPr>
                  <w:rStyle w:val="ae"/>
                </w:rPr>
                <w:t>части 1</w:t>
              </w:r>
            </w:hyperlink>
            <w:r w:rsidRPr="00E87B4C">
              <w:t xml:space="preserve"> статьи</w:t>
            </w:r>
            <w:r>
              <w:t xml:space="preserve"> 37 ФЗ-44</w:t>
            </w:r>
            <w:r w:rsidRPr="00E87B4C">
              <w:t xml:space="preserve">, или информации, подтверждающей добросовестность такого участника в соответствии с </w:t>
            </w:r>
            <w:hyperlink w:anchor="sub_373" w:history="1">
              <w:r w:rsidRPr="00E87B4C">
                <w:rPr>
                  <w:rStyle w:val="ae"/>
                </w:rPr>
                <w:t>частью 3</w:t>
              </w:r>
            </w:hyperlink>
            <w:r w:rsidRPr="00E87B4C">
              <w:t xml:space="preserve"> статьи</w:t>
            </w:r>
            <w:r>
              <w:t xml:space="preserve"> ФЗ-44</w:t>
            </w:r>
            <w:r w:rsidRPr="00E87B4C">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E87B4C" w:rsidRPr="00E87B4C" w:rsidRDefault="00E87B4C" w:rsidP="00E87B4C">
            <w:bookmarkStart w:id="11" w:name="sub_373"/>
            <w:bookmarkEnd w:id="10"/>
            <w:r w:rsidRPr="00E87B4C">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E87B4C" w:rsidRPr="00E87B4C" w:rsidRDefault="00E87B4C" w:rsidP="00E87B4C">
            <w:bookmarkStart w:id="12" w:name="sub_374"/>
            <w:bookmarkEnd w:id="11"/>
            <w:r w:rsidRPr="00E87B4C">
              <w:t>4. В случае проведения открытого конкурса, предусмотренная</w:t>
            </w:r>
            <w:hyperlink w:anchor="sub_373" w:history="1">
              <w:r w:rsidRPr="00E87B4C">
                <w:rPr>
                  <w:rStyle w:val="ae"/>
                </w:rPr>
                <w:t>частью 3</w:t>
              </w:r>
            </w:hyperlink>
            <w:r w:rsidRPr="00E87B4C">
              <w:t xml:space="preserve"> статьи</w:t>
            </w:r>
            <w:r w:rsidR="00BA5874">
              <w:t xml:space="preserve"> 37 ФЗ-44</w:t>
            </w:r>
            <w:r w:rsidRPr="00E87B4C">
              <w:t>, предоставляется участником закупки в составе заявки</w:t>
            </w:r>
            <w:r w:rsidR="00BA5874">
              <w:t xml:space="preserve"> на участие в открытом конкурсе</w:t>
            </w:r>
            <w:r w:rsidRPr="00E87B4C">
              <w:t xml:space="preserve">.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sub_372" w:history="1">
              <w:r w:rsidRPr="00E87B4C">
                <w:rPr>
                  <w:rStyle w:val="ae"/>
                </w:rPr>
                <w:t>частью 2</w:t>
              </w:r>
            </w:hyperlink>
            <w:r w:rsidRPr="00E87B4C">
              <w:t xml:space="preserve"> статьи</w:t>
            </w:r>
            <w:r w:rsidR="00BA5874">
              <w:t xml:space="preserve"> 37 ФЗ-44</w:t>
            </w:r>
            <w:r w:rsidRPr="00E87B4C">
              <w:t>, в составе заявки на участие в открытом конкурсе не предоставлена информация, подтверждающая его добросовестность в соответствии с частью 3 статьи</w:t>
            </w:r>
            <w:r w:rsidR="00D25D5B">
              <w:t xml:space="preserve"> 37 ФЗ-44</w:t>
            </w:r>
            <w:r w:rsidRPr="00E87B4C">
              <w:t>,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E87B4C" w:rsidRPr="00E87B4C" w:rsidRDefault="00E87B4C" w:rsidP="00E87B4C">
            <w:bookmarkStart w:id="13" w:name="sub_375"/>
            <w:bookmarkEnd w:id="12"/>
            <w:r w:rsidRPr="00E87B4C">
              <w:t xml:space="preserve">5. В случае проведения открытого конкурса в электронной форме, информация, предусмотренная </w:t>
            </w:r>
            <w:hyperlink w:anchor="sub_373" w:history="1">
              <w:r w:rsidRPr="00E87B4C">
                <w:rPr>
                  <w:rStyle w:val="ae"/>
                </w:rPr>
                <w:t>частью 3</w:t>
              </w:r>
            </w:hyperlink>
            <w:r w:rsidRPr="00E87B4C">
              <w:t xml:space="preserve"> статьи</w:t>
            </w:r>
            <w:r w:rsidR="00D25D5B">
              <w:t xml:space="preserve"> 37 ФЗ-44</w:t>
            </w:r>
            <w:r w:rsidRPr="00E87B4C">
              <w:t>,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данного требования или признании комиссией по осуществлению закупок информации, предусмотренной частью 3 статьи</w:t>
            </w:r>
            <w:r w:rsidR="00D25D5B">
              <w:t xml:space="preserve"> 37 ФЗ-44</w:t>
            </w:r>
            <w:r w:rsidRPr="00E87B4C">
              <w:t>,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87B4C" w:rsidRPr="00E87B4C" w:rsidRDefault="00E87B4C" w:rsidP="00D25D5B">
            <w:bookmarkStart w:id="14" w:name="sub_376"/>
            <w:bookmarkEnd w:id="13"/>
            <w:r w:rsidRPr="00E87B4C">
              <w:t xml:space="preserve">6. Обеспечение, указанное в </w:t>
            </w:r>
            <w:hyperlink w:anchor="sub_371" w:history="1">
              <w:r w:rsidRPr="00E87B4C">
                <w:rPr>
                  <w:rStyle w:val="ae"/>
                </w:rPr>
                <w:t>частях 1</w:t>
              </w:r>
            </w:hyperlink>
            <w:r w:rsidRPr="00E87B4C">
              <w:t xml:space="preserve"> и </w:t>
            </w:r>
            <w:hyperlink w:anchor="sub_372" w:history="1">
              <w:r w:rsidRPr="00E87B4C">
                <w:rPr>
                  <w:rStyle w:val="ae"/>
                </w:rPr>
                <w:t>2</w:t>
              </w:r>
            </w:hyperlink>
            <w:r w:rsidRPr="00E87B4C">
              <w:t xml:space="preserve"> статьи</w:t>
            </w:r>
            <w:r w:rsidR="00D25D5B">
              <w:t xml:space="preserve"> 37 ФЗ-44</w:t>
            </w:r>
            <w:r w:rsidRPr="00E87B4C">
              <w:t>,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15" w:name="sub_378"/>
            <w:bookmarkEnd w:id="14"/>
          </w:p>
          <w:p w:rsidR="00E87B4C" w:rsidRPr="00E87B4C" w:rsidRDefault="00D25F2D" w:rsidP="00E87B4C">
            <w:bookmarkStart w:id="16" w:name="sub_3711"/>
            <w:bookmarkEnd w:id="15"/>
            <w:r>
              <w:t xml:space="preserve">    7</w:t>
            </w:r>
            <w:r w:rsidR="00E87B4C" w:rsidRPr="00E87B4C">
              <w:t xml:space="preserve">. В случае признания победителя конкурса уклонившимся от заключения контракта на участника закупки, с которым в соответствии с положениями </w:t>
            </w:r>
            <w:r>
              <w:t>ФЗ-44</w:t>
            </w:r>
            <w:r w:rsidR="00E87B4C" w:rsidRPr="00E87B4C">
              <w:t xml:space="preserve"> заключается контракт, распространяются требования статьи </w:t>
            </w:r>
            <w:r>
              <w:t xml:space="preserve">37 ФЗ-44 </w:t>
            </w:r>
            <w:r w:rsidR="00E87B4C" w:rsidRPr="00E87B4C">
              <w:t>в полном объеме.</w:t>
            </w:r>
          </w:p>
          <w:p w:rsidR="00E87B4C" w:rsidRPr="00E87B4C" w:rsidRDefault="00D25F2D" w:rsidP="00E87B4C">
            <w:bookmarkStart w:id="17" w:name="sub_3712"/>
            <w:bookmarkStart w:id="18" w:name="sub_3713"/>
            <w:bookmarkEnd w:id="16"/>
            <w:bookmarkEnd w:id="17"/>
            <w:r>
              <w:t>8</w:t>
            </w:r>
            <w:r w:rsidR="00E87B4C" w:rsidRPr="00E87B4C">
              <w:t xml:space="preserve">. Выплата аванса при исполнении контракта, заключенного с участником закупки, указанным в </w:t>
            </w:r>
            <w:hyperlink w:anchor="sub_371" w:history="1">
              <w:r w:rsidR="00E87B4C" w:rsidRPr="00E87B4C">
                <w:rPr>
                  <w:rStyle w:val="ae"/>
                </w:rPr>
                <w:t>части 1</w:t>
              </w:r>
            </w:hyperlink>
            <w:r w:rsidR="00E87B4C" w:rsidRPr="00E87B4C">
              <w:t xml:space="preserve"> или </w:t>
            </w:r>
            <w:hyperlink w:anchor="sub_372" w:history="1">
              <w:r w:rsidR="00E87B4C" w:rsidRPr="00E87B4C">
                <w:rPr>
                  <w:rStyle w:val="ae"/>
                </w:rPr>
                <w:t>2</w:t>
              </w:r>
            </w:hyperlink>
            <w:r w:rsidR="00E87B4C" w:rsidRPr="00E87B4C">
              <w:t xml:space="preserve"> статьи</w:t>
            </w:r>
            <w:r>
              <w:t xml:space="preserve"> 37 ФЗ-44</w:t>
            </w:r>
            <w:r w:rsidR="00E87B4C" w:rsidRPr="00E87B4C">
              <w:t>, не допускается.</w:t>
            </w:r>
          </w:p>
          <w:bookmarkEnd w:id="18"/>
          <w:p w:rsidR="007913DF" w:rsidRPr="00E87B4C" w:rsidRDefault="007913DF" w:rsidP="00E87B4C"/>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pacing w:after="0"/>
              <w:jc w:val="center"/>
            </w:pPr>
            <w:r w:rsidRPr="005A0150">
              <w:t>Информация о банковском сопровождении Контракта</w:t>
            </w:r>
          </w:p>
        </w:tc>
        <w:tc>
          <w:tcPr>
            <w:tcW w:w="7938" w:type="dxa"/>
          </w:tcPr>
          <w:p w:rsidR="00E81053" w:rsidRPr="005A0150" w:rsidRDefault="00E81053" w:rsidP="00E81053">
            <w:pPr>
              <w:widowControl w:val="0"/>
              <w:tabs>
                <w:tab w:val="left" w:pos="321"/>
              </w:tabs>
              <w:snapToGrid w:val="0"/>
              <w:spacing w:after="0"/>
              <w:ind w:firstLine="176"/>
              <w:rPr>
                <w:bCs/>
                <w:color w:val="000000"/>
              </w:rPr>
            </w:pPr>
            <w:r w:rsidRPr="005A0150">
              <w:rPr>
                <w:bCs/>
                <w:color w:val="000000"/>
              </w:rPr>
              <w:t>Не требуется</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pacing w:after="0"/>
              <w:jc w:val="center"/>
            </w:pPr>
            <w:r w:rsidRPr="005A0150">
              <w:t xml:space="preserve">Порядок, даты начала и окончания срока предоставления участникам </w:t>
            </w:r>
            <w:r>
              <w:t xml:space="preserve">конкурса </w:t>
            </w:r>
            <w:r w:rsidRPr="005A0150">
              <w:t xml:space="preserve">разъяснений положений </w:t>
            </w:r>
            <w:r>
              <w:t>конкурсной д</w:t>
            </w:r>
            <w:r w:rsidRPr="005A0150">
              <w:t>окументации</w:t>
            </w:r>
          </w:p>
        </w:tc>
        <w:tc>
          <w:tcPr>
            <w:tcW w:w="7938" w:type="dxa"/>
          </w:tcPr>
          <w:p w:rsidR="00C23563" w:rsidRDefault="00C23563" w:rsidP="00C23563">
            <w:pPr>
              <w:widowControl w:val="0"/>
              <w:snapToGrid w:val="0"/>
              <w:spacing w:after="0"/>
              <w:ind w:firstLine="176"/>
              <w:rPr>
                <w:b/>
              </w:rPr>
            </w:pPr>
            <w:bookmarkStart w:id="19" w:name="Par0"/>
            <w:bookmarkEnd w:id="19"/>
            <w:r w:rsidRPr="004A6F36">
              <w:rPr>
                <w:b/>
              </w:rPr>
              <w:t>Даты начала и окончания срока предоставления участникам разъяснений положений документации:</w:t>
            </w:r>
          </w:p>
          <w:p w:rsidR="00B529B4" w:rsidRDefault="00C23563" w:rsidP="007E6353">
            <w:pPr>
              <w:widowControl w:val="0"/>
              <w:snapToGrid w:val="0"/>
              <w:spacing w:after="0"/>
              <w:ind w:firstLine="176"/>
            </w:pPr>
            <w:r w:rsidRPr="00AF235C">
              <w:rPr>
                <w:b/>
              </w:rPr>
              <w:t xml:space="preserve"> с </w:t>
            </w:r>
            <w:r w:rsidR="00BC27F4">
              <w:rPr>
                <w:b/>
              </w:rPr>
              <w:t>0</w:t>
            </w:r>
            <w:r w:rsidR="00236DD2">
              <w:rPr>
                <w:b/>
              </w:rPr>
              <w:t>7</w:t>
            </w:r>
            <w:r w:rsidR="00BC27F4">
              <w:rPr>
                <w:b/>
              </w:rPr>
              <w:t xml:space="preserve"> </w:t>
            </w:r>
            <w:r w:rsidR="00950CCC">
              <w:rPr>
                <w:b/>
              </w:rPr>
              <w:t>февраля</w:t>
            </w:r>
            <w:r>
              <w:rPr>
                <w:b/>
              </w:rPr>
              <w:t xml:space="preserve"> 20</w:t>
            </w:r>
            <w:r w:rsidR="00950CCC">
              <w:rPr>
                <w:b/>
              </w:rPr>
              <w:t>20</w:t>
            </w:r>
            <w:r w:rsidRPr="00AF235C">
              <w:rPr>
                <w:b/>
              </w:rPr>
              <w:t xml:space="preserve"> года по </w:t>
            </w:r>
            <w:r w:rsidR="00236DD2">
              <w:rPr>
                <w:b/>
              </w:rPr>
              <w:t>2</w:t>
            </w:r>
            <w:r w:rsidR="00B529B4">
              <w:rPr>
                <w:b/>
              </w:rPr>
              <w:t>8</w:t>
            </w:r>
            <w:r w:rsidR="00BC27F4">
              <w:rPr>
                <w:b/>
              </w:rPr>
              <w:t xml:space="preserve"> </w:t>
            </w:r>
            <w:r w:rsidR="00950CCC">
              <w:rPr>
                <w:b/>
              </w:rPr>
              <w:t>февраля 2</w:t>
            </w:r>
            <w:r>
              <w:rPr>
                <w:b/>
              </w:rPr>
              <w:t>0</w:t>
            </w:r>
            <w:r w:rsidR="00950CCC">
              <w:rPr>
                <w:b/>
              </w:rPr>
              <w:t>20</w:t>
            </w:r>
            <w:r w:rsidRPr="00AF235C">
              <w:rPr>
                <w:b/>
              </w:rPr>
              <w:t xml:space="preserve"> года включительно</w:t>
            </w:r>
            <w:r>
              <w:rPr>
                <w:b/>
              </w:rPr>
              <w:t xml:space="preserve">, </w:t>
            </w:r>
            <w:r w:rsidRPr="00AF235C">
              <w:t xml:space="preserve">при условии, что </w:t>
            </w:r>
            <w:r w:rsidRPr="002F1F09">
              <w:rPr>
                <w:b/>
              </w:rPr>
              <w:t xml:space="preserve">запрос о предоставлении разъяснений документации поступил Заказчику </w:t>
            </w:r>
            <w:r w:rsidRPr="00AF235C">
              <w:t xml:space="preserve">в период </w:t>
            </w:r>
          </w:p>
          <w:p w:rsidR="00C23563" w:rsidRPr="007E6353" w:rsidRDefault="00C23563" w:rsidP="007E6353">
            <w:pPr>
              <w:widowControl w:val="0"/>
              <w:snapToGrid w:val="0"/>
              <w:spacing w:after="0"/>
              <w:ind w:firstLine="176"/>
              <w:rPr>
                <w:b/>
              </w:rPr>
            </w:pPr>
            <w:r w:rsidRPr="004A6F36">
              <w:rPr>
                <w:b/>
              </w:rPr>
              <w:t xml:space="preserve">с </w:t>
            </w:r>
            <w:r w:rsidR="00BC27F4">
              <w:rPr>
                <w:b/>
              </w:rPr>
              <w:t>0</w:t>
            </w:r>
            <w:r w:rsidR="00236DD2">
              <w:rPr>
                <w:b/>
              </w:rPr>
              <w:t>7</w:t>
            </w:r>
            <w:r w:rsidR="00BC27F4">
              <w:rPr>
                <w:b/>
              </w:rPr>
              <w:t xml:space="preserve"> </w:t>
            </w:r>
            <w:r w:rsidR="00950CCC">
              <w:rPr>
                <w:b/>
              </w:rPr>
              <w:t>февраля</w:t>
            </w:r>
            <w:r>
              <w:rPr>
                <w:b/>
              </w:rPr>
              <w:t xml:space="preserve"> 20</w:t>
            </w:r>
            <w:r w:rsidR="00950CCC">
              <w:rPr>
                <w:b/>
              </w:rPr>
              <w:t>20</w:t>
            </w:r>
            <w:r>
              <w:rPr>
                <w:b/>
              </w:rPr>
              <w:t xml:space="preserve"> года </w:t>
            </w:r>
            <w:r w:rsidRPr="00A54897">
              <w:rPr>
                <w:b/>
              </w:rPr>
              <w:t xml:space="preserve">по </w:t>
            </w:r>
            <w:r w:rsidR="00785AB1">
              <w:rPr>
                <w:b/>
              </w:rPr>
              <w:t>2</w:t>
            </w:r>
            <w:r w:rsidR="00B529B4">
              <w:rPr>
                <w:b/>
              </w:rPr>
              <w:t>6</w:t>
            </w:r>
            <w:r w:rsidR="00BC27F4">
              <w:rPr>
                <w:b/>
              </w:rPr>
              <w:t xml:space="preserve"> </w:t>
            </w:r>
            <w:r w:rsidR="00950CCC">
              <w:rPr>
                <w:b/>
              </w:rPr>
              <w:t xml:space="preserve">февраля </w:t>
            </w:r>
            <w:r>
              <w:rPr>
                <w:b/>
              </w:rPr>
              <w:t>20</w:t>
            </w:r>
            <w:r w:rsidR="00950CCC">
              <w:rPr>
                <w:b/>
              </w:rPr>
              <w:t>20</w:t>
            </w:r>
            <w:r w:rsidRPr="00A54897">
              <w:rPr>
                <w:b/>
              </w:rPr>
              <w:t xml:space="preserve"> года включительно.</w:t>
            </w:r>
          </w:p>
          <w:p w:rsidR="00E81053" w:rsidRPr="000005C3" w:rsidRDefault="00E81053" w:rsidP="00E81053">
            <w:pPr>
              <w:pStyle w:val="ConsPlusNormal"/>
              <w:ind w:firstLine="540"/>
              <w:rPr>
                <w:rFonts w:ascii="Times New Roman" w:hAnsi="Times New Roman" w:cs="Times New Roman"/>
                <w:bCs/>
                <w:sz w:val="24"/>
                <w:szCs w:val="24"/>
              </w:rPr>
            </w:pPr>
            <w:r w:rsidRPr="000005C3">
              <w:rPr>
                <w:rFonts w:ascii="Times New Roman" w:hAnsi="Times New Roman" w:cs="Times New Roman"/>
                <w:bCs/>
                <w:sz w:val="24"/>
                <w:szCs w:val="24"/>
              </w:rPr>
              <w:t>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E81053" w:rsidRPr="000005C3" w:rsidRDefault="00E81053" w:rsidP="00E81053">
            <w:pPr>
              <w:pStyle w:val="ConsPlusNormal"/>
              <w:ind w:firstLine="540"/>
              <w:rPr>
                <w:rFonts w:ascii="Times New Roman" w:hAnsi="Times New Roman" w:cs="Times New Roman"/>
                <w:bCs/>
                <w:sz w:val="24"/>
                <w:szCs w:val="24"/>
              </w:rPr>
            </w:pPr>
            <w:r w:rsidRPr="000005C3">
              <w:rPr>
                <w:rFonts w:ascii="Times New Roman" w:hAnsi="Times New Roman" w:cs="Times New Roman"/>
                <w:bCs/>
                <w:sz w:val="24"/>
                <w:szCs w:val="24"/>
              </w:rPr>
              <w:t>В течение двух рабочих дней с даты поступления от оператора электронной площадки запроса о даче разъяснений положений конкурсной документации,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в электронной форме.</w:t>
            </w:r>
          </w:p>
          <w:p w:rsidR="00E81053" w:rsidRPr="007C5328" w:rsidRDefault="00E81053" w:rsidP="00E81053">
            <w:pPr>
              <w:pStyle w:val="ConsPlusNormal"/>
              <w:ind w:firstLine="540"/>
              <w:rPr>
                <w:rFonts w:ascii="Times New Roman" w:hAnsi="Times New Roman" w:cs="Times New Roman"/>
                <w:sz w:val="24"/>
                <w:szCs w:val="24"/>
              </w:rPr>
            </w:pPr>
            <w:r w:rsidRPr="000005C3">
              <w:rPr>
                <w:rFonts w:ascii="Times New Roman" w:hAnsi="Times New Roman" w:cs="Times New Roman"/>
                <w:bCs/>
                <w:sz w:val="24"/>
                <w:szCs w:val="24"/>
              </w:rPr>
              <w:t>Разъяснения положений конкурсной док</w:t>
            </w:r>
            <w:r>
              <w:rPr>
                <w:rFonts w:ascii="Times New Roman" w:hAnsi="Times New Roman" w:cs="Times New Roman"/>
                <w:bCs/>
                <w:sz w:val="24"/>
                <w:szCs w:val="24"/>
              </w:rPr>
              <w:t>ументации не должны изменять её</w:t>
            </w:r>
            <w:r w:rsidRPr="000005C3">
              <w:rPr>
                <w:rFonts w:ascii="Times New Roman" w:hAnsi="Times New Roman" w:cs="Times New Roman"/>
                <w:bCs/>
                <w:sz w:val="24"/>
                <w:szCs w:val="24"/>
              </w:rPr>
              <w:t xml:space="preserve"> суть.</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pacing w:after="0"/>
              <w:jc w:val="center"/>
            </w:pPr>
            <w:r w:rsidRPr="005A0150">
              <w:t>Возможность Заказчика внести изменения в Документацию</w:t>
            </w:r>
          </w:p>
        </w:tc>
        <w:tc>
          <w:tcPr>
            <w:tcW w:w="7938" w:type="dxa"/>
          </w:tcPr>
          <w:p w:rsidR="00E81053" w:rsidRPr="005A0150" w:rsidRDefault="00E81053" w:rsidP="00E81053">
            <w:pPr>
              <w:widowControl w:val="0"/>
              <w:snapToGrid w:val="0"/>
              <w:spacing w:after="0"/>
              <w:ind w:firstLine="176"/>
            </w:pPr>
            <w:r w:rsidRPr="005A0150">
              <w:t xml:space="preserve">Заказчик по собственной инициативе или в соответствии с поступившим запросом о даче разъяснений положений </w:t>
            </w:r>
            <w:r>
              <w:t xml:space="preserve">конкурсной </w:t>
            </w:r>
            <w:r w:rsidRPr="005A0150">
              <w:t xml:space="preserve">документации вправе принять решение о внесении изменений в </w:t>
            </w:r>
            <w:r>
              <w:t xml:space="preserve">конкурсную </w:t>
            </w:r>
            <w:r w:rsidRPr="005A0150">
              <w:t xml:space="preserve">документацию не позднее чем за </w:t>
            </w:r>
            <w:r>
              <w:t>пять</w:t>
            </w:r>
            <w:r w:rsidRPr="005A0150">
              <w:t xml:space="preserve"> дн</w:t>
            </w:r>
            <w:r>
              <w:t>ей</w:t>
            </w:r>
            <w:r w:rsidRPr="005A0150">
              <w:t xml:space="preserve"> до даты окончания срока подачи заявок на участие в </w:t>
            </w:r>
            <w:r>
              <w:t>Конкурсе</w:t>
            </w:r>
            <w:r w:rsidRPr="005A0150">
              <w:t xml:space="preserve">.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w:t>
            </w:r>
            <w:r>
              <w:t xml:space="preserve">конкурсную </w:t>
            </w:r>
            <w:r w:rsidRPr="005A0150">
              <w:t xml:space="preserve">документацию, размещаются заказчиком в единой информационной системе. При этом срок подачи заявок на участие в таком </w:t>
            </w:r>
            <w:r>
              <w:t>Конкурсе</w:t>
            </w:r>
            <w:r w:rsidRPr="005A0150">
              <w:t xml:space="preserve"> должен быть продлен так, чтобы с даты размещения изменений до даты окончания срока подачи заявок на участие в таком </w:t>
            </w:r>
            <w:r>
              <w:t>Конкурсе</w:t>
            </w:r>
            <w:r w:rsidRPr="005A0150">
              <w:t xml:space="preserve"> этот срок составлял не менее чем </w:t>
            </w:r>
            <w:r>
              <w:t>десять рабочих</w:t>
            </w:r>
            <w:r w:rsidRPr="005A0150">
              <w:t xml:space="preserve"> дней.</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napToGrid w:val="0"/>
              <w:spacing w:after="0"/>
              <w:jc w:val="center"/>
            </w:pPr>
            <w:r w:rsidRPr="005A0150">
              <w:t xml:space="preserve">Требования к содержанию, составу заявки на участие в </w:t>
            </w:r>
            <w:r>
              <w:t>Конкурсе</w:t>
            </w:r>
          </w:p>
        </w:tc>
        <w:tc>
          <w:tcPr>
            <w:tcW w:w="7938" w:type="dxa"/>
          </w:tcPr>
          <w:p w:rsidR="00412954" w:rsidRPr="00163579" w:rsidRDefault="00412954" w:rsidP="00412954">
            <w:r w:rsidRPr="00163579">
              <w:t xml:space="preserve">Заявка на участие в открытом конкурсе в электронной форме состоит </w:t>
            </w:r>
            <w:r w:rsidRPr="00BE66A6">
              <w:rPr>
                <w:b/>
              </w:rPr>
              <w:t>из двух частей и предложения</w:t>
            </w:r>
            <w:r w:rsidRPr="00163579">
              <w:t xml:space="preserve"> участника открытого конкурса в электронной форме </w:t>
            </w:r>
            <w:r w:rsidRPr="00B907FD">
              <w:rPr>
                <w:b/>
              </w:rPr>
              <w:t>о цене контракта</w:t>
            </w:r>
            <w:r w:rsidRPr="00163579">
              <w:t>.</w:t>
            </w:r>
          </w:p>
          <w:p w:rsidR="00412954" w:rsidRPr="009D6F08" w:rsidRDefault="00412954" w:rsidP="00412954">
            <w:pPr>
              <w:autoSpaceDE w:val="0"/>
              <w:autoSpaceDN w:val="0"/>
              <w:adjustRightInd w:val="0"/>
            </w:pPr>
          </w:p>
          <w:p w:rsidR="00412954" w:rsidRPr="00163579" w:rsidRDefault="00412954" w:rsidP="00412954">
            <w:r w:rsidRPr="00373377">
              <w:rPr>
                <w:b/>
              </w:rPr>
              <w:t>Первая часть</w:t>
            </w:r>
            <w:r w:rsidRPr="00163579">
              <w:t xml:space="preserve"> заявки на участие в открытом конкурсе в электронной форме должна содержать:</w:t>
            </w:r>
          </w:p>
          <w:p w:rsidR="00412954" w:rsidRPr="00163579" w:rsidRDefault="00412954" w:rsidP="00412954">
            <w:r w:rsidRPr="00163579">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412954" w:rsidRDefault="00412954" w:rsidP="00412954"/>
          <w:p w:rsidR="00412954" w:rsidRPr="00163579" w:rsidRDefault="00412954" w:rsidP="00412954">
            <w:r w:rsidRPr="00163579">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w:t>
            </w:r>
            <w:r w:rsidRPr="004C23F1">
              <w:t>Федерального закона от 05.04.2013 №44-ФЗ</w:t>
            </w:r>
            <w:r w:rsidRPr="00163579">
              <w:t>.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412954" w:rsidRDefault="00412954" w:rsidP="00412954"/>
          <w:p w:rsidR="00412954" w:rsidRPr="00163579" w:rsidRDefault="00412954" w:rsidP="00412954">
            <w:r w:rsidRPr="00163579">
              <w:t>3) при осуществлении закупки товара или закупки работы, услуги, для выполнения, оказания которых используется товар:</w:t>
            </w:r>
          </w:p>
          <w:p w:rsidR="00412954" w:rsidRPr="00163579" w:rsidRDefault="00412954" w:rsidP="00412954">
            <w:r w:rsidRPr="00163579">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w:t>
            </w:r>
            <w:r w:rsidRPr="00C60FA2">
              <w:rPr>
                <w:b/>
              </w:rPr>
              <w:t xml:space="preserve">14 </w:t>
            </w:r>
            <w:r w:rsidRPr="004C23F1">
              <w:t>Федерального закона от 05.04.2013 №44-ФЗ</w:t>
            </w:r>
            <w:r w:rsidRPr="00163579">
              <w:t>);</w:t>
            </w:r>
          </w:p>
          <w:p w:rsidR="00412954" w:rsidRDefault="00412954" w:rsidP="00412954">
            <w:r w:rsidRPr="00163579">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12954" w:rsidRPr="00163579" w:rsidRDefault="00412954" w:rsidP="00412954"/>
          <w:p w:rsidR="00412954" w:rsidRPr="00163579" w:rsidRDefault="00412954" w:rsidP="00412954">
            <w:r w:rsidRPr="00163579">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412954" w:rsidRDefault="00412954" w:rsidP="00412954"/>
          <w:p w:rsidR="00412954" w:rsidRPr="00163579" w:rsidRDefault="00412954" w:rsidP="00412954">
            <w:r w:rsidRPr="00373377">
              <w:rPr>
                <w:b/>
              </w:rPr>
              <w:t>Вторая часть</w:t>
            </w:r>
            <w:r w:rsidRPr="00163579">
              <w:t xml:space="preserve">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412954" w:rsidRDefault="00412954" w:rsidP="00412954"/>
          <w:p w:rsidR="00412954" w:rsidRPr="00163579" w:rsidRDefault="00412954" w:rsidP="00412954">
            <w:r w:rsidRPr="00163579">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12954" w:rsidRDefault="00412954" w:rsidP="00412954"/>
          <w:p w:rsidR="00412954" w:rsidRPr="00163579" w:rsidRDefault="00412954" w:rsidP="00412954">
            <w:r w:rsidRPr="00163579">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r>
              <w:t xml:space="preserve"> – </w:t>
            </w:r>
            <w:r w:rsidRPr="005B7CE2">
              <w:rPr>
                <w:b/>
              </w:rPr>
              <w:t>не установлено</w:t>
            </w:r>
            <w:r w:rsidRPr="00163579">
              <w:t>;</w:t>
            </w:r>
          </w:p>
          <w:p w:rsidR="00412954" w:rsidRDefault="00412954" w:rsidP="00412954"/>
          <w:p w:rsidR="00412954" w:rsidRPr="00163579" w:rsidRDefault="00412954" w:rsidP="00412954">
            <w:r w:rsidRPr="00163579">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w:t>
            </w:r>
            <w:r w:rsidRPr="004C23F1">
              <w:t>Федерального закона от 05.04.2013 №44-ФЗ</w:t>
            </w:r>
            <w:r w:rsidRPr="00163579">
              <w:t>, или копии таких документов</w:t>
            </w:r>
            <w:r w:rsidRPr="004F24F3">
              <w:t>(при наличии таких требований)</w:t>
            </w:r>
            <w:r w:rsidRPr="00163579">
              <w:t xml:space="preserve">, а также декларацию о соответствии участника открытого конкурса в электронной форме требованиям, установленным в соответствии с пунктами </w:t>
            </w:r>
            <w:r w:rsidRPr="004F24F3">
              <w:t xml:space="preserve">п.п. 3-5,7,7.1,9 ч. 1 ст. 31 </w:t>
            </w:r>
            <w:r w:rsidRPr="004C23F1">
              <w:t xml:space="preserve">Федерального закона от 05.04.2013 №44-ФЗ </w:t>
            </w:r>
            <w:r w:rsidRPr="00163579">
              <w:t>(указанная декларация предоставляется с использованием программно-аппаратных средств электронной площадки);</w:t>
            </w:r>
          </w:p>
          <w:p w:rsidR="00412954" w:rsidRDefault="00412954" w:rsidP="00412954"/>
          <w:p w:rsidR="00A22083" w:rsidRDefault="00412954" w:rsidP="00412954">
            <w:r w:rsidRPr="00163579">
              <w:t xml:space="preserve">4) документы, подтверждающие право участника открытого конкурса в электронной форме на получение преимуществ в соответствии со статьями 28 и 29 </w:t>
            </w:r>
            <w:r w:rsidRPr="004C23F1">
              <w:t>Федерального закона от 05.04.2013 №44-ФЗ</w:t>
            </w:r>
            <w:r w:rsidRPr="00163579">
              <w:t>, в случае, если участник открытого конкурса в электронной форме заявил о получении указанных преимуществ, или копии этих документов</w:t>
            </w:r>
            <w:r>
              <w:t xml:space="preserve"> – </w:t>
            </w:r>
          </w:p>
          <w:p w:rsidR="00412954" w:rsidRPr="00163579" w:rsidRDefault="00412954" w:rsidP="00412954">
            <w:r w:rsidRPr="005B7CE2">
              <w:rPr>
                <w:b/>
              </w:rPr>
              <w:t>не установлено;</w:t>
            </w:r>
          </w:p>
          <w:p w:rsidR="00412954" w:rsidRDefault="00412954" w:rsidP="00412954"/>
          <w:p w:rsidR="00412954" w:rsidRDefault="00412954" w:rsidP="00412954">
            <w:r w:rsidRPr="00163579">
              <w:t xml:space="preserve">5) документы, предусмотренные нормативными правовыми актами, принятыми в соответствии со статьей </w:t>
            </w:r>
            <w:r w:rsidRPr="00C60FA2">
              <w:rPr>
                <w:b/>
              </w:rPr>
              <w:t>14</w:t>
            </w:r>
            <w:r w:rsidR="00950CCC">
              <w:rPr>
                <w:b/>
              </w:rPr>
              <w:t xml:space="preserve"> </w:t>
            </w:r>
            <w:r w:rsidRPr="004C23F1">
              <w:t>Федерального закона от 05.04.2013 №44-ФЗ</w:t>
            </w:r>
            <w:r w:rsidRPr="00163579">
              <w:t>,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t xml:space="preserve"> - </w:t>
            </w:r>
            <w:r w:rsidRPr="005B7CE2">
              <w:rPr>
                <w:b/>
              </w:rPr>
              <w:t>установлено</w:t>
            </w:r>
            <w:r w:rsidRPr="00163579">
              <w:t>;</w:t>
            </w:r>
          </w:p>
          <w:p w:rsidR="00CF64B6" w:rsidRPr="00CF64B6" w:rsidRDefault="00412954" w:rsidP="00412954">
            <w:pPr>
              <w:pStyle w:val="ConsPlusNormal"/>
              <w:keepNext/>
              <w:keepLines/>
              <w:widowControl/>
              <w:spacing w:line="240" w:lineRule="atLeast"/>
              <w:rPr>
                <w:rFonts w:ascii="Times New Roman" w:hAnsi="Times New Roman" w:cs="Times New Roman"/>
                <w:sz w:val="24"/>
                <w:szCs w:val="24"/>
              </w:rPr>
            </w:pPr>
            <w:r w:rsidRPr="00CF64B6">
              <w:rPr>
                <w:rFonts w:ascii="Times New Roman" w:hAnsi="Times New Roman" w:cs="Times New Roman"/>
                <w:sz w:val="24"/>
                <w:szCs w:val="24"/>
              </w:rPr>
              <w:t xml:space="preserve">  Устанавливаются ограничения допуска товаров в соответствии с  </w:t>
            </w:r>
            <w:r w:rsidRPr="00CF64B6">
              <w:rPr>
                <w:rFonts w:ascii="Times New Roman" w:hAnsi="Times New Roman" w:cs="Times New Roman"/>
                <w:b/>
                <w:sz w:val="24"/>
                <w:szCs w:val="24"/>
              </w:rPr>
              <w:t xml:space="preserve">Постановлением Правительства РФ от 05.02.2015 г. № 102 </w:t>
            </w:r>
            <w:r w:rsidR="00CF64B6" w:rsidRPr="00CF64B6">
              <w:rPr>
                <w:rFonts w:ascii="Times New Roman" w:hAnsi="Times New Roman" w:cs="Times New Roman"/>
                <w:b/>
                <w:sz w:val="24"/>
                <w:szCs w:val="24"/>
              </w:rPr>
              <w:t>«Об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412954" w:rsidRPr="003922D6" w:rsidRDefault="00412954" w:rsidP="00412954">
            <w:pPr>
              <w:pStyle w:val="ConsPlusNormal"/>
              <w:keepNext/>
              <w:keepLines/>
              <w:widowControl/>
              <w:spacing w:line="240" w:lineRule="atLeast"/>
              <w:rPr>
                <w:rFonts w:ascii="Times New Roman" w:hAnsi="Times New Roman" w:cs="Times New Roman"/>
                <w:sz w:val="24"/>
                <w:szCs w:val="24"/>
              </w:rPr>
            </w:pPr>
            <w:r w:rsidRPr="00AD3208">
              <w:rPr>
                <w:rFonts w:ascii="Times New Roman" w:hAnsi="Times New Roman" w:cs="Times New Roman"/>
                <w:i/>
              </w:rPr>
              <w:t>(</w:t>
            </w:r>
            <w:r w:rsidRPr="003922D6">
              <w:rPr>
                <w:rFonts w:ascii="Times New Roman" w:hAnsi="Times New Roman" w:cs="Times New Roman"/>
                <w:i/>
                <w:sz w:val="24"/>
                <w:szCs w:val="24"/>
              </w:rPr>
              <w:t xml:space="preserve">в соответствии с п.3 постановления Правительства Российской Федерации от 05 февраля 2015 года № 102 документом подтверждающим страну происхождения товара, являющегося предметом настоящего аукциона является </w:t>
            </w:r>
            <w:r w:rsidRPr="003922D6">
              <w:rPr>
                <w:rFonts w:ascii="Times New Roman" w:hAnsi="Times New Roman" w:cs="Times New Roman"/>
                <w:b/>
                <w:i/>
                <w:sz w:val="24"/>
                <w:szCs w:val="24"/>
              </w:rPr>
              <w:t>сертификат о происхождении товара,</w:t>
            </w:r>
            <w:r w:rsidRPr="003922D6">
              <w:rPr>
                <w:rFonts w:ascii="Times New Roman" w:hAnsi="Times New Roman" w:cs="Times New Roman"/>
                <w:i/>
                <w:sz w:val="24"/>
                <w:szCs w:val="24"/>
              </w:rPr>
              <w:t xml:space="preserve"> выдаваемый уполномоченным органом (организацией) государств - членов Евразийского экономического союза по </w:t>
            </w:r>
            <w:hyperlink r:id="rId18" w:history="1">
              <w:r w:rsidRPr="003922D6">
                <w:rPr>
                  <w:rStyle w:val="affffffffb"/>
                  <w:rFonts w:ascii="Times New Roman" w:hAnsi="Times New Roman"/>
                  <w:i/>
                  <w:sz w:val="24"/>
                  <w:szCs w:val="24"/>
                </w:rPr>
                <w:t>форме</w:t>
              </w:r>
            </w:hyperlink>
            <w:r w:rsidRPr="003922D6">
              <w:rPr>
                <w:rFonts w:ascii="Times New Roman" w:hAnsi="Times New Roman" w:cs="Times New Roman"/>
                <w:i/>
                <w:sz w:val="24"/>
                <w:szCs w:val="24"/>
              </w:rPr>
              <w:t xml:space="preserve">, установленной </w:t>
            </w:r>
            <w:hyperlink r:id="rId19" w:history="1">
              <w:r w:rsidRPr="003922D6">
                <w:rPr>
                  <w:rStyle w:val="affffffffb"/>
                  <w:rFonts w:ascii="Times New Roman" w:hAnsi="Times New Roman"/>
                  <w:i/>
                  <w:sz w:val="24"/>
                  <w:szCs w:val="24"/>
                </w:rPr>
                <w:t>Правилами</w:t>
              </w:r>
            </w:hyperlink>
            <w:r w:rsidRPr="003922D6">
              <w:rPr>
                <w:rFonts w:ascii="Times New Roman" w:hAnsi="Times New Roman" w:cs="Times New Roman"/>
                <w:i/>
                <w:sz w:val="24"/>
                <w:szCs w:val="24"/>
              </w:rPr>
              <w:t xml:space="preserve"> определения страны происхождения товаров, являющимися неотъемлемой частью </w:t>
            </w:r>
            <w:hyperlink r:id="rId20" w:history="1">
              <w:r w:rsidRPr="003922D6">
                <w:rPr>
                  <w:rStyle w:val="affffffffb"/>
                  <w:rFonts w:ascii="Times New Roman" w:hAnsi="Times New Roman"/>
                  <w:i/>
                  <w:sz w:val="24"/>
                  <w:szCs w:val="24"/>
                </w:rPr>
                <w:t>Соглашения</w:t>
              </w:r>
            </w:hyperlink>
            <w:r w:rsidRPr="003922D6">
              <w:rPr>
                <w:rFonts w:ascii="Times New Roman" w:hAnsi="Times New Roman" w:cs="Times New Roman"/>
                <w:i/>
                <w:sz w:val="24"/>
                <w:szCs w:val="24"/>
              </w:rPr>
              <w:t xml:space="preserve">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21" w:history="1">
              <w:r w:rsidRPr="003922D6">
                <w:rPr>
                  <w:rStyle w:val="affffffffb"/>
                  <w:rFonts w:ascii="Times New Roman" w:hAnsi="Times New Roman"/>
                  <w:i/>
                  <w:sz w:val="24"/>
                  <w:szCs w:val="24"/>
                </w:rPr>
                <w:t>Правилами</w:t>
              </w:r>
            </w:hyperlink>
            <w:r w:rsidRPr="003922D6">
              <w:rPr>
                <w:rFonts w:ascii="Times New Roman" w:hAnsi="Times New Roman" w:cs="Times New Roman"/>
                <w:i/>
                <w:sz w:val="24"/>
                <w:szCs w:val="24"/>
              </w:rPr>
              <w:t>)</w:t>
            </w:r>
            <w:r w:rsidRPr="003922D6">
              <w:rPr>
                <w:rFonts w:ascii="Times New Roman" w:hAnsi="Times New Roman" w:cs="Times New Roman"/>
                <w:sz w:val="24"/>
                <w:szCs w:val="24"/>
              </w:rPr>
              <w:t>;</w:t>
            </w:r>
          </w:p>
          <w:p w:rsidR="00412954" w:rsidRDefault="00412954" w:rsidP="00412954"/>
          <w:p w:rsidR="00412954" w:rsidRPr="00DB7508" w:rsidRDefault="00412954" w:rsidP="00412954">
            <w:r w:rsidRPr="00163579">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w:t>
            </w:r>
            <w:r>
              <w:t>,</w:t>
            </w:r>
            <w:r w:rsidRPr="00163579">
              <w:t xml:space="preserve"> не соответствующей требованиям документа</w:t>
            </w:r>
            <w:r>
              <w:t xml:space="preserve">ции о таком конкурсе </w:t>
            </w:r>
            <w:r w:rsidRPr="00DB7508">
              <w:rPr>
                <w:i/>
              </w:rPr>
              <w:t xml:space="preserve">(Раздел </w:t>
            </w:r>
            <w:r w:rsidRPr="00DB7508">
              <w:rPr>
                <w:i/>
                <w:lang w:val="en-US"/>
              </w:rPr>
              <w:t>VI</w:t>
            </w:r>
            <w:r w:rsidRPr="00DB7508">
              <w:rPr>
                <w:i/>
              </w:rPr>
              <w:t xml:space="preserve"> конкурсной документации (форма 2, 3).</w:t>
            </w:r>
          </w:p>
          <w:p w:rsidR="00412954" w:rsidRDefault="00412954" w:rsidP="00412954"/>
          <w:p w:rsidR="00412954" w:rsidRPr="00163579" w:rsidRDefault="00412954" w:rsidP="00412954">
            <w:r w:rsidRPr="00163579">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4C23F1">
              <w:t>Федерального закона от 05.04.2013 №44-ФЗ</w:t>
            </w:r>
            <w:r w:rsidRPr="00163579">
              <w:t xml:space="preserve"> (указанная декларация предоставляется с использованием программно-аппаратных средств электронной площадки)</w:t>
            </w:r>
            <w:r>
              <w:t xml:space="preserve"> – </w:t>
            </w:r>
            <w:r w:rsidRPr="00480AB2">
              <w:rPr>
                <w:b/>
              </w:rPr>
              <w:t>не установлено.</w:t>
            </w:r>
          </w:p>
          <w:p w:rsidR="003922D6" w:rsidRPr="004A7358" w:rsidRDefault="003922D6" w:rsidP="003922D6">
            <w:pPr>
              <w:autoSpaceDE w:val="0"/>
              <w:autoSpaceDN w:val="0"/>
              <w:adjustRightInd w:val="0"/>
              <w:rPr>
                <w:rFonts w:eastAsia="Calibri"/>
              </w:rPr>
            </w:pPr>
          </w:p>
        </w:tc>
      </w:tr>
      <w:tr w:rsidR="00E81053" w:rsidRPr="00396011" w:rsidTr="00E97CA1">
        <w:trPr>
          <w:trHeight w:val="686"/>
        </w:trPr>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pacing w:after="0"/>
              <w:jc w:val="center"/>
              <w:rPr>
                <w:rFonts w:cs="Calibri"/>
                <w:b/>
                <w:color w:val="000000"/>
                <w:spacing w:val="3"/>
                <w:lang w:eastAsia="ar-SA"/>
              </w:rPr>
            </w:pPr>
            <w:r w:rsidRPr="005A0150">
              <w:t xml:space="preserve">Язык заявки на участие в </w:t>
            </w:r>
            <w:r>
              <w:t>Конкурсе</w:t>
            </w:r>
          </w:p>
        </w:tc>
        <w:tc>
          <w:tcPr>
            <w:tcW w:w="7938" w:type="dxa"/>
          </w:tcPr>
          <w:p w:rsidR="00E81053" w:rsidRPr="005A0150" w:rsidRDefault="00E81053" w:rsidP="00E81053">
            <w:pPr>
              <w:widowControl w:val="0"/>
              <w:snapToGrid w:val="0"/>
              <w:ind w:firstLine="176"/>
              <w:rPr>
                <w:color w:val="000000"/>
                <w:spacing w:val="3"/>
              </w:rPr>
            </w:pPr>
            <w:r w:rsidRPr="005A0150">
              <w:rPr>
                <w:color w:val="000000"/>
                <w:spacing w:val="3"/>
              </w:rPr>
              <w:t xml:space="preserve">Заявка на участие в </w:t>
            </w:r>
            <w:r>
              <w:rPr>
                <w:color w:val="000000"/>
                <w:spacing w:val="3"/>
              </w:rPr>
              <w:t>Конкурсе</w:t>
            </w:r>
            <w:r w:rsidRPr="005A0150">
              <w:rPr>
                <w:color w:val="000000"/>
                <w:spacing w:val="3"/>
              </w:rPr>
              <w:t xml:space="preserve">, все документы, относящиеся к заявке, составляются на русском языке. </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pacing w:after="0"/>
              <w:jc w:val="center"/>
            </w:pPr>
            <w:r w:rsidRPr="005A0150">
              <w:t xml:space="preserve">Дата и время окончания срока подачи заявок на участие в </w:t>
            </w:r>
            <w:r>
              <w:t>Конкурсе</w:t>
            </w:r>
          </w:p>
        </w:tc>
        <w:tc>
          <w:tcPr>
            <w:tcW w:w="7938" w:type="dxa"/>
          </w:tcPr>
          <w:p w:rsidR="00E81053" w:rsidRPr="005A0150" w:rsidRDefault="00E81053" w:rsidP="00E81053">
            <w:pPr>
              <w:widowControl w:val="0"/>
              <w:snapToGrid w:val="0"/>
              <w:spacing w:after="0"/>
              <w:ind w:firstLine="176"/>
            </w:pPr>
            <w:r w:rsidRPr="005A0150">
              <w:rPr>
                <w:b/>
              </w:rPr>
              <w:t xml:space="preserve">Дата начала подачи заявок на участие в </w:t>
            </w:r>
            <w:r>
              <w:rPr>
                <w:b/>
              </w:rPr>
              <w:t>Конкурсе</w:t>
            </w:r>
            <w:r w:rsidRPr="005A0150">
              <w:rPr>
                <w:b/>
              </w:rPr>
              <w:t xml:space="preserve">: </w:t>
            </w:r>
            <w:r w:rsidRPr="005A0150">
              <w:t xml:space="preserve">Участник </w:t>
            </w:r>
            <w:r>
              <w:t xml:space="preserve">Конкурса </w:t>
            </w:r>
            <w:r w:rsidRPr="005A0150">
              <w:t xml:space="preserve">вправе подать заявку на участие в </w:t>
            </w:r>
            <w:r>
              <w:t>Конкурсе</w:t>
            </w:r>
            <w:r w:rsidRPr="005A0150">
              <w:t xml:space="preserve"> в любое время с момента размещения извещения о его проведении в Единой информа</w:t>
            </w:r>
            <w:r>
              <w:t>ционной системе в сфере закупок до предусмотренной конкурсной документацией даты и времени окончания срока подачи заявок.</w:t>
            </w:r>
          </w:p>
          <w:p w:rsidR="00E81053" w:rsidRPr="005A0150" w:rsidRDefault="00E81053" w:rsidP="00E81053">
            <w:pPr>
              <w:widowControl w:val="0"/>
              <w:snapToGrid w:val="0"/>
              <w:spacing w:after="0"/>
              <w:ind w:firstLine="176"/>
              <w:rPr>
                <w:b/>
              </w:rPr>
            </w:pPr>
          </w:p>
          <w:p w:rsidR="00E81053" w:rsidRDefault="00E81053" w:rsidP="00E81053">
            <w:pPr>
              <w:widowControl w:val="0"/>
              <w:snapToGrid w:val="0"/>
              <w:spacing w:after="0"/>
              <w:ind w:firstLine="176"/>
              <w:rPr>
                <w:b/>
              </w:rPr>
            </w:pPr>
            <w:r w:rsidRPr="005A0150">
              <w:rPr>
                <w:b/>
              </w:rPr>
              <w:t xml:space="preserve">Дата окончания срока подачи заявок на участие в </w:t>
            </w:r>
            <w:r>
              <w:rPr>
                <w:b/>
              </w:rPr>
              <w:t>Конкурсе</w:t>
            </w:r>
            <w:r w:rsidRPr="005A0150">
              <w:rPr>
                <w:b/>
              </w:rPr>
              <w:t xml:space="preserve">: </w:t>
            </w:r>
          </w:p>
          <w:p w:rsidR="00412954" w:rsidRDefault="00236DD2" w:rsidP="00E81053">
            <w:pPr>
              <w:widowControl w:val="0"/>
              <w:snapToGrid w:val="0"/>
              <w:spacing w:after="0"/>
              <w:ind w:firstLine="176"/>
              <w:rPr>
                <w:b/>
              </w:rPr>
            </w:pPr>
            <w:r>
              <w:rPr>
                <w:b/>
                <w:color w:val="000000"/>
              </w:rPr>
              <w:t>03</w:t>
            </w:r>
            <w:r w:rsidR="00820CA3">
              <w:rPr>
                <w:b/>
                <w:color w:val="000000"/>
              </w:rPr>
              <w:t>.</w:t>
            </w:r>
            <w:r w:rsidR="00EA626F">
              <w:rPr>
                <w:b/>
                <w:color w:val="000000"/>
              </w:rPr>
              <w:t>0</w:t>
            </w:r>
            <w:r>
              <w:rPr>
                <w:b/>
                <w:color w:val="000000"/>
              </w:rPr>
              <w:t>3</w:t>
            </w:r>
            <w:r w:rsidR="00412954">
              <w:rPr>
                <w:b/>
                <w:color w:val="000000"/>
              </w:rPr>
              <w:t>.20</w:t>
            </w:r>
            <w:r w:rsidR="00EA626F">
              <w:rPr>
                <w:b/>
                <w:color w:val="000000"/>
              </w:rPr>
              <w:t>20</w:t>
            </w:r>
            <w:r w:rsidR="00412954">
              <w:rPr>
                <w:b/>
                <w:color w:val="000000"/>
              </w:rPr>
              <w:t xml:space="preserve"> в 1</w:t>
            </w:r>
            <w:r w:rsidR="005C12F6">
              <w:rPr>
                <w:b/>
                <w:color w:val="000000"/>
              </w:rPr>
              <w:t>1</w:t>
            </w:r>
            <w:r w:rsidR="00412954">
              <w:rPr>
                <w:b/>
                <w:color w:val="000000"/>
              </w:rPr>
              <w:t>:</w:t>
            </w:r>
            <w:r w:rsidR="00412954" w:rsidRPr="00DE4D11">
              <w:rPr>
                <w:b/>
                <w:color w:val="000000"/>
              </w:rPr>
              <w:t xml:space="preserve">00 </w:t>
            </w:r>
            <w:r w:rsidR="00412954" w:rsidRPr="00F1776F">
              <w:rPr>
                <w:b/>
              </w:rPr>
              <w:t>(местное время).</w:t>
            </w:r>
          </w:p>
          <w:p w:rsidR="00E81053" w:rsidRPr="005A0150" w:rsidRDefault="00E81053" w:rsidP="00E81053">
            <w:pPr>
              <w:widowControl w:val="0"/>
              <w:snapToGrid w:val="0"/>
              <w:spacing w:after="0"/>
              <w:ind w:firstLine="176"/>
            </w:pPr>
            <w:r w:rsidRPr="005A0150">
              <w:t xml:space="preserve">Заказчик оставляет за собой право продлить срок подачи заявок на участие в </w:t>
            </w:r>
            <w:r>
              <w:t>Конкурсе</w:t>
            </w:r>
            <w:r w:rsidRPr="005A0150">
              <w:t xml:space="preserve"> и внести соответствующие изменения в извещение о проведении </w:t>
            </w:r>
            <w:r>
              <w:t>Конкурса</w:t>
            </w:r>
            <w:r w:rsidRPr="005A0150">
              <w:t xml:space="preserve"> и </w:t>
            </w:r>
            <w:r>
              <w:t>д</w:t>
            </w:r>
            <w:r w:rsidRPr="005A0150">
              <w:t>окументацию в порядке, установленном Законом.</w:t>
            </w:r>
          </w:p>
          <w:p w:rsidR="00E81053" w:rsidRPr="005A0150" w:rsidRDefault="00E81053" w:rsidP="00E81053">
            <w:pPr>
              <w:widowControl w:val="0"/>
              <w:snapToGrid w:val="0"/>
              <w:spacing w:after="0"/>
              <w:ind w:firstLine="176"/>
              <w:rPr>
                <w:b/>
              </w:rPr>
            </w:pPr>
            <w:r w:rsidRPr="005A0150">
              <w:rPr>
                <w:b/>
              </w:rPr>
              <w:t xml:space="preserve">Порядок подачи заявок на участие в </w:t>
            </w:r>
            <w:r>
              <w:rPr>
                <w:b/>
              </w:rPr>
              <w:t>Конкурсе</w:t>
            </w:r>
            <w:r w:rsidRPr="005A0150">
              <w:rPr>
                <w:b/>
              </w:rPr>
              <w:t>:</w:t>
            </w:r>
          </w:p>
          <w:p w:rsidR="00E81053" w:rsidRPr="005A0150" w:rsidRDefault="00E81053" w:rsidP="00E81053">
            <w:pPr>
              <w:widowControl w:val="0"/>
              <w:snapToGrid w:val="0"/>
              <w:spacing w:after="0"/>
              <w:ind w:firstLine="176"/>
            </w:pPr>
            <w:r w:rsidRPr="00DC5BEC">
              <w:t>Заявка на участие в Конкурсе направляется участником Конкурса оператору электронной площадки в форме трех электронных документов</w:t>
            </w:r>
            <w:r>
              <w:t xml:space="preserve">, которые подаются одновременно, </w:t>
            </w:r>
            <w:r w:rsidRPr="005A0150">
              <w:t xml:space="preserve">содержащих части заявки, предусмотренные ч. </w:t>
            </w:r>
            <w:r>
              <w:t>4</w:t>
            </w:r>
            <w:r w:rsidRPr="005A0150">
              <w:t xml:space="preserve"> и </w:t>
            </w:r>
            <w:r>
              <w:t>6</w:t>
            </w:r>
            <w:r w:rsidRPr="005A0150">
              <w:t xml:space="preserve"> ст. </w:t>
            </w:r>
            <w:r>
              <w:t>54.4</w:t>
            </w:r>
            <w:r w:rsidRPr="005A0150">
              <w:t xml:space="preserve"> Закона. </w:t>
            </w:r>
          </w:p>
          <w:p w:rsidR="00E81053" w:rsidRPr="005A0150" w:rsidRDefault="00E81053" w:rsidP="00E81053">
            <w:pPr>
              <w:widowControl w:val="0"/>
              <w:snapToGrid w:val="0"/>
              <w:spacing w:after="0"/>
              <w:ind w:firstLine="176"/>
              <w:rPr>
                <w:b/>
                <w:color w:val="000000"/>
                <w:spacing w:val="3"/>
              </w:rPr>
            </w:pPr>
            <w:r w:rsidRPr="005A0150">
              <w:t xml:space="preserve">Участник </w:t>
            </w:r>
            <w:r>
              <w:t>Конкурса</w:t>
            </w:r>
            <w:r w:rsidRPr="005A0150">
              <w:t xml:space="preserve"> вправе подать только одну заявку на участие в </w:t>
            </w:r>
            <w:r>
              <w:t>Конкурсе</w:t>
            </w:r>
            <w:r w:rsidRPr="005A0150">
              <w:t>.</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BF0A85" w:rsidRDefault="00E81053" w:rsidP="00E81053">
            <w:pPr>
              <w:widowControl w:val="0"/>
              <w:snapToGrid w:val="0"/>
              <w:spacing w:after="0"/>
              <w:jc w:val="center"/>
              <w:rPr>
                <w:rFonts w:cs="Calibri"/>
                <w:highlight w:val="yellow"/>
                <w:lang w:eastAsia="ar-SA"/>
              </w:rPr>
            </w:pPr>
            <w:r w:rsidRPr="00E97CA1">
              <w:t>Дата и время  рассмотрения и оценки первы</w:t>
            </w:r>
            <w:r>
              <w:t>х</w:t>
            </w:r>
            <w:r w:rsidRPr="00E97CA1">
              <w:t xml:space="preserve"> частей заявок на участие в Конкурсе</w:t>
            </w:r>
          </w:p>
        </w:tc>
        <w:tc>
          <w:tcPr>
            <w:tcW w:w="7938" w:type="dxa"/>
          </w:tcPr>
          <w:p w:rsidR="00E81053" w:rsidRPr="00BF0A85" w:rsidRDefault="00236DD2" w:rsidP="003F5178">
            <w:pPr>
              <w:widowControl w:val="0"/>
              <w:snapToGrid w:val="0"/>
              <w:spacing w:after="0"/>
              <w:ind w:firstLine="176"/>
              <w:rPr>
                <w:b/>
                <w:highlight w:val="yellow"/>
              </w:rPr>
            </w:pPr>
            <w:r>
              <w:rPr>
                <w:b/>
                <w:color w:val="000000"/>
              </w:rPr>
              <w:t>11</w:t>
            </w:r>
            <w:r w:rsidR="00820CA3">
              <w:rPr>
                <w:b/>
                <w:color w:val="000000"/>
              </w:rPr>
              <w:t>.0</w:t>
            </w:r>
            <w:r w:rsidR="003F5178">
              <w:rPr>
                <w:b/>
                <w:color w:val="000000"/>
              </w:rPr>
              <w:t>3</w:t>
            </w:r>
            <w:r w:rsidR="00412954">
              <w:rPr>
                <w:b/>
                <w:color w:val="000000"/>
              </w:rPr>
              <w:t>.20</w:t>
            </w:r>
            <w:r w:rsidR="003F5178">
              <w:rPr>
                <w:b/>
                <w:color w:val="000000"/>
              </w:rPr>
              <w:t>20</w:t>
            </w:r>
            <w:r w:rsidR="00412954">
              <w:rPr>
                <w:b/>
                <w:color w:val="000000"/>
              </w:rPr>
              <w:t xml:space="preserve"> в 1</w:t>
            </w:r>
            <w:r w:rsidR="003F5178">
              <w:rPr>
                <w:b/>
                <w:color w:val="000000"/>
              </w:rPr>
              <w:t>1</w:t>
            </w:r>
            <w:r w:rsidR="00412954">
              <w:rPr>
                <w:b/>
                <w:color w:val="000000"/>
              </w:rPr>
              <w:t>:</w:t>
            </w:r>
            <w:r w:rsidR="00412954" w:rsidRPr="00DE4D11">
              <w:rPr>
                <w:b/>
                <w:color w:val="000000"/>
              </w:rPr>
              <w:t xml:space="preserve">00 </w:t>
            </w:r>
            <w:r w:rsidR="00412954" w:rsidRPr="00F1776F">
              <w:rPr>
                <w:b/>
              </w:rPr>
              <w:t>(местное время).</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napToGrid w:val="0"/>
              <w:spacing w:after="0"/>
              <w:jc w:val="center"/>
            </w:pPr>
            <w:r w:rsidRPr="005A0150">
              <w:t xml:space="preserve">Дата </w:t>
            </w:r>
            <w:r>
              <w:t>подачи участниками Конкурса окончательных предложений о цене Контракта</w:t>
            </w:r>
          </w:p>
        </w:tc>
        <w:tc>
          <w:tcPr>
            <w:tcW w:w="7938" w:type="dxa"/>
          </w:tcPr>
          <w:p w:rsidR="00E81053" w:rsidRPr="005A0150" w:rsidRDefault="003F5178" w:rsidP="00236DD2">
            <w:pPr>
              <w:widowControl w:val="0"/>
              <w:snapToGrid w:val="0"/>
              <w:spacing w:after="0"/>
              <w:ind w:firstLine="176"/>
              <w:rPr>
                <w:b/>
              </w:rPr>
            </w:pPr>
            <w:r>
              <w:rPr>
                <w:b/>
              </w:rPr>
              <w:t>1</w:t>
            </w:r>
            <w:r w:rsidR="00236DD2">
              <w:rPr>
                <w:b/>
              </w:rPr>
              <w:t>3</w:t>
            </w:r>
            <w:r w:rsidR="00820CA3">
              <w:rPr>
                <w:b/>
              </w:rPr>
              <w:t>.</w:t>
            </w:r>
            <w:r>
              <w:rPr>
                <w:b/>
              </w:rPr>
              <w:t>03</w:t>
            </w:r>
            <w:r w:rsidR="00BB5574">
              <w:rPr>
                <w:b/>
              </w:rPr>
              <w:t>.</w:t>
            </w:r>
            <w:r w:rsidR="00412954">
              <w:rPr>
                <w:b/>
              </w:rPr>
              <w:t>20</w:t>
            </w:r>
            <w:r>
              <w:rPr>
                <w:b/>
              </w:rPr>
              <w:t>20</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ind w:left="0" w:right="5" w:firstLine="0"/>
              <w:jc w:val="center"/>
              <w:rPr>
                <w:rFonts w:cs="Calibri"/>
                <w:lang w:eastAsia="ar-SA"/>
              </w:rPr>
            </w:pPr>
          </w:p>
        </w:tc>
        <w:tc>
          <w:tcPr>
            <w:tcW w:w="2127" w:type="dxa"/>
            <w:vAlign w:val="center"/>
          </w:tcPr>
          <w:p w:rsidR="00E81053" w:rsidRPr="005A0150" w:rsidRDefault="00E81053" w:rsidP="00E81053">
            <w:pPr>
              <w:widowControl w:val="0"/>
              <w:snapToGrid w:val="0"/>
              <w:jc w:val="center"/>
            </w:pPr>
            <w:r>
              <w:t>Дата и время рассмотрения и оценки вторых частей заявок на участие в Конкурсе</w:t>
            </w:r>
          </w:p>
        </w:tc>
        <w:tc>
          <w:tcPr>
            <w:tcW w:w="7938" w:type="dxa"/>
          </w:tcPr>
          <w:p w:rsidR="00E81053" w:rsidRPr="00FE1CFB" w:rsidRDefault="003F5178" w:rsidP="00236DD2">
            <w:pPr>
              <w:widowControl w:val="0"/>
              <w:snapToGrid w:val="0"/>
              <w:ind w:firstLine="176"/>
              <w:rPr>
                <w:b/>
              </w:rPr>
            </w:pPr>
            <w:r>
              <w:rPr>
                <w:b/>
              </w:rPr>
              <w:t>1</w:t>
            </w:r>
            <w:r w:rsidR="00236DD2">
              <w:rPr>
                <w:b/>
              </w:rPr>
              <w:t>8</w:t>
            </w:r>
            <w:r w:rsidR="00820CA3">
              <w:rPr>
                <w:b/>
              </w:rPr>
              <w:t>.</w:t>
            </w:r>
            <w:r>
              <w:rPr>
                <w:b/>
              </w:rPr>
              <w:t>03</w:t>
            </w:r>
            <w:r w:rsidR="00412954" w:rsidRPr="00B435E5">
              <w:rPr>
                <w:b/>
              </w:rPr>
              <w:t>.20</w:t>
            </w:r>
            <w:r>
              <w:rPr>
                <w:b/>
              </w:rPr>
              <w:t>20</w:t>
            </w:r>
            <w:r w:rsidR="00412954">
              <w:rPr>
                <w:b/>
                <w:color w:val="000000"/>
              </w:rPr>
              <w:t>в 1</w:t>
            </w:r>
            <w:r>
              <w:rPr>
                <w:b/>
                <w:color w:val="000000"/>
              </w:rPr>
              <w:t>1</w:t>
            </w:r>
            <w:r w:rsidR="00412954">
              <w:rPr>
                <w:b/>
                <w:color w:val="000000"/>
              </w:rPr>
              <w:t>:</w:t>
            </w:r>
            <w:r w:rsidR="00412954" w:rsidRPr="00DE4D11">
              <w:rPr>
                <w:b/>
                <w:color w:val="000000"/>
              </w:rPr>
              <w:t xml:space="preserve">00 </w:t>
            </w:r>
            <w:r w:rsidR="00412954" w:rsidRPr="00F1776F">
              <w:rPr>
                <w:b/>
              </w:rPr>
              <w:t>(местное время).</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napToGrid w:val="0"/>
              <w:spacing w:after="0"/>
              <w:jc w:val="center"/>
            </w:pPr>
            <w:r w:rsidRPr="005A0150">
              <w:t>Срок подписания Контракта</w:t>
            </w:r>
          </w:p>
        </w:tc>
        <w:tc>
          <w:tcPr>
            <w:tcW w:w="7938" w:type="dxa"/>
          </w:tcPr>
          <w:p w:rsidR="00E81053" w:rsidRPr="005A0150" w:rsidRDefault="00E81053" w:rsidP="00E81053">
            <w:pPr>
              <w:widowControl w:val="0"/>
              <w:tabs>
                <w:tab w:val="left" w:pos="601"/>
              </w:tabs>
              <w:autoSpaceDE w:val="0"/>
              <w:autoSpaceDN w:val="0"/>
              <w:adjustRightInd w:val="0"/>
              <w:spacing w:after="0"/>
              <w:ind w:firstLine="176"/>
            </w:pPr>
            <w:r w:rsidRPr="005A0150">
              <w:t xml:space="preserve">1. По результатам </w:t>
            </w:r>
            <w:r>
              <w:t>Конкурса</w:t>
            </w:r>
            <w:r w:rsidRPr="005A0150">
              <w:t xml:space="preserve"> контракт заключается с победителем такого </w:t>
            </w:r>
            <w:r>
              <w:t>конкурса</w:t>
            </w:r>
            <w:r w:rsidRPr="005A0150">
              <w:t>, а в случаях, предусмотренных ст</w:t>
            </w:r>
            <w:r>
              <w:t>.</w:t>
            </w:r>
            <w:r w:rsidRPr="005A0150">
              <w:t xml:space="preserve"> 83.2 Закона, с иным участником такого </w:t>
            </w:r>
            <w:r>
              <w:t>конкурса</w:t>
            </w:r>
            <w:r w:rsidRPr="005A0150">
              <w:t xml:space="preserve">, заявка которого на участие </w:t>
            </w:r>
            <w:r>
              <w:t>Конкурсе</w:t>
            </w:r>
            <w:r w:rsidRPr="005A0150">
              <w:t xml:space="preserve"> в соответствии </w:t>
            </w:r>
            <w:r w:rsidRPr="00B40257">
              <w:t xml:space="preserve">со ст. </w:t>
            </w:r>
            <w:r>
              <w:t>54.7</w:t>
            </w:r>
            <w:r w:rsidRPr="005A0150">
              <w:t xml:space="preserve"> Закона признана соответствующей требованиям, установленным </w:t>
            </w:r>
            <w:r>
              <w:t xml:space="preserve">конкурсной </w:t>
            </w:r>
            <w:r w:rsidRPr="005A0150">
              <w:t>документацией.</w:t>
            </w:r>
          </w:p>
          <w:p w:rsidR="00E81053" w:rsidRPr="005A0150" w:rsidRDefault="00E81053" w:rsidP="00E81053">
            <w:pPr>
              <w:autoSpaceDE w:val="0"/>
              <w:autoSpaceDN w:val="0"/>
              <w:adjustRightInd w:val="0"/>
              <w:rPr>
                <w:rFonts w:eastAsia="Calibri"/>
              </w:rPr>
            </w:pPr>
            <w:r w:rsidRPr="005A0150">
              <w:t xml:space="preserve">2. </w:t>
            </w:r>
            <w:r w:rsidRPr="005A0150">
              <w:rPr>
                <w:rFonts w:eastAsia="Calibri"/>
              </w:rPr>
              <w:t xml:space="preserve">В течение пяти дней с даты размещения в ЕИС указанного в </w:t>
            </w:r>
            <w:hyperlink r:id="rId22" w:history="1">
              <w:r w:rsidRPr="005A0150">
                <w:rPr>
                  <w:rFonts w:eastAsia="Calibri"/>
                </w:rPr>
                <w:t>ч</w:t>
              </w:r>
              <w:r>
                <w:rPr>
                  <w:rFonts w:eastAsia="Calibri"/>
                </w:rPr>
                <w:t>.12</w:t>
              </w:r>
              <w:r w:rsidRPr="005A0150">
                <w:rPr>
                  <w:rFonts w:eastAsia="Calibri"/>
                </w:rPr>
                <w:t xml:space="preserve"> ст</w:t>
              </w:r>
              <w:r>
                <w:rPr>
                  <w:rFonts w:eastAsia="Calibri"/>
                </w:rPr>
                <w:t>.</w:t>
              </w:r>
            </w:hyperlink>
            <w:r>
              <w:rPr>
                <w:rFonts w:eastAsia="Calibri"/>
              </w:rPr>
              <w:t>54.7</w:t>
            </w:r>
            <w:r w:rsidRPr="005A0150">
              <w:rPr>
                <w:rFonts w:eastAsia="Calibri"/>
              </w:rPr>
              <w:t xml:space="preserve"> Закона протокол</w:t>
            </w:r>
            <w:r>
              <w:rPr>
                <w:rFonts w:eastAsia="Calibri"/>
              </w:rPr>
              <w:t>а</w:t>
            </w:r>
            <w:r w:rsidRPr="005A0150">
              <w:rPr>
                <w:rFonts w:eastAsia="Calibri"/>
              </w:rPr>
              <w:t xml:space="preserve">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информации о товаре (товарном знаке и (или) конкретных показателях товара), </w:t>
            </w:r>
            <w:r w:rsidRPr="0079650D">
              <w:rPr>
                <w:rFonts w:eastAsia="Calibri"/>
              </w:rPr>
              <w:t>указанной в заявке</w:t>
            </w:r>
            <w:r>
              <w:rPr>
                <w:rFonts w:eastAsia="Calibri"/>
              </w:rPr>
              <w:t>, окончательном предложении участника Конкурса</w:t>
            </w:r>
            <w:r w:rsidRPr="005A0150">
              <w:rPr>
                <w:rFonts w:eastAsia="Calibri"/>
              </w:rPr>
              <w:t>.</w:t>
            </w:r>
          </w:p>
          <w:p w:rsidR="00E81053" w:rsidRPr="005A0150" w:rsidRDefault="00E81053" w:rsidP="00E81053">
            <w:pPr>
              <w:autoSpaceDE w:val="0"/>
              <w:autoSpaceDN w:val="0"/>
              <w:adjustRightInd w:val="0"/>
              <w:rPr>
                <w:rFonts w:eastAsia="Calibri"/>
              </w:rPr>
            </w:pPr>
            <w:r w:rsidRPr="005A0150">
              <w:t xml:space="preserve">3. </w:t>
            </w:r>
            <w:r w:rsidRPr="005A0150">
              <w:rPr>
                <w:rFonts w:eastAsia="Calibri"/>
              </w:rPr>
              <w:t xml:space="preserve">В течение пяти дней с даты размещения заказчиком в ЕИС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r>
              <w:rPr>
                <w:rFonts w:eastAsia="Calibri"/>
              </w:rPr>
              <w:t>п.п.4</w:t>
            </w:r>
            <w:hyperlink r:id="rId23" w:history="1"/>
            <w:r w:rsidRPr="005A0150">
              <w:rPr>
                <w:rFonts w:eastAsia="Calibri"/>
              </w:rPr>
              <w:t xml:space="preserve"> настоящего пункта. В случае, если при проведении </w:t>
            </w:r>
            <w:r>
              <w:rPr>
                <w:rFonts w:eastAsia="Calibri"/>
              </w:rPr>
              <w:t>Конкурса</w:t>
            </w:r>
            <w:r w:rsidRPr="005A0150">
              <w:rPr>
                <w:rFonts w:eastAsia="Calibri"/>
              </w:rPr>
              <w:t xml:space="preserve">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4" w:history="1">
              <w:r w:rsidRPr="005A0150">
                <w:rPr>
                  <w:rFonts w:eastAsia="Calibri"/>
                </w:rPr>
                <w:t>ч</w:t>
              </w:r>
              <w:r>
                <w:rPr>
                  <w:rFonts w:eastAsia="Calibri"/>
                </w:rPr>
                <w:t>.</w:t>
              </w:r>
              <w:r w:rsidRPr="005A0150">
                <w:rPr>
                  <w:rFonts w:eastAsia="Calibri"/>
                </w:rPr>
                <w:t>1 ст</w:t>
              </w:r>
              <w:r>
                <w:rPr>
                  <w:rFonts w:eastAsia="Calibri"/>
                </w:rPr>
                <w:t>.</w:t>
              </w:r>
              <w:r w:rsidRPr="005A0150">
                <w:rPr>
                  <w:rFonts w:eastAsia="Calibri"/>
                </w:rPr>
                <w:t>37</w:t>
              </w:r>
            </w:hyperlink>
            <w:r w:rsidRPr="005A0150">
              <w:rPr>
                <w:rFonts w:eastAsia="Calibri"/>
              </w:rPr>
              <w:t xml:space="preserve"> Закона, обеспечение исполнения контракта или информацию, предусмотренные </w:t>
            </w:r>
            <w:hyperlink r:id="rId25" w:history="1">
              <w:r w:rsidRPr="005A0150">
                <w:rPr>
                  <w:rFonts w:eastAsia="Calibri"/>
                </w:rPr>
                <w:t>ч</w:t>
              </w:r>
              <w:r>
                <w:rPr>
                  <w:rFonts w:eastAsia="Calibri"/>
                </w:rPr>
                <w:t>.</w:t>
              </w:r>
              <w:r w:rsidRPr="005A0150">
                <w:rPr>
                  <w:rFonts w:eastAsia="Calibri"/>
                </w:rPr>
                <w:t xml:space="preserve"> 2 ст</w:t>
              </w:r>
              <w:r>
                <w:rPr>
                  <w:rFonts w:eastAsia="Calibri"/>
                </w:rPr>
                <w:t>.</w:t>
              </w:r>
              <w:r w:rsidRPr="005A0150">
                <w:rPr>
                  <w:rFonts w:eastAsia="Calibri"/>
                </w:rPr>
                <w:t xml:space="preserve"> 37</w:t>
              </w:r>
            </w:hyperlink>
            <w:r w:rsidRPr="005A0150">
              <w:rPr>
                <w:rFonts w:eastAsia="Calibri"/>
              </w:rPr>
              <w:t xml:space="preserve"> Закона.</w:t>
            </w:r>
          </w:p>
          <w:p w:rsidR="00E81053" w:rsidRPr="005A0150" w:rsidRDefault="00E81053" w:rsidP="00E81053">
            <w:pPr>
              <w:autoSpaceDE w:val="0"/>
              <w:autoSpaceDN w:val="0"/>
              <w:adjustRightInd w:val="0"/>
              <w:rPr>
                <w:rFonts w:eastAsia="Calibri"/>
              </w:rPr>
            </w:pPr>
            <w:r w:rsidRPr="005A0150">
              <w:t xml:space="preserve">4. </w:t>
            </w:r>
            <w:r w:rsidRPr="005A0150">
              <w:rPr>
                <w:rFonts w:eastAsia="Calibri"/>
              </w:rPr>
              <w:t xml:space="preserve">В течение пяти дней с даты размещения заказчиком в ЕИС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r>
              <w:rPr>
                <w:rFonts w:eastAsia="Calibri"/>
              </w:rPr>
              <w:t xml:space="preserve">пп.2 </w:t>
            </w:r>
            <w:r w:rsidRPr="005A0150">
              <w:rPr>
                <w:rFonts w:eastAsia="Calibri"/>
              </w:rPr>
              <w:t>настоящего пункта,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81053" w:rsidRPr="005A0150" w:rsidRDefault="00E81053" w:rsidP="00E81053">
            <w:pPr>
              <w:autoSpaceDE w:val="0"/>
              <w:autoSpaceDN w:val="0"/>
              <w:adjustRightInd w:val="0"/>
              <w:rPr>
                <w:rFonts w:eastAsia="Calibri"/>
              </w:rPr>
            </w:pPr>
            <w:r w:rsidRPr="005A0150">
              <w:t xml:space="preserve">5. </w:t>
            </w:r>
            <w:r w:rsidRPr="005A0150">
              <w:rPr>
                <w:rFonts w:eastAsia="Calibri"/>
              </w:rPr>
              <w:t xml:space="preserve">В течение трех рабочих дней с даты размещения победителем электронной процедуры на электронной площадке в соответствии </w:t>
            </w:r>
            <w:r w:rsidRPr="000C22CA">
              <w:rPr>
                <w:rFonts w:eastAsia="Calibri"/>
              </w:rPr>
              <w:t>с пп.4</w:t>
            </w:r>
            <w:hyperlink r:id="rId26" w:history="1"/>
            <w:r w:rsidRPr="005A0150">
              <w:rPr>
                <w:rFonts w:eastAsia="Calibri"/>
              </w:rPr>
              <w:t xml:space="preserve"> настоящего пункта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r>
              <w:rPr>
                <w:rFonts w:eastAsia="Calibri"/>
              </w:rPr>
              <w:t>пп.4</w:t>
            </w:r>
            <w:hyperlink r:id="rId27" w:history="1"/>
            <w:r w:rsidRPr="005A0150">
              <w:rPr>
                <w:rFonts w:eastAsia="Calibri"/>
              </w:rPr>
              <w:t xml:space="preserve"> настоящего пункта.</w:t>
            </w:r>
          </w:p>
          <w:p w:rsidR="00E81053" w:rsidRPr="005A0150" w:rsidRDefault="00E81053" w:rsidP="00E81053">
            <w:pPr>
              <w:autoSpaceDE w:val="0"/>
              <w:autoSpaceDN w:val="0"/>
              <w:adjustRightInd w:val="0"/>
              <w:rPr>
                <w:rFonts w:eastAsia="Calibri"/>
              </w:rPr>
            </w:pPr>
            <w:r w:rsidRPr="005A0150">
              <w:t xml:space="preserve">6. </w:t>
            </w:r>
            <w:r w:rsidRPr="005A0150">
              <w:rPr>
                <w:rFonts w:eastAsia="Calibri"/>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28" w:history="1">
              <w:r>
                <w:rPr>
                  <w:rFonts w:eastAsia="Calibri"/>
                </w:rPr>
                <w:t>пп.</w:t>
              </w:r>
              <w:r w:rsidRPr="005A0150">
                <w:rPr>
                  <w:rFonts w:eastAsia="Calibri"/>
                </w:rPr>
                <w:t xml:space="preserve"> 5</w:t>
              </w:r>
            </w:hyperlink>
            <w:r w:rsidRPr="005A0150">
              <w:rPr>
                <w:rFonts w:eastAsia="Calibri"/>
              </w:rPr>
              <w:t xml:space="preserve"> настоящего пункта,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9" w:history="1">
              <w:r>
                <w:t>пп.</w:t>
              </w:r>
              <w:r w:rsidRPr="005A0150">
                <w:rPr>
                  <w:rFonts w:eastAsia="Calibri"/>
                </w:rPr>
                <w:t xml:space="preserve"> 3</w:t>
              </w:r>
            </w:hyperlink>
            <w:r w:rsidRPr="005A0150">
              <w:rPr>
                <w:rFonts w:eastAsia="Calibri"/>
              </w:rPr>
              <w:t xml:space="preserve"> настоящего пункта, подтверждающие предоставление обеспечения исполнения контракта и подписанные усиленной электронной подписью указанного лица.</w:t>
            </w:r>
          </w:p>
          <w:p w:rsidR="00E81053" w:rsidRPr="005A0150" w:rsidRDefault="00E81053" w:rsidP="00E81053">
            <w:pPr>
              <w:autoSpaceDE w:val="0"/>
              <w:autoSpaceDN w:val="0"/>
              <w:adjustRightInd w:val="0"/>
              <w:rPr>
                <w:rFonts w:eastAsia="Calibri"/>
              </w:rPr>
            </w:pPr>
            <w:r w:rsidRPr="005A0150">
              <w:t xml:space="preserve">7. </w:t>
            </w:r>
            <w:r w:rsidRPr="005A0150">
              <w:rPr>
                <w:rFonts w:eastAsia="Calibri"/>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81053" w:rsidRPr="005A0150" w:rsidRDefault="00E81053" w:rsidP="00E81053">
            <w:pPr>
              <w:autoSpaceDE w:val="0"/>
              <w:autoSpaceDN w:val="0"/>
              <w:adjustRightInd w:val="0"/>
              <w:rPr>
                <w:rFonts w:eastAsia="Calibri"/>
              </w:rPr>
            </w:pPr>
            <w:r w:rsidRPr="005A0150">
              <w:t xml:space="preserve">8. </w:t>
            </w:r>
            <w:r w:rsidRPr="005A0150">
              <w:rPr>
                <w:rFonts w:eastAsia="Calibri"/>
              </w:rPr>
              <w:t xml:space="preserve">С момента размещения в ЕИС предусмотренного </w:t>
            </w:r>
            <w:r>
              <w:rPr>
                <w:rFonts w:eastAsia="Calibri"/>
              </w:rPr>
              <w:t>пп.7 на</w:t>
            </w:r>
            <w:r w:rsidRPr="005A0150">
              <w:rPr>
                <w:rFonts w:eastAsia="Calibri"/>
              </w:rPr>
              <w:t>стоящего пункта и подписанного заказчиком контракта он считается заключенным.</w:t>
            </w:r>
          </w:p>
          <w:p w:rsidR="00E81053" w:rsidRPr="005A0150" w:rsidRDefault="00E81053" w:rsidP="00E81053">
            <w:pPr>
              <w:autoSpaceDE w:val="0"/>
              <w:autoSpaceDN w:val="0"/>
              <w:adjustRightInd w:val="0"/>
              <w:rPr>
                <w:rFonts w:eastAsia="Calibri"/>
              </w:rPr>
            </w:pPr>
            <w:r w:rsidRPr="005A0150">
              <w:t xml:space="preserve">9. </w:t>
            </w:r>
            <w:r w:rsidRPr="005A0150">
              <w:rPr>
                <w:rFonts w:eastAsia="Calibri"/>
              </w:rPr>
              <w:t xml:space="preserve">Контракт может быть заключен не ранее чем через десять дней с даты размещения в ЕИС указанного в </w:t>
            </w:r>
            <w:hyperlink r:id="rId30" w:history="1">
              <w:r w:rsidRPr="005A0150">
                <w:rPr>
                  <w:rFonts w:eastAsia="Calibri"/>
                </w:rPr>
                <w:t>ч</w:t>
              </w:r>
              <w:r>
                <w:rPr>
                  <w:rFonts w:eastAsia="Calibri"/>
                </w:rPr>
                <w:t>.12</w:t>
              </w:r>
              <w:r w:rsidRPr="005A0150">
                <w:rPr>
                  <w:rFonts w:eastAsia="Calibri"/>
                </w:rPr>
                <w:t xml:space="preserve"> ст</w:t>
              </w:r>
              <w:r>
                <w:rPr>
                  <w:rFonts w:eastAsia="Calibri"/>
                </w:rPr>
                <w:t>.</w:t>
              </w:r>
            </w:hyperlink>
            <w:r>
              <w:rPr>
                <w:rFonts w:eastAsia="Calibri"/>
              </w:rPr>
              <w:t>54.7</w:t>
            </w:r>
            <w:r w:rsidRPr="005A0150">
              <w:rPr>
                <w:rFonts w:eastAsia="Calibri"/>
              </w:rPr>
              <w:t xml:space="preserve"> Закона, ч</w:t>
            </w:r>
            <w:r>
              <w:rPr>
                <w:rFonts w:eastAsia="Calibri"/>
              </w:rPr>
              <w:t>.</w:t>
            </w:r>
            <w:r w:rsidRPr="005A0150">
              <w:rPr>
                <w:rFonts w:eastAsia="Calibri"/>
              </w:rPr>
              <w:t xml:space="preserve"> 13</w:t>
            </w:r>
            <w:hyperlink r:id="rId31" w:history="1"/>
            <w:r w:rsidRPr="005A0150">
              <w:rPr>
                <w:rFonts w:eastAsia="Calibri"/>
              </w:rPr>
              <w:t xml:space="preserve"> ст</w:t>
            </w:r>
            <w:r>
              <w:rPr>
                <w:rFonts w:eastAsia="Calibri"/>
              </w:rPr>
              <w:t>.</w:t>
            </w:r>
            <w:r w:rsidRPr="005A0150">
              <w:rPr>
                <w:rFonts w:eastAsia="Calibri"/>
              </w:rPr>
              <w:t xml:space="preserve"> 83.2 Закона протоколов.</w:t>
            </w:r>
          </w:p>
          <w:p w:rsidR="00E81053" w:rsidRPr="005A0150" w:rsidRDefault="00E81053" w:rsidP="00E81053">
            <w:pPr>
              <w:autoSpaceDE w:val="0"/>
              <w:autoSpaceDN w:val="0"/>
              <w:adjustRightInd w:val="0"/>
              <w:rPr>
                <w:b/>
                <w:bCs/>
              </w:rPr>
            </w:pPr>
            <w:r>
              <w:rPr>
                <w:rFonts w:eastAsia="Calibri"/>
              </w:rPr>
              <w:t xml:space="preserve">   10</w:t>
            </w:r>
            <w:r w:rsidRPr="005A0150">
              <w:rPr>
                <w:rFonts w:eastAsia="Calibri"/>
              </w:rPr>
              <w:t>.</w:t>
            </w:r>
            <w:r w:rsidRPr="005A0150">
              <w:rPr>
                <w:bCs/>
              </w:rPr>
              <w:t>Условия признания победителя уклонившимся от заключения контракта:</w:t>
            </w:r>
          </w:p>
          <w:p w:rsidR="00E81053" w:rsidRPr="005A0150" w:rsidRDefault="00E81053" w:rsidP="00E81053">
            <w:pPr>
              <w:autoSpaceDE w:val="0"/>
              <w:autoSpaceDN w:val="0"/>
              <w:adjustRightInd w:val="0"/>
            </w:pPr>
            <w:r w:rsidRPr="005A0150">
              <w:t xml:space="preserve">Победитель </w:t>
            </w:r>
            <w:r>
              <w:t>Конкурса</w:t>
            </w:r>
            <w:r w:rsidRPr="005A0150">
              <w:t xml:space="preserve"> признается уклонившимся от заключения контракта в случае, если он не направил в срок заказчику проект контракта, подписанный лицом, имеющим право действовать от имени победителя такого </w:t>
            </w:r>
            <w:r>
              <w:t>конкурса</w:t>
            </w:r>
            <w:r w:rsidRPr="005A0150">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w:t>
            </w:r>
            <w:r>
              <w:t>открытого конкурса в электронной форме</w:t>
            </w:r>
            <w:r w:rsidRPr="005A0150">
              <w:t xml:space="preserve"> или не </w:t>
            </w:r>
            <w:r w:rsidRPr="005A0150">
              <w:rPr>
                <w:bCs/>
              </w:rPr>
              <w:t xml:space="preserve">предоставил обеспечение исполнения контракта </w:t>
            </w:r>
            <w:r w:rsidRPr="005A0150">
              <w:t xml:space="preserve">в размере, превышающем в полтора раза размер обеспечения исполнения контракта, указанный в данной </w:t>
            </w:r>
            <w:r>
              <w:t xml:space="preserve">конкурсной </w:t>
            </w:r>
            <w:r w:rsidRPr="005A0150">
              <w:t>документации или информацию, подтверждающую добросовестность такого участника на дату подачи заявки.</w:t>
            </w:r>
          </w:p>
          <w:p w:rsidR="00E81053" w:rsidRPr="005A0150" w:rsidRDefault="00E81053" w:rsidP="00E81053">
            <w:pPr>
              <w:autoSpaceDE w:val="0"/>
              <w:autoSpaceDN w:val="0"/>
              <w:adjustRightInd w:val="0"/>
            </w:pPr>
            <w:r w:rsidRPr="005A0150">
              <w:t>1</w:t>
            </w:r>
            <w:r>
              <w:t>1</w:t>
            </w:r>
            <w:r w:rsidRPr="005A0150">
              <w:t xml:space="preserve">. В случае, если победитель </w:t>
            </w:r>
            <w:r>
              <w:t>Конкурса</w:t>
            </w:r>
            <w:r w:rsidRPr="005A0150">
              <w:t xml:space="preserve">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t>Конкурсе</w:t>
            </w:r>
            <w:r w:rsidRPr="005A0150">
              <w:t xml:space="preserve">, и заключить контракт с участником, </w:t>
            </w:r>
            <w:r>
              <w:t>заявке которого присвое второй номер.</w:t>
            </w:r>
            <w:r w:rsidRPr="005A0150">
              <w:t xml:space="preserve">В случае согласия этого участника заключить контракт этот участник признается победителем </w:t>
            </w:r>
            <w:r>
              <w:t>Конкурса</w:t>
            </w:r>
            <w:r w:rsidRPr="005A0150">
              <w:t xml:space="preserve"> и проект контракта, прилагаемый к </w:t>
            </w:r>
            <w:r>
              <w:t xml:space="preserve">конкурсной </w:t>
            </w:r>
            <w:r w:rsidRPr="005A0150">
              <w:t xml:space="preserve">документации,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w:t>
            </w:r>
            <w:r>
              <w:t>пяти</w:t>
            </w:r>
            <w:r w:rsidRPr="005A0150">
              <w:t xml:space="preserve"> дней с даты признания победителя </w:t>
            </w:r>
            <w:r>
              <w:t>Конкурса</w:t>
            </w:r>
            <w:r w:rsidRPr="005A0150">
              <w:t xml:space="preserve"> уклонившимся от заключения контракта. </w:t>
            </w:r>
          </w:p>
          <w:p w:rsidR="00E81053" w:rsidRPr="005A0150" w:rsidRDefault="00E81053" w:rsidP="00E81053">
            <w:pPr>
              <w:autoSpaceDE w:val="0"/>
              <w:autoSpaceDN w:val="0"/>
              <w:adjustRightInd w:val="0"/>
            </w:pPr>
            <w:r>
              <w:t xml:space="preserve"> 12. </w:t>
            </w:r>
            <w:r w:rsidRPr="005A0150">
              <w:t xml:space="preserve">Участник </w:t>
            </w:r>
            <w:r>
              <w:t>Конкурса</w:t>
            </w:r>
            <w:r w:rsidRPr="005A0150">
              <w:t xml:space="preserve">, признанный победителем такого </w:t>
            </w:r>
            <w:r>
              <w:t>конкурса</w:t>
            </w:r>
            <w:r w:rsidRPr="005A0150">
              <w:t xml:space="preserve"> в соответствии с пп.11 настоящего пункта, вправе подписать контракт </w:t>
            </w:r>
            <w:r>
              <w:t xml:space="preserve">или разместить протокол разногласий </w:t>
            </w:r>
            <w:r w:rsidRPr="005A0150">
              <w:t>в порядке и в сроки, которые предусмотрены настоящ</w:t>
            </w:r>
            <w:r>
              <w:t>им</w:t>
            </w:r>
            <w:r w:rsidRPr="005A0150">
              <w:t xml:space="preserve"> пункт</w:t>
            </w:r>
            <w:r>
              <w:t>ом</w:t>
            </w:r>
            <w:r w:rsidRPr="005A0150">
              <w:t xml:space="preserve">, или отказаться от заключения контракта. Одновременно с подписанным экземпляром контракта победитель </w:t>
            </w:r>
            <w:r>
              <w:t>Конкурса</w:t>
            </w:r>
            <w:r w:rsidRPr="005A0150">
              <w:t xml:space="preserve"> обязан предоставить о</w:t>
            </w:r>
            <w:r>
              <w:t>беспечение исполнения контракта</w:t>
            </w:r>
            <w:r w:rsidRPr="005A0150">
              <w:t xml:space="preserve">. </w:t>
            </w:r>
            <w:r w:rsidRPr="00E97CA1">
              <w:t>Если этот победитель уклонился от заключения контракта, Конкурс признается несостоявшимся.</w:t>
            </w:r>
          </w:p>
        </w:tc>
      </w:tr>
      <w:tr w:rsidR="0044462D" w:rsidRPr="00396011" w:rsidTr="006F2823">
        <w:tc>
          <w:tcPr>
            <w:tcW w:w="562" w:type="dxa"/>
            <w:vAlign w:val="center"/>
          </w:tcPr>
          <w:p w:rsidR="0044462D" w:rsidRPr="005A0150" w:rsidRDefault="0044462D"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44462D" w:rsidRPr="005A0150" w:rsidRDefault="0044462D" w:rsidP="00E81053">
            <w:pPr>
              <w:widowControl w:val="0"/>
              <w:spacing w:after="0"/>
              <w:jc w:val="center"/>
            </w:pPr>
            <w:r w:rsidRPr="005A0150">
              <w:t>Возможность Заказчика изменить условия Контракта</w:t>
            </w:r>
          </w:p>
        </w:tc>
        <w:tc>
          <w:tcPr>
            <w:tcW w:w="7938" w:type="dxa"/>
            <w:vAlign w:val="center"/>
          </w:tcPr>
          <w:p w:rsidR="0044462D" w:rsidRPr="004A6F36" w:rsidRDefault="0044462D" w:rsidP="006F2823">
            <w:pPr>
              <w:widowControl w:val="0"/>
              <w:tabs>
                <w:tab w:val="left" w:pos="734"/>
              </w:tabs>
              <w:spacing w:after="0"/>
              <w:ind w:firstLine="176"/>
              <w:rPr>
                <w:bCs/>
              </w:rPr>
            </w:pPr>
            <w:r w:rsidRPr="004A6F36">
              <w:rPr>
                <w:bCs/>
              </w:rPr>
              <w:t>Изменение существенных условий контракта не допускается, за исключением случаев, предусмотренных ст. 34, 95 Закона:</w:t>
            </w:r>
          </w:p>
          <w:p w:rsidR="0044462D" w:rsidRPr="004A6F36" w:rsidRDefault="0044462D" w:rsidP="006F2823">
            <w:pPr>
              <w:widowControl w:val="0"/>
              <w:tabs>
                <w:tab w:val="left" w:pos="734"/>
              </w:tabs>
              <w:spacing w:after="0"/>
              <w:ind w:firstLine="176"/>
              <w:rPr>
                <w:bCs/>
              </w:rPr>
            </w:pPr>
            <w:r w:rsidRPr="004A6F36">
              <w:rPr>
                <w:bCs/>
              </w:rPr>
              <w:t>1)</w:t>
            </w:r>
            <w:r w:rsidRPr="004A6F36">
              <w:rPr>
                <w:bCs/>
              </w:rPr>
              <w:tab/>
              <w:t>При заключении контракта заказчик по согласованию с участником Аукциона, с которым в соответствии с Законом заключается контракт, вправе увеличить количество поставляемого товара на сумму, не превышающу</w:t>
            </w:r>
            <w:r>
              <w:rPr>
                <w:bCs/>
              </w:rPr>
              <w:t>ю разницы между ценой контракта.</w:t>
            </w:r>
            <w:r w:rsidRPr="004A6F36">
              <w:rPr>
                <w:bCs/>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44462D" w:rsidRPr="004A6F36" w:rsidRDefault="0044462D" w:rsidP="006F2823">
            <w:pPr>
              <w:widowControl w:val="0"/>
              <w:tabs>
                <w:tab w:val="left" w:pos="734"/>
              </w:tabs>
              <w:spacing w:after="0"/>
              <w:ind w:firstLine="176"/>
              <w:rPr>
                <w:bCs/>
              </w:rPr>
            </w:pPr>
            <w:r w:rsidRPr="004A6F36">
              <w:rPr>
                <w:bCs/>
              </w:rPr>
              <w:t>2)</w:t>
            </w:r>
            <w:r w:rsidRPr="004A6F36">
              <w:rPr>
                <w:bCs/>
              </w:rPr>
              <w:tab/>
              <w:t>При исполнении контракта допускается изменение существенных условий контракта по соглашению сторон (если возможность изменения условий контракта была предусмотрена контрактом) в следующих случаях:</w:t>
            </w:r>
          </w:p>
          <w:p w:rsidR="0044462D" w:rsidRPr="004A6F36" w:rsidRDefault="0044462D" w:rsidP="006F2823">
            <w:pPr>
              <w:widowControl w:val="0"/>
              <w:tabs>
                <w:tab w:val="left" w:pos="734"/>
              </w:tabs>
              <w:spacing w:after="0"/>
              <w:ind w:firstLine="176"/>
              <w:rPr>
                <w:bCs/>
              </w:rPr>
            </w:pPr>
            <w:r w:rsidRPr="004A6F36">
              <w:rPr>
                <w:bCs/>
              </w:rPr>
              <w:t xml:space="preserve">а) </w:t>
            </w:r>
            <w:r w:rsidRPr="004A6F36">
              <w:rPr>
                <w:bCs/>
              </w:rPr>
              <w:tab/>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4462D" w:rsidRPr="004A6F36" w:rsidRDefault="0044462D" w:rsidP="006F2823">
            <w:pPr>
              <w:widowControl w:val="0"/>
              <w:tabs>
                <w:tab w:val="left" w:pos="734"/>
              </w:tabs>
              <w:spacing w:after="0"/>
              <w:ind w:firstLine="176"/>
              <w:rPr>
                <w:bCs/>
              </w:rPr>
            </w:pPr>
            <w:r w:rsidRPr="004A6F36">
              <w:rPr>
                <w:bCs/>
              </w:rPr>
              <w:t xml:space="preserve">б) </w:t>
            </w:r>
            <w:r w:rsidRPr="004A6F36">
              <w:rPr>
                <w:bCs/>
              </w:rPr>
              <w:tab/>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4462D" w:rsidRPr="004A6F36" w:rsidRDefault="0044462D" w:rsidP="006F2823">
            <w:pPr>
              <w:widowControl w:val="0"/>
              <w:tabs>
                <w:tab w:val="left" w:pos="734"/>
              </w:tabs>
              <w:spacing w:after="0"/>
              <w:ind w:firstLine="176"/>
              <w:rPr>
                <w:bCs/>
              </w:rPr>
            </w:pPr>
            <w:r w:rsidRPr="004A6F36">
              <w:rPr>
                <w:bCs/>
              </w:rPr>
              <w:t>3)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4462D" w:rsidRPr="004A6F36" w:rsidRDefault="00950CCC" w:rsidP="006F2823">
            <w:pPr>
              <w:widowControl w:val="0"/>
              <w:tabs>
                <w:tab w:val="left" w:pos="734"/>
              </w:tabs>
              <w:spacing w:after="0"/>
              <w:ind w:firstLine="176"/>
              <w:rPr>
                <w:bCs/>
              </w:rPr>
            </w:pPr>
            <w:r>
              <w:rPr>
                <w:bCs/>
              </w:rPr>
              <w:t>4</w:t>
            </w:r>
            <w:r w:rsidR="0044462D" w:rsidRPr="004A6F36">
              <w:rPr>
                <w:bCs/>
              </w:rPr>
              <w:t>) При исполнении контракта (за исключением случаев, которые предусмотрены нормативными правовыми актами, принятыми в соответствии с ч. 6 ст. 14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ind w:left="0" w:right="5" w:firstLine="0"/>
              <w:jc w:val="center"/>
              <w:rPr>
                <w:rFonts w:cs="Calibri"/>
                <w:lang w:eastAsia="ar-SA"/>
              </w:rPr>
            </w:pPr>
          </w:p>
        </w:tc>
        <w:tc>
          <w:tcPr>
            <w:tcW w:w="2127" w:type="dxa"/>
            <w:vAlign w:val="center"/>
          </w:tcPr>
          <w:p w:rsidR="00E81053" w:rsidRPr="005A0150" w:rsidRDefault="00E81053" w:rsidP="00E81053">
            <w:pPr>
              <w:widowControl w:val="0"/>
              <w:jc w:val="center"/>
            </w:pPr>
            <w:r>
              <w:t>Информация о возможности заключить контракты с несколькими участниками Конкурса</w:t>
            </w:r>
          </w:p>
        </w:tc>
        <w:tc>
          <w:tcPr>
            <w:tcW w:w="7938" w:type="dxa"/>
          </w:tcPr>
          <w:p w:rsidR="00E81053" w:rsidRPr="005A0150" w:rsidRDefault="00E81053" w:rsidP="00E81053">
            <w:pPr>
              <w:widowControl w:val="0"/>
              <w:tabs>
                <w:tab w:val="left" w:pos="734"/>
              </w:tabs>
              <w:ind w:firstLine="176"/>
              <w:rPr>
                <w:bCs/>
              </w:rPr>
            </w:pPr>
            <w:r w:rsidRPr="001450CB">
              <w:t>Не установлено</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spacing w:after="0"/>
              <w:ind w:left="0" w:right="5" w:firstLine="0"/>
              <w:jc w:val="center"/>
              <w:rPr>
                <w:rFonts w:cs="Calibri"/>
                <w:lang w:eastAsia="ar-SA"/>
              </w:rPr>
            </w:pPr>
          </w:p>
        </w:tc>
        <w:tc>
          <w:tcPr>
            <w:tcW w:w="2127" w:type="dxa"/>
            <w:vAlign w:val="center"/>
          </w:tcPr>
          <w:p w:rsidR="00E81053" w:rsidRPr="005A0150" w:rsidRDefault="00E81053" w:rsidP="00E81053">
            <w:pPr>
              <w:widowControl w:val="0"/>
              <w:snapToGrid w:val="0"/>
              <w:spacing w:after="0"/>
              <w:jc w:val="center"/>
            </w:pPr>
            <w:r w:rsidRPr="005A0150">
              <w:t>Информация о возможности одностороннего отказа от исполнения Контракта</w:t>
            </w:r>
          </w:p>
        </w:tc>
        <w:tc>
          <w:tcPr>
            <w:tcW w:w="7938" w:type="dxa"/>
          </w:tcPr>
          <w:p w:rsidR="00E81053" w:rsidRPr="005A0150" w:rsidRDefault="00E81053" w:rsidP="00E81053">
            <w:pPr>
              <w:widowControl w:val="0"/>
              <w:autoSpaceDE w:val="0"/>
              <w:snapToGrid w:val="0"/>
              <w:spacing w:after="0"/>
              <w:ind w:firstLine="176"/>
            </w:pPr>
            <w:r w:rsidRPr="005A0150">
              <w:t>Предусмотрена, в соо</w:t>
            </w:r>
            <w:r w:rsidR="00341117">
              <w:t>тветствии с положениями чч. 8-24</w:t>
            </w:r>
            <w:r w:rsidRPr="005A0150">
              <w:t xml:space="preserve"> ст</w:t>
            </w:r>
            <w:r>
              <w:t>.</w:t>
            </w:r>
            <w:r w:rsidRPr="005A0150">
              <w:t xml:space="preserve"> 95 Закона.</w:t>
            </w:r>
          </w:p>
        </w:tc>
      </w:tr>
      <w:tr w:rsidR="00E81053" w:rsidRPr="00396011" w:rsidTr="00E97CA1">
        <w:tc>
          <w:tcPr>
            <w:tcW w:w="562" w:type="dxa"/>
            <w:vAlign w:val="center"/>
          </w:tcPr>
          <w:p w:rsidR="00E81053" w:rsidRPr="005A0150" w:rsidRDefault="00E81053" w:rsidP="00E81053">
            <w:pPr>
              <w:widowControl w:val="0"/>
              <w:numPr>
                <w:ilvl w:val="0"/>
                <w:numId w:val="40"/>
              </w:numPr>
              <w:tabs>
                <w:tab w:val="left" w:pos="171"/>
              </w:tabs>
              <w:snapToGrid w:val="0"/>
              <w:ind w:left="0" w:right="5" w:firstLine="0"/>
              <w:jc w:val="center"/>
              <w:rPr>
                <w:rFonts w:cs="Calibri"/>
                <w:lang w:eastAsia="ar-SA"/>
              </w:rPr>
            </w:pPr>
          </w:p>
        </w:tc>
        <w:tc>
          <w:tcPr>
            <w:tcW w:w="2127" w:type="dxa"/>
            <w:vAlign w:val="center"/>
          </w:tcPr>
          <w:p w:rsidR="00E81053" w:rsidRPr="005A0150" w:rsidRDefault="00E81053" w:rsidP="00E81053">
            <w:pPr>
              <w:widowControl w:val="0"/>
              <w:snapToGrid w:val="0"/>
              <w:jc w:val="center"/>
            </w:pPr>
            <w:r w:rsidRPr="005A0150">
              <w:t>Форма, сроки и порядок оплаты (в части аванса в т.ч.)</w:t>
            </w:r>
          </w:p>
        </w:tc>
        <w:tc>
          <w:tcPr>
            <w:tcW w:w="7938" w:type="dxa"/>
          </w:tcPr>
          <w:p w:rsidR="00983BD7" w:rsidRDefault="00983BD7" w:rsidP="00983BD7">
            <w:pPr>
              <w:keepNext/>
              <w:keepLines/>
              <w:spacing w:line="240" w:lineRule="atLeast"/>
            </w:pPr>
            <w:r w:rsidRPr="00DC7B7C">
              <w:t xml:space="preserve">Оплата производится по безналичному расчету с расчетного счета Заказчика на расчетный счет </w:t>
            </w:r>
            <w:r>
              <w:t>Поставщика</w:t>
            </w:r>
            <w:r w:rsidRPr="00DC7B7C">
              <w:t xml:space="preserve"> в 30 (тридцати) дней с даты подписания заказчиком документа о приемке </w:t>
            </w:r>
            <w:r>
              <w:t>поставленного товара</w:t>
            </w:r>
            <w:r w:rsidRPr="00DC7B7C">
              <w:t>.</w:t>
            </w:r>
          </w:p>
          <w:p w:rsidR="00E81053" w:rsidRPr="007F5068" w:rsidRDefault="00E81053" w:rsidP="00E81053">
            <w:pPr>
              <w:ind w:right="34"/>
              <w:rPr>
                <w:b/>
                <w:color w:val="FF0000"/>
              </w:rPr>
            </w:pPr>
          </w:p>
        </w:tc>
      </w:tr>
      <w:tr w:rsidR="00341117" w:rsidRPr="00396011" w:rsidTr="00E97CA1">
        <w:tc>
          <w:tcPr>
            <w:tcW w:w="562" w:type="dxa"/>
            <w:vAlign w:val="center"/>
          </w:tcPr>
          <w:p w:rsidR="00341117" w:rsidRPr="005A0150" w:rsidRDefault="00341117" w:rsidP="00E81053">
            <w:pPr>
              <w:widowControl w:val="0"/>
              <w:numPr>
                <w:ilvl w:val="0"/>
                <w:numId w:val="40"/>
              </w:numPr>
              <w:tabs>
                <w:tab w:val="left" w:pos="171"/>
              </w:tabs>
              <w:snapToGrid w:val="0"/>
              <w:ind w:left="0" w:right="5" w:firstLine="0"/>
              <w:jc w:val="center"/>
              <w:rPr>
                <w:rFonts w:cs="Calibri"/>
                <w:lang w:eastAsia="ar-SA"/>
              </w:rPr>
            </w:pPr>
          </w:p>
        </w:tc>
        <w:tc>
          <w:tcPr>
            <w:tcW w:w="2127" w:type="dxa"/>
            <w:vAlign w:val="center"/>
          </w:tcPr>
          <w:p w:rsidR="00341117" w:rsidRPr="00341117" w:rsidRDefault="00341117" w:rsidP="00E81053">
            <w:pPr>
              <w:widowControl w:val="0"/>
              <w:snapToGrid w:val="0"/>
              <w:jc w:val="center"/>
            </w:pPr>
            <w:r w:rsidRPr="00341117">
              <w:rPr>
                <w:color w:val="000000"/>
              </w:rPr>
              <w:t>Обеспечение гарантийных обязательств</w:t>
            </w:r>
          </w:p>
        </w:tc>
        <w:tc>
          <w:tcPr>
            <w:tcW w:w="7938" w:type="dxa"/>
          </w:tcPr>
          <w:p w:rsidR="00341117" w:rsidRPr="00E6201C" w:rsidRDefault="00341117" w:rsidP="00341117">
            <w:pPr>
              <w:tabs>
                <w:tab w:val="left" w:pos="1260"/>
              </w:tabs>
              <w:snapToGrid w:val="0"/>
              <w:ind w:firstLine="567"/>
              <w:rPr>
                <w:rFonts w:eastAsia="Arial"/>
                <w:bCs/>
              </w:rPr>
            </w:pPr>
            <w:r w:rsidRPr="00E6201C">
              <w:rPr>
                <w:rFonts w:eastAsia="Arial"/>
                <w:bCs/>
              </w:rPr>
              <w:t xml:space="preserve">Требования к гарантии качества товара, а также требования к гарантийному сроку и объему предоставления гарантий их качества, к гарантийному обслуживанию товара (далее - гарантийные обязательства) устанавливаются заказчиком. </w:t>
            </w:r>
          </w:p>
          <w:p w:rsidR="00950CCC" w:rsidRPr="009C148F" w:rsidRDefault="00341117" w:rsidP="00950CCC">
            <w:pPr>
              <w:widowControl w:val="0"/>
              <w:snapToGrid w:val="0"/>
              <w:ind w:firstLine="176"/>
              <w:rPr>
                <w:color w:val="000000" w:themeColor="text1"/>
              </w:rPr>
            </w:pPr>
            <w:r w:rsidRPr="00E6201C">
              <w:rPr>
                <w:rFonts w:eastAsia="Arial"/>
                <w:b/>
                <w:bCs/>
              </w:rPr>
              <w:t>Размер обеспечения гаран</w:t>
            </w:r>
            <w:r>
              <w:rPr>
                <w:rFonts w:eastAsia="Arial"/>
                <w:b/>
                <w:bCs/>
              </w:rPr>
              <w:t>тийных обязательств составляет 1</w:t>
            </w:r>
            <w:r w:rsidRPr="00E6201C">
              <w:rPr>
                <w:rFonts w:eastAsia="Arial"/>
                <w:b/>
                <w:bCs/>
              </w:rPr>
              <w:t>% начальной (максимальной) цены контракта –</w:t>
            </w:r>
            <w:r w:rsidR="00950CCC">
              <w:rPr>
                <w:b/>
                <w:color w:val="000000"/>
              </w:rPr>
              <w:t>30</w:t>
            </w:r>
            <w:r w:rsidR="00617B41">
              <w:rPr>
                <w:b/>
                <w:color w:val="000000"/>
              </w:rPr>
              <w:t> </w:t>
            </w:r>
            <w:r w:rsidR="00950CCC">
              <w:rPr>
                <w:b/>
                <w:color w:val="000000"/>
              </w:rPr>
              <w:t>026</w:t>
            </w:r>
            <w:r w:rsidR="00617B41">
              <w:rPr>
                <w:b/>
                <w:color w:val="000000"/>
              </w:rPr>
              <w:t xml:space="preserve"> (тридцать тысяч двадцать шесть)</w:t>
            </w:r>
            <w:r w:rsidR="00950CCC">
              <w:rPr>
                <w:b/>
                <w:color w:val="000000"/>
              </w:rPr>
              <w:t xml:space="preserve"> рубл</w:t>
            </w:r>
            <w:r w:rsidR="00617B41">
              <w:rPr>
                <w:b/>
                <w:color w:val="000000"/>
              </w:rPr>
              <w:t>ей</w:t>
            </w:r>
            <w:r w:rsidR="00950CCC">
              <w:rPr>
                <w:b/>
                <w:color w:val="000000"/>
              </w:rPr>
              <w:t xml:space="preserve"> 67 копе</w:t>
            </w:r>
            <w:r w:rsidR="00617B41">
              <w:rPr>
                <w:b/>
                <w:color w:val="000000"/>
              </w:rPr>
              <w:t>е</w:t>
            </w:r>
            <w:r w:rsidR="00950CCC">
              <w:rPr>
                <w:b/>
                <w:color w:val="000000"/>
              </w:rPr>
              <w:t>к.</w:t>
            </w:r>
          </w:p>
          <w:p w:rsidR="00341117" w:rsidRPr="00E6201C" w:rsidRDefault="00341117" w:rsidP="00341117">
            <w:pPr>
              <w:tabs>
                <w:tab w:val="left" w:pos="1260"/>
              </w:tabs>
              <w:snapToGrid w:val="0"/>
              <w:ind w:firstLine="567"/>
              <w:rPr>
                <w:rFonts w:eastAsia="Arial"/>
                <w:bCs/>
              </w:rPr>
            </w:pPr>
            <w:r w:rsidRPr="00E6201C">
              <w:rPr>
                <w:rFonts w:eastAsia="Arial"/>
                <w:bCs/>
              </w:rPr>
              <w:t>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законом 44-ФЗ в порядке и в сроки, установленные контрактом.</w:t>
            </w:r>
          </w:p>
          <w:p w:rsidR="00341117" w:rsidRPr="00E6201C" w:rsidRDefault="00341117" w:rsidP="00341117">
            <w:pPr>
              <w:tabs>
                <w:tab w:val="left" w:pos="1260"/>
              </w:tabs>
              <w:snapToGrid w:val="0"/>
              <w:ind w:firstLine="567"/>
              <w:rPr>
                <w:rFonts w:eastAsia="Arial"/>
                <w:bCs/>
              </w:rPr>
            </w:pPr>
            <w:r w:rsidRPr="00E6201C">
              <w:rPr>
                <w:rFonts w:eastAsia="Arial"/>
                <w:bCs/>
              </w:rPr>
              <w:t>Исполнение гарантийных обязательств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E6201C">
              <w:rPr>
                <w:bCs/>
                <w:color w:val="000000"/>
              </w:rPr>
              <w:t xml:space="preserve"> реквизиты </w:t>
            </w:r>
            <w:r w:rsidRPr="00E6201C">
              <w:rPr>
                <w:bCs/>
              </w:rPr>
              <w:t xml:space="preserve">которого указаны </w:t>
            </w:r>
            <w:r>
              <w:rPr>
                <w:bCs/>
              </w:rPr>
              <w:t>ниже.</w:t>
            </w:r>
          </w:p>
          <w:p w:rsidR="00341117" w:rsidRPr="00E6201C" w:rsidRDefault="00341117" w:rsidP="00341117">
            <w:pPr>
              <w:tabs>
                <w:tab w:val="left" w:pos="1260"/>
              </w:tabs>
              <w:snapToGrid w:val="0"/>
              <w:ind w:firstLine="567"/>
              <w:rPr>
                <w:rFonts w:eastAsia="Arial"/>
                <w:bCs/>
              </w:rPr>
            </w:pPr>
            <w:r w:rsidRPr="00E6201C">
              <w:rPr>
                <w:rFonts w:eastAsia="Arial"/>
                <w:bCs/>
              </w:rPr>
              <w:t>Способ обеспечения гарантийных обязательств определяется Поставщиком самостоятельно.</w:t>
            </w:r>
          </w:p>
          <w:p w:rsidR="00341117" w:rsidRPr="00E6201C" w:rsidRDefault="00341117" w:rsidP="00341117">
            <w:pPr>
              <w:widowControl w:val="0"/>
              <w:tabs>
                <w:tab w:val="left" w:pos="317"/>
              </w:tabs>
              <w:spacing w:after="0"/>
              <w:ind w:left="176"/>
              <w:rPr>
                <w:bCs/>
                <w:color w:val="000000"/>
              </w:rPr>
            </w:pPr>
            <w:r>
              <w:rPr>
                <w:bCs/>
                <w:color w:val="000000"/>
              </w:rPr>
              <w:t>Положения ФЗ-44</w:t>
            </w:r>
            <w:r w:rsidRPr="00E6201C">
              <w:rPr>
                <w:bCs/>
                <w:color w:val="000000"/>
              </w:rPr>
              <w:t xml:space="preserve"> об обеспечении гарантийных обязательств не применяются в случае заключения контракта с участником, который является казенным учреждением.</w:t>
            </w:r>
          </w:p>
          <w:p w:rsidR="00341117" w:rsidRPr="00E6201C" w:rsidRDefault="00341117" w:rsidP="00341117">
            <w:pPr>
              <w:widowControl w:val="0"/>
              <w:tabs>
                <w:tab w:val="left" w:pos="317"/>
              </w:tabs>
              <w:spacing w:after="0"/>
              <w:ind w:left="176"/>
              <w:rPr>
                <w:bCs/>
                <w:color w:val="000000"/>
              </w:rPr>
            </w:pPr>
          </w:p>
          <w:p w:rsidR="00341117" w:rsidRPr="00E6201C" w:rsidRDefault="00341117" w:rsidP="00341117">
            <w:pPr>
              <w:snapToGrid w:val="0"/>
              <w:rPr>
                <w:b/>
                <w:bCs/>
                <w:color w:val="000000"/>
              </w:rPr>
            </w:pPr>
            <w:r w:rsidRPr="00E6201C">
              <w:rPr>
                <w:color w:val="000000"/>
              </w:rPr>
              <w:t xml:space="preserve">Денежные средства, вносимые в счет обеспечения гарантийных обязательств по контракту, должны быть зачислены  </w:t>
            </w:r>
            <w:r w:rsidRPr="00E6201C">
              <w:rPr>
                <w:b/>
                <w:bCs/>
                <w:color w:val="000000"/>
              </w:rPr>
              <w:t>на счет Заказчика:</w:t>
            </w:r>
          </w:p>
          <w:p w:rsidR="00341117" w:rsidRPr="00E6201C" w:rsidRDefault="00341117" w:rsidP="00341117">
            <w:pPr>
              <w:pStyle w:val="4f7"/>
              <w:keepNext/>
              <w:keepLines/>
              <w:widowControl/>
              <w:tabs>
                <w:tab w:val="left" w:pos="8040"/>
              </w:tabs>
              <w:suppressAutoHyphens/>
              <w:spacing w:before="0" w:after="0"/>
              <w:rPr>
                <w:szCs w:val="24"/>
              </w:rPr>
            </w:pPr>
            <w:r w:rsidRPr="00E6201C">
              <w:rPr>
                <w:szCs w:val="24"/>
              </w:rPr>
              <w:t xml:space="preserve">Государственное учреждение – региональное отделение Фонда социального страхования Российской Федерации по Республике Адыгея: 385000, Республика Адыгея, г. Майкоп, ул. Жуковского, д.49; ИНН 0105016914/ КПП 010501001; </w:t>
            </w:r>
          </w:p>
          <w:p w:rsidR="00341117" w:rsidRPr="00E6201C" w:rsidRDefault="00341117" w:rsidP="00341117">
            <w:pPr>
              <w:pStyle w:val="4f7"/>
              <w:keepNext/>
              <w:keepLines/>
              <w:widowControl/>
              <w:tabs>
                <w:tab w:val="left" w:pos="8040"/>
              </w:tabs>
              <w:suppressAutoHyphens/>
              <w:spacing w:before="0" w:after="0"/>
              <w:rPr>
                <w:szCs w:val="24"/>
              </w:rPr>
            </w:pPr>
            <w:r w:rsidRPr="00E6201C">
              <w:rPr>
                <w:szCs w:val="24"/>
              </w:rPr>
              <w:t xml:space="preserve">Банк: ГРКЦ НБ Республика Адыгея Банка России г. Майкоп; БИК – 047908001; </w:t>
            </w:r>
          </w:p>
          <w:p w:rsidR="00341117" w:rsidRPr="00E6201C" w:rsidRDefault="00341117" w:rsidP="00341117">
            <w:pPr>
              <w:pStyle w:val="4f7"/>
              <w:keepNext/>
              <w:keepLines/>
              <w:widowControl/>
              <w:tabs>
                <w:tab w:val="left" w:pos="8040"/>
              </w:tabs>
              <w:suppressAutoHyphens/>
              <w:spacing w:before="0" w:after="0"/>
              <w:rPr>
                <w:szCs w:val="24"/>
              </w:rPr>
            </w:pPr>
            <w:r w:rsidRPr="00E6201C">
              <w:rPr>
                <w:szCs w:val="24"/>
              </w:rPr>
              <w:t xml:space="preserve">Счет № 40302810779087000020  (УФК по Республике Адыгея (ГУ-РО Фонда социального страхования Российской Федерации по Республике Адыгея л/с 05764002240), </w:t>
            </w:r>
          </w:p>
          <w:p w:rsidR="00341117" w:rsidRPr="00E6201C" w:rsidRDefault="00341117" w:rsidP="00341117">
            <w:pPr>
              <w:snapToGrid w:val="0"/>
              <w:rPr>
                <w:color w:val="000000"/>
              </w:rPr>
            </w:pPr>
          </w:p>
          <w:p w:rsidR="00341117" w:rsidRPr="00E6201C" w:rsidRDefault="00341117" w:rsidP="00341117">
            <w:pPr>
              <w:rPr>
                <w:color w:val="000000"/>
              </w:rPr>
            </w:pPr>
            <w:r w:rsidRPr="00E6201C">
              <w:rPr>
                <w:color w:val="000000"/>
              </w:rPr>
              <w:t>Участник закупки предоставляет платежный документ, подтверждающий перечисление денежных средств в обеспечение гарантийных обязательств по контракту, в установленном размере.</w:t>
            </w:r>
          </w:p>
          <w:p w:rsidR="00341117" w:rsidRPr="00E6201C" w:rsidRDefault="00341117" w:rsidP="00341117">
            <w:pPr>
              <w:rPr>
                <w:color w:val="000000"/>
              </w:rPr>
            </w:pPr>
            <w:r w:rsidRPr="00E6201C">
              <w:rPr>
                <w:color w:val="000000"/>
              </w:rPr>
              <w:t>Платежный документ, предоставляемый в обеспечение исполнения гарантийных обязательств по контракту   должен содержать сведения о назначении платежа, номер контракта, в отношении которого предоставляется обеспечение гарантийных обязательств по контракту.</w:t>
            </w:r>
          </w:p>
          <w:p w:rsidR="00341117" w:rsidRPr="00DC7B7C" w:rsidRDefault="00341117" w:rsidP="00983BD7">
            <w:pPr>
              <w:keepNext/>
              <w:keepLines/>
              <w:spacing w:line="240" w:lineRule="atLeast"/>
            </w:pPr>
          </w:p>
        </w:tc>
      </w:tr>
    </w:tbl>
    <w:p w:rsidR="009C395B" w:rsidRDefault="009C395B" w:rsidP="004E61E6">
      <w:pPr>
        <w:keepNext/>
        <w:keepLines/>
        <w:widowControl w:val="0"/>
        <w:spacing w:after="120"/>
        <w:jc w:val="center"/>
        <w:rPr>
          <w:b/>
          <w:sz w:val="28"/>
          <w:szCs w:val="28"/>
        </w:rPr>
      </w:pPr>
    </w:p>
    <w:p w:rsidR="007F5068" w:rsidRDefault="009C395B" w:rsidP="007F5068">
      <w:pPr>
        <w:ind w:right="-143"/>
        <w:rPr>
          <w:b/>
          <w:sz w:val="28"/>
          <w:szCs w:val="28"/>
        </w:rPr>
      </w:pPr>
      <w:r>
        <w:rPr>
          <w:b/>
          <w:sz w:val="28"/>
          <w:szCs w:val="28"/>
        </w:rPr>
        <w:br w:type="page"/>
      </w:r>
    </w:p>
    <w:p w:rsidR="00E22319" w:rsidRPr="00D25114" w:rsidRDefault="00D933B2" w:rsidP="007F5068">
      <w:pPr>
        <w:ind w:right="-143"/>
        <w:rPr>
          <w:b/>
          <w:sz w:val="22"/>
          <w:szCs w:val="22"/>
        </w:rPr>
      </w:pPr>
      <w:r w:rsidRPr="00D25114">
        <w:rPr>
          <w:b/>
          <w:sz w:val="22"/>
          <w:szCs w:val="22"/>
        </w:rPr>
        <w:t xml:space="preserve">Раздел </w:t>
      </w:r>
      <w:r w:rsidR="00C57EC3" w:rsidRPr="00D25114">
        <w:rPr>
          <w:b/>
          <w:sz w:val="22"/>
          <w:szCs w:val="22"/>
          <w:lang w:val="en-US"/>
        </w:rPr>
        <w:t>I</w:t>
      </w:r>
      <w:r w:rsidRPr="00D25114">
        <w:rPr>
          <w:b/>
          <w:sz w:val="22"/>
          <w:szCs w:val="22"/>
          <w:lang w:val="en-US"/>
        </w:rPr>
        <w:t>I</w:t>
      </w:r>
      <w:r w:rsidR="005C5BCC" w:rsidRPr="00D25114">
        <w:rPr>
          <w:b/>
          <w:sz w:val="22"/>
          <w:szCs w:val="22"/>
        </w:rPr>
        <w:t xml:space="preserve">. </w:t>
      </w:r>
      <w:r w:rsidR="007D1F99" w:rsidRPr="00D25114">
        <w:rPr>
          <w:b/>
          <w:sz w:val="22"/>
          <w:szCs w:val="22"/>
        </w:rPr>
        <w:t xml:space="preserve">Обоснование начальной (максимальной) цены </w:t>
      </w:r>
      <w:r w:rsidR="007D1F99" w:rsidRPr="00D25114">
        <w:rPr>
          <w:b/>
          <w:bCs/>
          <w:sz w:val="22"/>
          <w:szCs w:val="22"/>
          <w:shd w:val="clear" w:color="auto" w:fill="FFFFFF"/>
        </w:rPr>
        <w:t xml:space="preserve">Контракта </w:t>
      </w:r>
    </w:p>
    <w:p w:rsidR="00DA513A" w:rsidRPr="00D25114" w:rsidRDefault="00DA513A" w:rsidP="00DA513A">
      <w:pPr>
        <w:ind w:left="540" w:right="720"/>
        <w:jc w:val="center"/>
        <w:rPr>
          <w:b/>
          <w:sz w:val="22"/>
          <w:szCs w:val="22"/>
        </w:rPr>
      </w:pPr>
    </w:p>
    <w:p w:rsidR="000E2193" w:rsidRPr="00D25114" w:rsidRDefault="000E2193" w:rsidP="000E2193">
      <w:pPr>
        <w:keepNext/>
        <w:keepLines/>
        <w:autoSpaceDE w:val="0"/>
        <w:autoSpaceDN w:val="0"/>
        <w:adjustRightInd w:val="0"/>
        <w:spacing w:line="240" w:lineRule="atLeast"/>
        <w:ind w:firstLine="709"/>
        <w:jc w:val="both"/>
        <w:rPr>
          <w:sz w:val="22"/>
          <w:szCs w:val="22"/>
        </w:rPr>
      </w:pPr>
      <w:r w:rsidRPr="00D25114">
        <w:rPr>
          <w:sz w:val="22"/>
          <w:szCs w:val="22"/>
        </w:rPr>
        <w:t>Обоснование начальной (максимальной) цены контракта (НМЦК) произведено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0E2193" w:rsidRPr="00D25114" w:rsidRDefault="000E2193" w:rsidP="000E2193">
      <w:pPr>
        <w:keepNext/>
        <w:keepLines/>
        <w:autoSpaceDE w:val="0"/>
        <w:autoSpaceDN w:val="0"/>
        <w:adjustRightInd w:val="0"/>
        <w:spacing w:line="240" w:lineRule="atLeast"/>
        <w:ind w:firstLine="709"/>
        <w:jc w:val="both"/>
        <w:rPr>
          <w:sz w:val="22"/>
          <w:szCs w:val="22"/>
        </w:rPr>
      </w:pPr>
      <w:r w:rsidRPr="00D25114">
        <w:rPr>
          <w:sz w:val="22"/>
          <w:szCs w:val="22"/>
        </w:rPr>
        <w:t>Формирование начальной (максимальной) цены контракта подготовлено с использованием метода сопоставимых рыночных цен (анализ рынка) как среднее арифметическое значение ценовой информации.</w:t>
      </w:r>
    </w:p>
    <w:p w:rsidR="000E2193" w:rsidRPr="00D25114" w:rsidRDefault="000E2193" w:rsidP="009A3596">
      <w:pPr>
        <w:keepNext/>
        <w:keepLines/>
        <w:shd w:val="clear" w:color="auto" w:fill="FFFFFF"/>
        <w:tabs>
          <w:tab w:val="left" w:pos="0"/>
        </w:tabs>
        <w:autoSpaceDE w:val="0"/>
        <w:autoSpaceDN w:val="0"/>
        <w:adjustRightInd w:val="0"/>
        <w:jc w:val="both"/>
        <w:rPr>
          <w:sz w:val="22"/>
          <w:szCs w:val="22"/>
        </w:rPr>
      </w:pPr>
      <w:r w:rsidRPr="00D25114">
        <w:rPr>
          <w:sz w:val="22"/>
          <w:szCs w:val="22"/>
        </w:rPr>
        <w:t>Начальная (максимальная) цена контракта «</w:t>
      </w:r>
      <w:r w:rsidR="009A3596" w:rsidRPr="00D25114">
        <w:rPr>
          <w:sz w:val="22"/>
          <w:szCs w:val="22"/>
        </w:rPr>
        <w:t>На поставку кресло-колясок с ручным приводом базовых комнатных, прогулочных (для инвалидов и детей-инвалидов) в 2019 году</w:t>
      </w:r>
      <w:r w:rsidRPr="00D25114">
        <w:rPr>
          <w:b/>
          <w:sz w:val="22"/>
          <w:szCs w:val="22"/>
        </w:rPr>
        <w:t>»</w:t>
      </w:r>
      <w:r w:rsidRPr="00D25114">
        <w:rPr>
          <w:sz w:val="22"/>
          <w:szCs w:val="22"/>
        </w:rPr>
        <w:t xml:space="preserve">составляет </w:t>
      </w:r>
      <w:r w:rsidR="009A3596" w:rsidRPr="00D25114">
        <w:rPr>
          <w:sz w:val="22"/>
          <w:szCs w:val="22"/>
        </w:rPr>
        <w:t xml:space="preserve">2 934 292 (два миллиона девятьсот тридцать четыре тысячи двести девяносто два)  рубля </w:t>
      </w:r>
      <w:r w:rsidR="009A3596" w:rsidRPr="00D25114">
        <w:rPr>
          <w:bCs/>
          <w:sz w:val="22"/>
          <w:szCs w:val="22"/>
        </w:rPr>
        <w:t xml:space="preserve">80 </w:t>
      </w:r>
      <w:r w:rsidR="009A3596" w:rsidRPr="00D25114">
        <w:rPr>
          <w:sz w:val="22"/>
          <w:szCs w:val="22"/>
        </w:rPr>
        <w:t>копеек</w:t>
      </w:r>
      <w:r w:rsidRPr="00D25114">
        <w:rPr>
          <w:sz w:val="22"/>
          <w:szCs w:val="22"/>
        </w:rPr>
        <w:t>была рассчитана следующим образом:</w:t>
      </w:r>
    </w:p>
    <w:p w:rsidR="000E2193" w:rsidRPr="00D25114" w:rsidRDefault="000E2193" w:rsidP="000E2193">
      <w:pPr>
        <w:rPr>
          <w:color w:val="000000"/>
          <w:sz w:val="22"/>
          <w:szCs w:val="22"/>
        </w:rPr>
      </w:pPr>
    </w:p>
    <w:p w:rsidR="0046185A" w:rsidRPr="00D25114" w:rsidRDefault="0046185A" w:rsidP="0046185A">
      <w:pPr>
        <w:widowControl w:val="0"/>
        <w:jc w:val="both"/>
        <w:rPr>
          <w:b/>
          <w:sz w:val="22"/>
          <w:szCs w:val="22"/>
          <w:u w:val="single"/>
        </w:rPr>
      </w:pPr>
      <w:r w:rsidRPr="00D25114">
        <w:rPr>
          <w:color w:val="000000"/>
          <w:sz w:val="22"/>
          <w:szCs w:val="22"/>
        </w:rPr>
        <w:t>Источником информации для данного расчета является коммерческие предложения: исх. № 0219-АС от 12.08.2019 вх. № 15-49/0104-2412-отв1 от 12.08.2019; исх. № 11473 от 12.08.2019 вх. № 15-49/0104-2412-отв2 от 13.08.2019; исх. №б/н от 09.08.2019 вх. №15-49/0104-2412-отв3 от 13.08.2019.</w:t>
      </w:r>
    </w:p>
    <w:p w:rsidR="00BF5239" w:rsidRPr="00D25114" w:rsidRDefault="00BF5239" w:rsidP="00BF5239">
      <w:pPr>
        <w:keepNext/>
        <w:jc w:val="both"/>
        <w:rPr>
          <w:color w:val="000000"/>
          <w:sz w:val="22"/>
          <w:szCs w:val="22"/>
        </w:rPr>
      </w:pPr>
      <w:r w:rsidRPr="00D25114">
        <w:rPr>
          <w:color w:val="000000"/>
          <w:sz w:val="22"/>
          <w:szCs w:val="22"/>
        </w:rPr>
        <w:t>Средняя цена</w:t>
      </w:r>
      <w:r w:rsidRPr="00D25114">
        <w:rPr>
          <w:sz w:val="22"/>
          <w:szCs w:val="22"/>
        </w:rPr>
        <w:t xml:space="preserve"> (средняя величина стоимости изделий)</w:t>
      </w:r>
      <w:r w:rsidRPr="00D25114">
        <w:rPr>
          <w:color w:val="000000"/>
          <w:sz w:val="22"/>
          <w:szCs w:val="22"/>
        </w:rPr>
        <w:t xml:space="preserve"> рассчитана согласно формуле:</w:t>
      </w:r>
    </w:p>
    <w:p w:rsidR="00BF5239" w:rsidRPr="00D25114" w:rsidRDefault="00BF5239" w:rsidP="00BF5239">
      <w:pPr>
        <w:rPr>
          <w:i/>
          <w:sz w:val="22"/>
          <w:szCs w:val="22"/>
        </w:rPr>
      </w:pPr>
      <w:r w:rsidRPr="00D25114">
        <w:rPr>
          <w:sz w:val="22"/>
          <w:szCs w:val="22"/>
          <w:lang w:val="en-US"/>
        </w:rPr>
        <w:t>X</w:t>
      </w:r>
      <w:r w:rsidRPr="00D25114">
        <w:rPr>
          <w:sz w:val="22"/>
          <w:szCs w:val="22"/>
        </w:rPr>
        <w:t xml:space="preserve">= </w:t>
      </w:r>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sz w:val="22"/>
                    <w:szCs w:val="22"/>
                  </w:rPr>
                  <m:t>1+</m:t>
                </m:r>
              </m:sub>
            </m:sSub>
            <m:sSub>
              <m:sSubPr>
                <m:ctrlPr>
                  <w:rPr>
                    <w:rFonts w:ascii="Cambria Math" w:hAnsi="Cambria Math"/>
                    <w:i/>
                    <w:sz w:val="22"/>
                    <w:szCs w:val="22"/>
                  </w:rPr>
                </m:ctrlPr>
              </m:sSubPr>
              <m:e>
                <m:r>
                  <w:rPr>
                    <w:rFonts w:ascii="Cambria Math" w:hAnsi="Cambria Math"/>
                    <w:sz w:val="22"/>
                    <w:szCs w:val="22"/>
                  </w:rPr>
                  <m:t>X</m:t>
                </m:r>
              </m:e>
              <m:sub>
                <m:r>
                  <w:rPr>
                    <w:rFonts w:ascii="Cambria Math"/>
                    <w:sz w:val="22"/>
                    <w:szCs w:val="22"/>
                  </w:rPr>
                  <m:t>2+</m:t>
                </m:r>
              </m:sub>
            </m:sSub>
            <m:r>
              <w:rPr>
                <w:rFonts w:ascii="Cambria Math"/>
                <w:sz w:val="22"/>
                <w:szCs w:val="22"/>
              </w:rPr>
              <m:t>…</m:t>
            </m:r>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m:t>
                </m:r>
              </m:sub>
            </m:sSub>
          </m:num>
          <m:den>
            <m:r>
              <w:rPr>
                <w:rFonts w:ascii="Cambria Math" w:hAnsi="Cambria Math"/>
                <w:sz w:val="22"/>
                <w:szCs w:val="22"/>
              </w:rPr>
              <m:t>n</m:t>
            </m:r>
          </m:den>
        </m:f>
      </m:oMath>
      <w:r w:rsidRPr="00D25114">
        <w:rPr>
          <w:color w:val="000000"/>
          <w:sz w:val="22"/>
          <w:szCs w:val="22"/>
        </w:rPr>
        <w:t>где:</w:t>
      </w:r>
    </w:p>
    <w:p w:rsidR="00BF5239" w:rsidRPr="00D25114" w:rsidRDefault="00BF5239" w:rsidP="00BF5239">
      <w:pPr>
        <w:rPr>
          <w:i/>
          <w:sz w:val="22"/>
          <w:szCs w:val="22"/>
        </w:rPr>
      </w:pPr>
      <w:r w:rsidRPr="00D25114">
        <w:rPr>
          <w:color w:val="000000"/>
          <w:sz w:val="22"/>
          <w:szCs w:val="22"/>
          <w:lang w:val="en-US"/>
        </w:rPr>
        <w:t>X</w:t>
      </w:r>
      <w:r w:rsidRPr="00D25114">
        <w:rPr>
          <w:color w:val="000000"/>
          <w:sz w:val="22"/>
          <w:szCs w:val="22"/>
        </w:rPr>
        <w:t xml:space="preserve"> - средняя арифметическая величина; </w:t>
      </w:r>
    </w:p>
    <w:p w:rsidR="00BF5239" w:rsidRPr="00D25114" w:rsidRDefault="00BF5239" w:rsidP="00BF5239">
      <w:pPr>
        <w:keepNext/>
        <w:jc w:val="both"/>
        <w:rPr>
          <w:sz w:val="22"/>
          <w:szCs w:val="22"/>
        </w:rPr>
      </w:pPr>
      <w:r w:rsidRPr="00D25114">
        <w:rPr>
          <w:color w:val="000000"/>
          <w:sz w:val="22"/>
          <w:szCs w:val="22"/>
        </w:rPr>
        <w:t xml:space="preserve">Х </w:t>
      </w:r>
      <w:r w:rsidRPr="00D25114">
        <w:rPr>
          <w:color w:val="000000"/>
          <w:sz w:val="22"/>
          <w:szCs w:val="22"/>
          <w:vertAlign w:val="subscript"/>
        </w:rPr>
        <w:t>1</w:t>
      </w:r>
      <w:r w:rsidRPr="00D25114">
        <w:rPr>
          <w:color w:val="000000"/>
          <w:sz w:val="22"/>
          <w:szCs w:val="22"/>
        </w:rPr>
        <w:t>, Х</w:t>
      </w:r>
      <w:r w:rsidRPr="00D25114">
        <w:rPr>
          <w:color w:val="000000"/>
          <w:sz w:val="22"/>
          <w:szCs w:val="22"/>
          <w:vertAlign w:val="subscript"/>
        </w:rPr>
        <w:t>2</w:t>
      </w:r>
      <w:r w:rsidRPr="00D25114">
        <w:rPr>
          <w:color w:val="000000"/>
          <w:sz w:val="22"/>
          <w:szCs w:val="22"/>
        </w:rPr>
        <w:t>, …Х</w:t>
      </w:r>
      <w:r w:rsidRPr="00D25114">
        <w:rPr>
          <w:color w:val="000000"/>
          <w:sz w:val="22"/>
          <w:szCs w:val="22"/>
          <w:vertAlign w:val="subscript"/>
          <w:lang w:val="en-US"/>
        </w:rPr>
        <w:t>n</w:t>
      </w:r>
      <w:r w:rsidRPr="00D25114">
        <w:rPr>
          <w:color w:val="000000"/>
          <w:sz w:val="22"/>
          <w:szCs w:val="22"/>
        </w:rPr>
        <w:t xml:space="preserve"> - цены различных поставщиков;</w:t>
      </w:r>
    </w:p>
    <w:p w:rsidR="00BF5239" w:rsidRPr="00D25114" w:rsidRDefault="00BF5239" w:rsidP="00BF5239">
      <w:pPr>
        <w:shd w:val="clear" w:color="auto" w:fill="FFFFFF"/>
        <w:ind w:left="43" w:firstLine="665"/>
        <w:jc w:val="both"/>
        <w:rPr>
          <w:color w:val="000000"/>
          <w:spacing w:val="-4"/>
          <w:sz w:val="22"/>
          <w:szCs w:val="22"/>
        </w:rPr>
      </w:pPr>
      <w:r w:rsidRPr="00D25114">
        <w:rPr>
          <w:color w:val="000000"/>
          <w:sz w:val="22"/>
          <w:szCs w:val="22"/>
        </w:rPr>
        <w:t>В целях определения однородности совокупности значений выявленных цен, используемых в расчете начальной максимальной цены контракта используется коэффициент вариации, который определяется по следующей формуле:</w:t>
      </w:r>
    </w:p>
    <w:p w:rsidR="00BF5239" w:rsidRPr="00D25114" w:rsidRDefault="00BF5239" w:rsidP="00BF5239">
      <w:pPr>
        <w:shd w:val="clear" w:color="auto" w:fill="FFFFFF"/>
        <w:ind w:left="43" w:firstLine="665"/>
        <w:jc w:val="both"/>
        <w:rPr>
          <w:color w:val="000000"/>
          <w:sz w:val="22"/>
          <w:szCs w:val="22"/>
        </w:rPr>
      </w:pPr>
      <w:r w:rsidRPr="00D25114">
        <w:rPr>
          <w:noProof/>
          <w:position w:val="-28"/>
          <w:sz w:val="22"/>
          <w:szCs w:val="22"/>
        </w:rPr>
        <w:drawing>
          <wp:inline distT="0" distB="0" distL="0" distR="0">
            <wp:extent cx="1208405" cy="4216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8405" cy="421640"/>
                    </a:xfrm>
                    <a:prstGeom prst="rect">
                      <a:avLst/>
                    </a:prstGeom>
                    <a:noFill/>
                    <a:ln>
                      <a:noFill/>
                    </a:ln>
                  </pic:spPr>
                </pic:pic>
              </a:graphicData>
            </a:graphic>
          </wp:inline>
        </w:drawing>
      </w:r>
      <w:r w:rsidRPr="00D25114">
        <w:rPr>
          <w:sz w:val="22"/>
          <w:szCs w:val="22"/>
        </w:rPr>
        <w:t>,</w:t>
      </w:r>
    </w:p>
    <w:p w:rsidR="00BF5239" w:rsidRPr="00D25114" w:rsidRDefault="00BF5239" w:rsidP="00BF5239">
      <w:pPr>
        <w:widowControl w:val="0"/>
        <w:autoSpaceDE w:val="0"/>
        <w:autoSpaceDN w:val="0"/>
        <w:adjustRightInd w:val="0"/>
        <w:ind w:firstLine="540"/>
        <w:jc w:val="both"/>
        <w:rPr>
          <w:sz w:val="22"/>
          <w:szCs w:val="22"/>
        </w:rPr>
      </w:pPr>
      <w:r w:rsidRPr="00D25114">
        <w:rPr>
          <w:sz w:val="22"/>
          <w:szCs w:val="22"/>
        </w:rPr>
        <w:t>где:</w:t>
      </w:r>
    </w:p>
    <w:p w:rsidR="00BF5239" w:rsidRPr="00D25114" w:rsidRDefault="00BF5239" w:rsidP="00BF5239">
      <w:pPr>
        <w:widowControl w:val="0"/>
        <w:autoSpaceDE w:val="0"/>
        <w:autoSpaceDN w:val="0"/>
        <w:adjustRightInd w:val="0"/>
        <w:ind w:firstLine="540"/>
        <w:jc w:val="both"/>
        <w:rPr>
          <w:sz w:val="22"/>
          <w:szCs w:val="22"/>
        </w:rPr>
      </w:pPr>
      <w:r w:rsidRPr="00D25114">
        <w:rPr>
          <w:sz w:val="22"/>
          <w:szCs w:val="22"/>
        </w:rPr>
        <w:t>V - коэффициент вариации;</w:t>
      </w:r>
    </w:p>
    <w:p w:rsidR="00BF5239" w:rsidRPr="00D25114" w:rsidRDefault="00BF5239" w:rsidP="00BF5239">
      <w:pPr>
        <w:widowControl w:val="0"/>
        <w:autoSpaceDE w:val="0"/>
        <w:autoSpaceDN w:val="0"/>
        <w:adjustRightInd w:val="0"/>
        <w:jc w:val="both"/>
        <w:rPr>
          <w:sz w:val="22"/>
          <w:szCs w:val="22"/>
        </w:rPr>
      </w:pPr>
      <w:r w:rsidRPr="00D25114">
        <w:rPr>
          <w:noProof/>
          <w:position w:val="-26"/>
          <w:sz w:val="22"/>
          <w:szCs w:val="22"/>
        </w:rPr>
        <w:drawing>
          <wp:inline distT="0" distB="0" distL="0" distR="0">
            <wp:extent cx="1590040" cy="5403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0040" cy="540385"/>
                    </a:xfrm>
                    <a:prstGeom prst="rect">
                      <a:avLst/>
                    </a:prstGeom>
                    <a:noFill/>
                    <a:ln>
                      <a:noFill/>
                    </a:ln>
                  </pic:spPr>
                </pic:pic>
              </a:graphicData>
            </a:graphic>
          </wp:inline>
        </w:drawing>
      </w:r>
      <w:r w:rsidRPr="00D25114">
        <w:rPr>
          <w:sz w:val="22"/>
          <w:szCs w:val="22"/>
        </w:rPr>
        <w:t xml:space="preserve"> - среднее квадратичное отклонение;</w:t>
      </w:r>
    </w:p>
    <w:p w:rsidR="00BF5239" w:rsidRPr="00D25114" w:rsidRDefault="00BF5239" w:rsidP="00BF5239">
      <w:pPr>
        <w:widowControl w:val="0"/>
        <w:autoSpaceDE w:val="0"/>
        <w:autoSpaceDN w:val="0"/>
        <w:adjustRightInd w:val="0"/>
        <w:jc w:val="both"/>
        <w:rPr>
          <w:sz w:val="22"/>
          <w:szCs w:val="22"/>
        </w:rPr>
      </w:pPr>
      <w:r w:rsidRPr="00D25114">
        <w:rPr>
          <w:noProof/>
          <w:position w:val="-12"/>
          <w:sz w:val="22"/>
          <w:szCs w:val="22"/>
        </w:rPr>
        <w:drawing>
          <wp:inline distT="0" distB="0" distL="0" distR="0">
            <wp:extent cx="151130" cy="230505"/>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sidRPr="00D25114">
        <w:rPr>
          <w:sz w:val="22"/>
          <w:szCs w:val="22"/>
        </w:rPr>
        <w:t xml:space="preserve"> - цена единицы товара, работы, услуги, указанная в источнике с номером i;</w:t>
      </w:r>
    </w:p>
    <w:p w:rsidR="00BF5239" w:rsidRPr="00D25114" w:rsidRDefault="00BF5239" w:rsidP="00BF5239">
      <w:pPr>
        <w:widowControl w:val="0"/>
        <w:autoSpaceDE w:val="0"/>
        <w:autoSpaceDN w:val="0"/>
        <w:adjustRightInd w:val="0"/>
        <w:jc w:val="both"/>
        <w:rPr>
          <w:sz w:val="22"/>
          <w:szCs w:val="22"/>
        </w:rPr>
      </w:pPr>
      <w:r w:rsidRPr="00D25114">
        <w:rPr>
          <w:sz w:val="22"/>
          <w:szCs w:val="22"/>
        </w:rPr>
        <w:t>&lt;ц&gt; - средняя арифметическая величина цены единицы товара, работы, услуги;</w:t>
      </w:r>
    </w:p>
    <w:p w:rsidR="00BF5239" w:rsidRPr="00D25114" w:rsidRDefault="00BF5239" w:rsidP="00BF5239">
      <w:pPr>
        <w:widowControl w:val="0"/>
        <w:autoSpaceDE w:val="0"/>
        <w:autoSpaceDN w:val="0"/>
        <w:adjustRightInd w:val="0"/>
        <w:jc w:val="both"/>
        <w:rPr>
          <w:sz w:val="22"/>
          <w:szCs w:val="22"/>
        </w:rPr>
      </w:pPr>
      <w:r w:rsidRPr="00D25114">
        <w:rPr>
          <w:sz w:val="22"/>
          <w:szCs w:val="22"/>
        </w:rPr>
        <w:t>n - количество значений, используемых в расчете.</w:t>
      </w:r>
    </w:p>
    <w:p w:rsidR="00BF5239" w:rsidRPr="00D25114" w:rsidRDefault="00BF5239" w:rsidP="00BF5239">
      <w:pPr>
        <w:widowControl w:val="0"/>
        <w:autoSpaceDE w:val="0"/>
        <w:autoSpaceDN w:val="0"/>
        <w:adjustRightInd w:val="0"/>
        <w:jc w:val="both"/>
        <w:rPr>
          <w:sz w:val="22"/>
          <w:szCs w:val="22"/>
        </w:rPr>
      </w:pPr>
      <w:r w:rsidRPr="00D25114">
        <w:rPr>
          <w:sz w:val="22"/>
          <w:szCs w:val="22"/>
        </w:rPr>
        <w:t xml:space="preserve">НМЦК методом сопоставимых рыночных цен (анализа рынка) определяется по формуле:   </w:t>
      </w:r>
      <w:r w:rsidRPr="00D25114">
        <w:rPr>
          <w:noProof/>
          <w:position w:val="-24"/>
          <w:sz w:val="22"/>
          <w:szCs w:val="22"/>
        </w:rPr>
        <w:drawing>
          <wp:inline distT="0" distB="0" distL="0" distR="0">
            <wp:extent cx="1630045" cy="39751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30045" cy="397510"/>
                    </a:xfrm>
                    <a:prstGeom prst="rect">
                      <a:avLst/>
                    </a:prstGeom>
                    <a:noFill/>
                    <a:ln>
                      <a:noFill/>
                    </a:ln>
                  </pic:spPr>
                </pic:pic>
              </a:graphicData>
            </a:graphic>
          </wp:inline>
        </w:drawing>
      </w:r>
      <w:r w:rsidRPr="00D25114">
        <w:rPr>
          <w:sz w:val="22"/>
          <w:szCs w:val="22"/>
        </w:rPr>
        <w:t>,</w:t>
      </w:r>
    </w:p>
    <w:p w:rsidR="00BF5239" w:rsidRPr="00D25114" w:rsidRDefault="00BF5239" w:rsidP="00BF5239">
      <w:pPr>
        <w:widowControl w:val="0"/>
        <w:autoSpaceDE w:val="0"/>
        <w:autoSpaceDN w:val="0"/>
        <w:adjustRightInd w:val="0"/>
        <w:jc w:val="both"/>
        <w:rPr>
          <w:sz w:val="22"/>
          <w:szCs w:val="22"/>
        </w:rPr>
      </w:pPr>
      <w:r w:rsidRPr="00D25114">
        <w:rPr>
          <w:sz w:val="22"/>
          <w:szCs w:val="22"/>
        </w:rPr>
        <w:t>где:</w:t>
      </w:r>
    </w:p>
    <w:p w:rsidR="00BF5239" w:rsidRPr="00D25114" w:rsidRDefault="00BF5239" w:rsidP="00BF5239">
      <w:pPr>
        <w:widowControl w:val="0"/>
        <w:autoSpaceDE w:val="0"/>
        <w:autoSpaceDN w:val="0"/>
        <w:adjustRightInd w:val="0"/>
        <w:jc w:val="both"/>
        <w:rPr>
          <w:sz w:val="22"/>
          <w:szCs w:val="22"/>
        </w:rPr>
      </w:pPr>
      <w:r w:rsidRPr="00D25114">
        <w:rPr>
          <w:noProof/>
          <w:position w:val="-10"/>
          <w:sz w:val="22"/>
          <w:szCs w:val="22"/>
        </w:rPr>
        <w:drawing>
          <wp:inline distT="0" distB="0" distL="0" distR="0">
            <wp:extent cx="675640"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5640" cy="230505"/>
                    </a:xfrm>
                    <a:prstGeom prst="rect">
                      <a:avLst/>
                    </a:prstGeom>
                    <a:noFill/>
                    <a:ln>
                      <a:noFill/>
                    </a:ln>
                  </pic:spPr>
                </pic:pic>
              </a:graphicData>
            </a:graphic>
          </wp:inline>
        </w:drawing>
      </w:r>
      <w:r w:rsidRPr="00D25114">
        <w:rPr>
          <w:sz w:val="22"/>
          <w:szCs w:val="22"/>
        </w:rPr>
        <w:t xml:space="preserve"> - НМЦК, определяемая методом сопоставимых рыночных цен (анализа рынка);</w:t>
      </w:r>
    </w:p>
    <w:p w:rsidR="00BF5239" w:rsidRPr="00D25114" w:rsidRDefault="00BF5239" w:rsidP="00BF5239">
      <w:pPr>
        <w:widowControl w:val="0"/>
        <w:autoSpaceDE w:val="0"/>
        <w:autoSpaceDN w:val="0"/>
        <w:adjustRightInd w:val="0"/>
        <w:ind w:firstLine="540"/>
        <w:jc w:val="both"/>
        <w:rPr>
          <w:sz w:val="22"/>
          <w:szCs w:val="22"/>
        </w:rPr>
      </w:pPr>
      <w:r w:rsidRPr="00D25114">
        <w:rPr>
          <w:sz w:val="22"/>
          <w:szCs w:val="22"/>
        </w:rPr>
        <w:t>v - количество (объем) закупаемого товара (работы, услуги);</w:t>
      </w:r>
    </w:p>
    <w:p w:rsidR="00BF5239" w:rsidRPr="00D25114" w:rsidRDefault="00BF5239" w:rsidP="00BF5239">
      <w:pPr>
        <w:widowControl w:val="0"/>
        <w:autoSpaceDE w:val="0"/>
        <w:autoSpaceDN w:val="0"/>
        <w:adjustRightInd w:val="0"/>
        <w:ind w:firstLine="540"/>
        <w:jc w:val="both"/>
        <w:rPr>
          <w:sz w:val="22"/>
          <w:szCs w:val="22"/>
        </w:rPr>
      </w:pPr>
      <w:r w:rsidRPr="00D25114">
        <w:rPr>
          <w:sz w:val="22"/>
          <w:szCs w:val="22"/>
        </w:rPr>
        <w:t>n - количество значений, используемых в расчете;</w:t>
      </w:r>
    </w:p>
    <w:p w:rsidR="00BF5239" w:rsidRPr="00D25114" w:rsidRDefault="00BF5239" w:rsidP="00BF5239">
      <w:pPr>
        <w:widowControl w:val="0"/>
        <w:autoSpaceDE w:val="0"/>
        <w:autoSpaceDN w:val="0"/>
        <w:adjustRightInd w:val="0"/>
        <w:ind w:firstLine="540"/>
        <w:jc w:val="both"/>
        <w:rPr>
          <w:sz w:val="22"/>
          <w:szCs w:val="22"/>
        </w:rPr>
      </w:pPr>
      <w:r w:rsidRPr="00D25114">
        <w:rPr>
          <w:sz w:val="22"/>
          <w:szCs w:val="22"/>
        </w:rPr>
        <w:t>i - номер источника ценовой информации;</w:t>
      </w:r>
    </w:p>
    <w:p w:rsidR="00BF5239" w:rsidRPr="00D25114" w:rsidRDefault="00BF5239" w:rsidP="00BF5239">
      <w:pPr>
        <w:widowControl w:val="0"/>
        <w:autoSpaceDE w:val="0"/>
        <w:autoSpaceDN w:val="0"/>
        <w:adjustRightInd w:val="0"/>
        <w:ind w:firstLine="540"/>
        <w:jc w:val="both"/>
        <w:rPr>
          <w:sz w:val="22"/>
          <w:szCs w:val="22"/>
        </w:rPr>
      </w:pPr>
      <w:r w:rsidRPr="00D25114">
        <w:rPr>
          <w:noProof/>
          <w:position w:val="-12"/>
          <w:sz w:val="22"/>
          <w:szCs w:val="22"/>
        </w:rPr>
        <w:drawing>
          <wp:inline distT="0" distB="0" distL="0" distR="0">
            <wp:extent cx="151130" cy="23050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sidRPr="00D25114">
        <w:rPr>
          <w:sz w:val="22"/>
          <w:szCs w:val="22"/>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w:t>
      </w:r>
    </w:p>
    <w:p w:rsidR="00D25114" w:rsidRDefault="00BF5239" w:rsidP="00BF5239">
      <w:pPr>
        <w:shd w:val="clear" w:color="auto" w:fill="FFFFFF"/>
        <w:ind w:left="45"/>
        <w:jc w:val="both"/>
        <w:rPr>
          <w:color w:val="000000"/>
          <w:spacing w:val="-4"/>
          <w:sz w:val="22"/>
          <w:szCs w:val="22"/>
        </w:rPr>
      </w:pPr>
      <w:r w:rsidRPr="00D25114">
        <w:rPr>
          <w:color w:val="000000"/>
          <w:spacing w:val="-4"/>
          <w:sz w:val="22"/>
          <w:szCs w:val="22"/>
        </w:rPr>
        <w:tab/>
      </w:r>
    </w:p>
    <w:p w:rsidR="00BF5239" w:rsidRPr="00D25114" w:rsidRDefault="00D25114" w:rsidP="00BF5239">
      <w:pPr>
        <w:shd w:val="clear" w:color="auto" w:fill="FFFFFF"/>
        <w:ind w:left="45"/>
        <w:jc w:val="both"/>
        <w:rPr>
          <w:color w:val="000000"/>
          <w:spacing w:val="-4"/>
          <w:sz w:val="22"/>
          <w:szCs w:val="22"/>
        </w:rPr>
      </w:pPr>
      <w:r>
        <w:rPr>
          <w:color w:val="000000"/>
          <w:spacing w:val="-4"/>
          <w:sz w:val="22"/>
          <w:szCs w:val="22"/>
        </w:rPr>
        <w:t xml:space="preserve">         </w:t>
      </w:r>
      <w:r w:rsidR="00BF5239" w:rsidRPr="00D25114">
        <w:rPr>
          <w:color w:val="000000"/>
          <w:spacing w:val="-4"/>
          <w:sz w:val="22"/>
          <w:szCs w:val="22"/>
        </w:rPr>
        <w:t>На основании имеющихся данных была сформирована таблица №1, в которой приведены следующие данные: наименования изделий, требуемое количество, стоимость изделий по данным организаций поставщиков, средняя цена</w:t>
      </w:r>
      <w:r w:rsidR="00BF5239" w:rsidRPr="00D25114">
        <w:rPr>
          <w:sz w:val="22"/>
          <w:szCs w:val="22"/>
        </w:rPr>
        <w:t xml:space="preserve"> (средняя величина стоимости) изделий</w:t>
      </w:r>
      <w:r w:rsidR="00BF5239" w:rsidRPr="00D25114">
        <w:rPr>
          <w:color w:val="000000"/>
          <w:spacing w:val="-4"/>
          <w:sz w:val="22"/>
          <w:szCs w:val="22"/>
        </w:rPr>
        <w:t xml:space="preserve">, </w:t>
      </w:r>
      <w:r w:rsidR="00BF5239" w:rsidRPr="00D25114">
        <w:rPr>
          <w:sz w:val="22"/>
          <w:szCs w:val="22"/>
        </w:rPr>
        <w:t>общая стоимость изделий</w:t>
      </w:r>
      <w:r w:rsidR="00BF5239" w:rsidRPr="00D25114">
        <w:rPr>
          <w:color w:val="000000"/>
          <w:spacing w:val="-4"/>
          <w:sz w:val="22"/>
          <w:szCs w:val="22"/>
        </w:rPr>
        <w:t xml:space="preserve">. </w:t>
      </w:r>
    </w:p>
    <w:p w:rsidR="00BF5239" w:rsidRPr="00D25114" w:rsidRDefault="00BF5239" w:rsidP="00BF5239">
      <w:pPr>
        <w:shd w:val="clear" w:color="auto" w:fill="FFFFFF"/>
        <w:ind w:left="45"/>
        <w:jc w:val="both"/>
        <w:rPr>
          <w:color w:val="000000"/>
          <w:spacing w:val="-4"/>
          <w:sz w:val="22"/>
          <w:szCs w:val="22"/>
        </w:rPr>
      </w:pPr>
      <w:r w:rsidRPr="00D25114">
        <w:rPr>
          <w:color w:val="000000"/>
          <w:spacing w:val="-4"/>
          <w:sz w:val="22"/>
          <w:szCs w:val="22"/>
        </w:rPr>
        <w:tab/>
        <w:t xml:space="preserve">Стоимость одного изделия, по каждому виду, принимаем равной стоимости средней цены изделия, по данным приведенным в Таблице №1 </w:t>
      </w:r>
    </w:p>
    <w:p w:rsidR="00BF5239" w:rsidRDefault="00BF5239" w:rsidP="00BF5239">
      <w:pPr>
        <w:ind w:firstLine="567"/>
        <w:jc w:val="both"/>
      </w:pPr>
      <w:r w:rsidRPr="00994FE5">
        <w:tab/>
      </w:r>
    </w:p>
    <w:p w:rsidR="00BF5239" w:rsidRDefault="00BF5239" w:rsidP="00BF5239">
      <w:pPr>
        <w:ind w:firstLine="567"/>
        <w:jc w:val="both"/>
      </w:pPr>
    </w:p>
    <w:p w:rsidR="00BF5239" w:rsidRDefault="00BF5239" w:rsidP="00BF5239">
      <w:pPr>
        <w:ind w:firstLine="567"/>
        <w:jc w:val="both"/>
      </w:pPr>
    </w:p>
    <w:p w:rsidR="00BF5239" w:rsidRDefault="00BF5239" w:rsidP="00BF5239">
      <w:pPr>
        <w:ind w:firstLine="567"/>
        <w:jc w:val="both"/>
        <w:sectPr w:rsidR="00BF5239" w:rsidSect="00FF7E4F">
          <w:headerReference w:type="even" r:id="rId38"/>
          <w:headerReference w:type="default" r:id="rId39"/>
          <w:footerReference w:type="even" r:id="rId40"/>
          <w:footerReference w:type="default" r:id="rId41"/>
          <w:headerReference w:type="first" r:id="rId42"/>
          <w:footerReference w:type="first" r:id="rId43"/>
          <w:pgSz w:w="11906" w:h="16838" w:code="9"/>
          <w:pgMar w:top="851" w:right="566" w:bottom="1418" w:left="1134" w:header="709" w:footer="709" w:gutter="0"/>
          <w:cols w:space="708"/>
          <w:titlePg/>
          <w:docGrid w:linePitch="360"/>
        </w:sectPr>
      </w:pPr>
    </w:p>
    <w:tbl>
      <w:tblPr>
        <w:tblpPr w:leftFromText="180" w:rightFromText="180" w:horzAnchor="margin" w:tblpXSpec="center" w:tblpY="281"/>
        <w:tblW w:w="1397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630"/>
        <w:gridCol w:w="2126"/>
        <w:gridCol w:w="1985"/>
        <w:gridCol w:w="1843"/>
        <w:gridCol w:w="850"/>
        <w:gridCol w:w="1276"/>
        <w:gridCol w:w="850"/>
        <w:gridCol w:w="1418"/>
      </w:tblGrid>
      <w:tr w:rsidR="0040429D" w:rsidRPr="005D64E9" w:rsidTr="0040429D">
        <w:trPr>
          <w:trHeight w:val="893"/>
          <w:tblCellSpacing w:w="0" w:type="dxa"/>
        </w:trPr>
        <w:tc>
          <w:tcPr>
            <w:tcW w:w="3630" w:type="dxa"/>
            <w:vAlign w:val="center"/>
          </w:tcPr>
          <w:p w:rsidR="0040429D" w:rsidRPr="005D64E9" w:rsidRDefault="0040429D" w:rsidP="0040429D">
            <w:pPr>
              <w:keepNext/>
              <w:keepLines/>
              <w:snapToGrid w:val="0"/>
              <w:jc w:val="center"/>
              <w:rPr>
                <w:b/>
                <w:bCs/>
                <w:sz w:val="20"/>
                <w:szCs w:val="20"/>
              </w:rPr>
            </w:pPr>
            <w:r w:rsidRPr="005D64E9">
              <w:rPr>
                <w:b/>
                <w:bCs/>
                <w:sz w:val="20"/>
                <w:szCs w:val="20"/>
              </w:rPr>
              <w:t>Наименование и шифр изделия</w:t>
            </w:r>
          </w:p>
        </w:tc>
        <w:tc>
          <w:tcPr>
            <w:tcW w:w="2126" w:type="dxa"/>
            <w:vAlign w:val="center"/>
          </w:tcPr>
          <w:p w:rsidR="0040429D" w:rsidRPr="00442AB7" w:rsidRDefault="0040429D" w:rsidP="0040429D">
            <w:pPr>
              <w:keepNext/>
              <w:keepLines/>
              <w:jc w:val="center"/>
              <w:rPr>
                <w:b/>
                <w:color w:val="000000"/>
                <w:sz w:val="20"/>
                <w:szCs w:val="20"/>
              </w:rPr>
            </w:pPr>
            <w:r w:rsidRPr="00442AB7">
              <w:rPr>
                <w:b/>
                <w:sz w:val="20"/>
                <w:szCs w:val="20"/>
              </w:rPr>
              <w:t>Коммерческое предложение</w:t>
            </w:r>
            <w:r w:rsidRPr="00442AB7">
              <w:rPr>
                <w:b/>
                <w:color w:val="000000"/>
                <w:sz w:val="20"/>
                <w:szCs w:val="20"/>
              </w:rPr>
              <w:t xml:space="preserve"> </w:t>
            </w:r>
            <w:r w:rsidRPr="00442AB7">
              <w:rPr>
                <w:b/>
                <w:color w:val="000000"/>
                <w:sz w:val="22"/>
                <w:szCs w:val="22"/>
              </w:rPr>
              <w:t>исх. №б/н от 25.11.2019 вх. № 15-49/0109-3554-отв1 от 25.11.2019</w:t>
            </w:r>
          </w:p>
        </w:tc>
        <w:tc>
          <w:tcPr>
            <w:tcW w:w="1985" w:type="dxa"/>
            <w:vAlign w:val="center"/>
          </w:tcPr>
          <w:p w:rsidR="0040429D" w:rsidRPr="00442AB7" w:rsidRDefault="0040429D" w:rsidP="0040429D">
            <w:pPr>
              <w:keepNext/>
              <w:keepLines/>
              <w:jc w:val="center"/>
              <w:rPr>
                <w:b/>
                <w:color w:val="000000"/>
                <w:sz w:val="20"/>
                <w:szCs w:val="20"/>
              </w:rPr>
            </w:pPr>
            <w:r w:rsidRPr="00442AB7">
              <w:rPr>
                <w:b/>
                <w:sz w:val="20"/>
                <w:szCs w:val="20"/>
              </w:rPr>
              <w:t xml:space="preserve">Коммерческое предложение  </w:t>
            </w:r>
            <w:r w:rsidRPr="00442AB7">
              <w:rPr>
                <w:b/>
                <w:color w:val="000000"/>
                <w:sz w:val="22"/>
                <w:szCs w:val="22"/>
              </w:rPr>
              <w:t>исх. № 567 от 25.11.2019вх. № №15-49/0109-3554-отв2 от 25.11.2019</w:t>
            </w:r>
          </w:p>
        </w:tc>
        <w:tc>
          <w:tcPr>
            <w:tcW w:w="1843" w:type="dxa"/>
            <w:vAlign w:val="center"/>
          </w:tcPr>
          <w:p w:rsidR="0040429D" w:rsidRPr="00442AB7" w:rsidRDefault="0040429D" w:rsidP="0040429D">
            <w:pPr>
              <w:shd w:val="clear" w:color="auto" w:fill="FFFFFF"/>
              <w:ind w:left="43"/>
              <w:jc w:val="center"/>
              <w:rPr>
                <w:b/>
                <w:sz w:val="20"/>
                <w:szCs w:val="20"/>
              </w:rPr>
            </w:pPr>
            <w:r w:rsidRPr="00442AB7">
              <w:rPr>
                <w:b/>
                <w:sz w:val="20"/>
                <w:szCs w:val="20"/>
              </w:rPr>
              <w:t>Коммерческое предложение</w:t>
            </w:r>
            <w:r w:rsidRPr="00442AB7">
              <w:rPr>
                <w:b/>
                <w:color w:val="000000"/>
                <w:sz w:val="20"/>
                <w:szCs w:val="20"/>
              </w:rPr>
              <w:t xml:space="preserve"> </w:t>
            </w:r>
            <w:r w:rsidRPr="00442AB7">
              <w:rPr>
                <w:b/>
                <w:color w:val="000000"/>
                <w:sz w:val="22"/>
                <w:szCs w:val="22"/>
              </w:rPr>
              <w:t>исх. № 09-АС от 25.11.2019 вх. № 15-49/0109-3554-отв3 от 25.11.2019</w:t>
            </w:r>
          </w:p>
          <w:p w:rsidR="0040429D" w:rsidRPr="00442AB7" w:rsidRDefault="0040429D" w:rsidP="0040429D">
            <w:pPr>
              <w:shd w:val="clear" w:color="auto" w:fill="FFFFFF"/>
              <w:ind w:left="43"/>
              <w:jc w:val="center"/>
              <w:rPr>
                <w:b/>
                <w:color w:val="000000"/>
                <w:sz w:val="20"/>
                <w:szCs w:val="20"/>
              </w:rPr>
            </w:pPr>
          </w:p>
        </w:tc>
        <w:tc>
          <w:tcPr>
            <w:tcW w:w="850" w:type="dxa"/>
            <w:vAlign w:val="center"/>
          </w:tcPr>
          <w:p w:rsidR="0040429D" w:rsidRPr="005D64E9" w:rsidRDefault="0040429D" w:rsidP="0040429D">
            <w:pPr>
              <w:keepNext/>
              <w:keepLines/>
              <w:jc w:val="center"/>
              <w:rPr>
                <w:b/>
                <w:sz w:val="20"/>
                <w:szCs w:val="20"/>
              </w:rPr>
            </w:pPr>
            <w:r w:rsidRPr="005D64E9">
              <w:rPr>
                <w:b/>
                <w:sz w:val="20"/>
                <w:szCs w:val="20"/>
              </w:rPr>
              <w:t>Коэффициент вариации</w:t>
            </w:r>
          </w:p>
          <w:p w:rsidR="0040429D" w:rsidRPr="005D64E9" w:rsidRDefault="0040429D" w:rsidP="0040429D">
            <w:pPr>
              <w:keepNext/>
              <w:keepLines/>
              <w:jc w:val="center"/>
              <w:rPr>
                <w:b/>
                <w:sz w:val="20"/>
                <w:szCs w:val="20"/>
              </w:rPr>
            </w:pPr>
            <w:r w:rsidRPr="005D64E9">
              <w:rPr>
                <w:b/>
                <w:sz w:val="20"/>
                <w:szCs w:val="20"/>
              </w:rPr>
              <w:t>(%)</w:t>
            </w:r>
          </w:p>
        </w:tc>
        <w:tc>
          <w:tcPr>
            <w:tcW w:w="1276" w:type="dxa"/>
            <w:vAlign w:val="center"/>
          </w:tcPr>
          <w:p w:rsidR="0040429D" w:rsidRPr="005D64E9" w:rsidRDefault="0040429D" w:rsidP="0040429D">
            <w:pPr>
              <w:keepNext/>
              <w:keepLines/>
              <w:jc w:val="center"/>
              <w:rPr>
                <w:b/>
                <w:sz w:val="20"/>
                <w:szCs w:val="20"/>
              </w:rPr>
            </w:pPr>
            <w:r w:rsidRPr="005D64E9">
              <w:rPr>
                <w:b/>
                <w:sz w:val="20"/>
                <w:szCs w:val="20"/>
              </w:rPr>
              <w:t>Средняя стоимость</w:t>
            </w:r>
          </w:p>
          <w:p w:rsidR="0040429D" w:rsidRPr="005D64E9" w:rsidRDefault="0040429D" w:rsidP="0040429D">
            <w:pPr>
              <w:keepNext/>
              <w:keepLines/>
              <w:jc w:val="center"/>
              <w:rPr>
                <w:b/>
                <w:sz w:val="20"/>
                <w:szCs w:val="20"/>
              </w:rPr>
            </w:pPr>
            <w:r w:rsidRPr="005D64E9">
              <w:rPr>
                <w:b/>
                <w:sz w:val="20"/>
                <w:szCs w:val="20"/>
              </w:rPr>
              <w:t>Руб./шт.</w:t>
            </w:r>
          </w:p>
        </w:tc>
        <w:tc>
          <w:tcPr>
            <w:tcW w:w="850" w:type="dxa"/>
            <w:vAlign w:val="center"/>
          </w:tcPr>
          <w:p w:rsidR="0040429D" w:rsidRPr="005D64E9" w:rsidRDefault="0040429D" w:rsidP="0040429D">
            <w:pPr>
              <w:keepNext/>
              <w:keepLines/>
              <w:jc w:val="center"/>
              <w:rPr>
                <w:b/>
                <w:sz w:val="20"/>
                <w:szCs w:val="20"/>
              </w:rPr>
            </w:pPr>
            <w:r w:rsidRPr="005D64E9">
              <w:rPr>
                <w:b/>
                <w:sz w:val="20"/>
                <w:szCs w:val="20"/>
              </w:rPr>
              <w:t>Кол-во</w:t>
            </w:r>
          </w:p>
          <w:p w:rsidR="0040429D" w:rsidRPr="005D64E9" w:rsidRDefault="0040429D" w:rsidP="0040429D">
            <w:pPr>
              <w:keepNext/>
              <w:keepLines/>
              <w:jc w:val="center"/>
              <w:rPr>
                <w:b/>
                <w:sz w:val="20"/>
                <w:szCs w:val="20"/>
              </w:rPr>
            </w:pPr>
            <w:r w:rsidRPr="005D64E9">
              <w:rPr>
                <w:b/>
                <w:sz w:val="20"/>
                <w:szCs w:val="20"/>
              </w:rPr>
              <w:t>(шт.)</w:t>
            </w:r>
          </w:p>
        </w:tc>
        <w:tc>
          <w:tcPr>
            <w:tcW w:w="1418" w:type="dxa"/>
            <w:vAlign w:val="center"/>
          </w:tcPr>
          <w:p w:rsidR="0040429D" w:rsidRPr="005D64E9" w:rsidRDefault="0040429D" w:rsidP="0040429D">
            <w:pPr>
              <w:keepNext/>
              <w:keepLines/>
              <w:jc w:val="center"/>
              <w:rPr>
                <w:b/>
                <w:sz w:val="20"/>
                <w:szCs w:val="20"/>
              </w:rPr>
            </w:pPr>
            <w:r w:rsidRPr="005D64E9">
              <w:rPr>
                <w:b/>
                <w:sz w:val="20"/>
                <w:szCs w:val="20"/>
              </w:rPr>
              <w:t>Сумма</w:t>
            </w:r>
          </w:p>
          <w:p w:rsidR="0040429D" w:rsidRPr="005D64E9" w:rsidRDefault="0040429D" w:rsidP="0040429D">
            <w:pPr>
              <w:keepNext/>
              <w:keepLines/>
              <w:jc w:val="center"/>
              <w:rPr>
                <w:b/>
                <w:sz w:val="20"/>
                <w:szCs w:val="20"/>
              </w:rPr>
            </w:pPr>
            <w:r w:rsidRPr="005D64E9">
              <w:rPr>
                <w:b/>
                <w:sz w:val="20"/>
                <w:szCs w:val="20"/>
              </w:rPr>
              <w:t>(руб.)</w:t>
            </w:r>
          </w:p>
        </w:tc>
      </w:tr>
      <w:tr w:rsidR="0040429D" w:rsidRPr="005D64E9" w:rsidTr="0040429D">
        <w:trPr>
          <w:trHeight w:val="893"/>
          <w:tblCellSpacing w:w="0" w:type="dxa"/>
        </w:trPr>
        <w:tc>
          <w:tcPr>
            <w:tcW w:w="3630" w:type="dxa"/>
            <w:vAlign w:val="center"/>
          </w:tcPr>
          <w:p w:rsidR="0040429D" w:rsidRPr="005D64E9" w:rsidRDefault="0040429D" w:rsidP="0040429D">
            <w:pPr>
              <w:keepNext/>
              <w:keepLines/>
              <w:snapToGrid w:val="0"/>
              <w:jc w:val="center"/>
              <w:rPr>
                <w:sz w:val="20"/>
                <w:szCs w:val="20"/>
              </w:rPr>
            </w:pPr>
            <w:r w:rsidRPr="005D64E9">
              <w:rPr>
                <w:bCs/>
                <w:sz w:val="20"/>
                <w:szCs w:val="20"/>
              </w:rPr>
              <w:t>Кресло-коляска с ручным приводом базовая комнатная (для инвалидов и детей-инвалидов)</w:t>
            </w:r>
          </w:p>
        </w:tc>
        <w:tc>
          <w:tcPr>
            <w:tcW w:w="2126" w:type="dxa"/>
            <w:vAlign w:val="center"/>
          </w:tcPr>
          <w:p w:rsidR="0040429D" w:rsidRPr="005D64E9" w:rsidRDefault="0040429D" w:rsidP="0040429D">
            <w:pPr>
              <w:jc w:val="center"/>
              <w:rPr>
                <w:color w:val="000000"/>
                <w:sz w:val="20"/>
                <w:szCs w:val="20"/>
              </w:rPr>
            </w:pPr>
            <w:r>
              <w:rPr>
                <w:color w:val="000000"/>
                <w:sz w:val="20"/>
                <w:szCs w:val="20"/>
              </w:rPr>
              <w:t>18 000,00</w:t>
            </w:r>
          </w:p>
        </w:tc>
        <w:tc>
          <w:tcPr>
            <w:tcW w:w="1985" w:type="dxa"/>
            <w:vAlign w:val="center"/>
          </w:tcPr>
          <w:p w:rsidR="0040429D" w:rsidRPr="005D64E9" w:rsidRDefault="0040429D" w:rsidP="0040429D">
            <w:pPr>
              <w:jc w:val="center"/>
              <w:rPr>
                <w:color w:val="474747"/>
                <w:sz w:val="20"/>
                <w:szCs w:val="20"/>
              </w:rPr>
            </w:pPr>
            <w:r>
              <w:rPr>
                <w:color w:val="474747"/>
                <w:sz w:val="20"/>
                <w:szCs w:val="20"/>
              </w:rPr>
              <w:t>19 700,00</w:t>
            </w:r>
          </w:p>
        </w:tc>
        <w:tc>
          <w:tcPr>
            <w:tcW w:w="1843" w:type="dxa"/>
            <w:vAlign w:val="center"/>
          </w:tcPr>
          <w:p w:rsidR="0040429D" w:rsidRPr="005D64E9" w:rsidRDefault="0040429D" w:rsidP="0040429D">
            <w:pPr>
              <w:jc w:val="center"/>
              <w:rPr>
                <w:color w:val="474747"/>
                <w:sz w:val="20"/>
                <w:szCs w:val="20"/>
              </w:rPr>
            </w:pPr>
            <w:r>
              <w:rPr>
                <w:color w:val="474747"/>
                <w:sz w:val="20"/>
                <w:szCs w:val="20"/>
              </w:rPr>
              <w:t>18 600,00</w:t>
            </w:r>
          </w:p>
        </w:tc>
        <w:tc>
          <w:tcPr>
            <w:tcW w:w="850" w:type="dxa"/>
            <w:vAlign w:val="center"/>
          </w:tcPr>
          <w:p w:rsidR="0040429D" w:rsidRPr="00DC786D" w:rsidRDefault="0040429D" w:rsidP="0040429D">
            <w:pPr>
              <w:jc w:val="center"/>
              <w:rPr>
                <w:sz w:val="20"/>
                <w:szCs w:val="20"/>
                <w:lang w:val="en-US"/>
              </w:rPr>
            </w:pPr>
            <w:r>
              <w:rPr>
                <w:sz w:val="20"/>
                <w:szCs w:val="20"/>
              </w:rPr>
              <w:t>4,59</w:t>
            </w:r>
          </w:p>
        </w:tc>
        <w:tc>
          <w:tcPr>
            <w:tcW w:w="1276" w:type="dxa"/>
            <w:vAlign w:val="center"/>
          </w:tcPr>
          <w:p w:rsidR="0040429D" w:rsidRPr="005D64E9" w:rsidRDefault="0040429D" w:rsidP="0040429D">
            <w:pPr>
              <w:jc w:val="center"/>
              <w:rPr>
                <w:color w:val="000000"/>
                <w:sz w:val="20"/>
                <w:szCs w:val="20"/>
              </w:rPr>
            </w:pPr>
            <w:r>
              <w:rPr>
                <w:color w:val="000000"/>
                <w:sz w:val="20"/>
                <w:szCs w:val="20"/>
              </w:rPr>
              <w:t>18 766,67</w:t>
            </w:r>
          </w:p>
        </w:tc>
        <w:tc>
          <w:tcPr>
            <w:tcW w:w="850" w:type="dxa"/>
            <w:vAlign w:val="center"/>
          </w:tcPr>
          <w:p w:rsidR="0040429D" w:rsidRPr="005D64E9" w:rsidRDefault="0040429D" w:rsidP="0040429D">
            <w:pPr>
              <w:keepNext/>
              <w:keepLines/>
              <w:snapToGrid w:val="0"/>
              <w:jc w:val="center"/>
              <w:rPr>
                <w:sz w:val="20"/>
                <w:szCs w:val="20"/>
              </w:rPr>
            </w:pPr>
            <w:r>
              <w:rPr>
                <w:sz w:val="20"/>
                <w:szCs w:val="20"/>
              </w:rPr>
              <w:t>100</w:t>
            </w:r>
          </w:p>
        </w:tc>
        <w:tc>
          <w:tcPr>
            <w:tcW w:w="1418" w:type="dxa"/>
            <w:vAlign w:val="center"/>
          </w:tcPr>
          <w:p w:rsidR="0040429D" w:rsidRPr="005D64E9" w:rsidRDefault="0040429D" w:rsidP="0040429D">
            <w:pPr>
              <w:keepNext/>
              <w:keepLines/>
              <w:jc w:val="center"/>
              <w:rPr>
                <w:sz w:val="20"/>
                <w:szCs w:val="20"/>
              </w:rPr>
            </w:pPr>
            <w:r>
              <w:rPr>
                <w:sz w:val="20"/>
                <w:szCs w:val="20"/>
              </w:rPr>
              <w:t>1 876 667,00</w:t>
            </w:r>
          </w:p>
        </w:tc>
      </w:tr>
      <w:tr w:rsidR="0040429D" w:rsidRPr="005D64E9" w:rsidTr="0040429D">
        <w:trPr>
          <w:trHeight w:val="893"/>
          <w:tblCellSpacing w:w="0" w:type="dxa"/>
        </w:trPr>
        <w:tc>
          <w:tcPr>
            <w:tcW w:w="3630" w:type="dxa"/>
            <w:vAlign w:val="center"/>
          </w:tcPr>
          <w:p w:rsidR="0040429D" w:rsidRPr="005D64E9" w:rsidRDefault="0040429D" w:rsidP="0040429D">
            <w:pPr>
              <w:keepNext/>
              <w:keepLines/>
              <w:snapToGrid w:val="0"/>
              <w:jc w:val="center"/>
              <w:rPr>
                <w:sz w:val="20"/>
                <w:szCs w:val="20"/>
              </w:rPr>
            </w:pPr>
            <w:r w:rsidRPr="005D64E9">
              <w:rPr>
                <w:bCs/>
                <w:sz w:val="20"/>
                <w:szCs w:val="20"/>
              </w:rPr>
              <w:t>Кресло-коляска с ручным приводом базовая прогулочная (для инвалидов и детей-инвалидов)</w:t>
            </w:r>
          </w:p>
        </w:tc>
        <w:tc>
          <w:tcPr>
            <w:tcW w:w="2126" w:type="dxa"/>
            <w:vAlign w:val="center"/>
          </w:tcPr>
          <w:p w:rsidR="0040429D" w:rsidRPr="005D64E9" w:rsidRDefault="0040429D" w:rsidP="0040429D">
            <w:pPr>
              <w:jc w:val="center"/>
              <w:rPr>
                <w:color w:val="000000"/>
                <w:sz w:val="20"/>
                <w:szCs w:val="20"/>
              </w:rPr>
            </w:pPr>
            <w:r>
              <w:rPr>
                <w:color w:val="000000"/>
                <w:sz w:val="20"/>
                <w:szCs w:val="20"/>
              </w:rPr>
              <w:t>18 000,00</w:t>
            </w:r>
          </w:p>
        </w:tc>
        <w:tc>
          <w:tcPr>
            <w:tcW w:w="1985" w:type="dxa"/>
            <w:vAlign w:val="center"/>
          </w:tcPr>
          <w:p w:rsidR="0040429D" w:rsidRPr="005D64E9" w:rsidRDefault="0040429D" w:rsidP="0040429D">
            <w:pPr>
              <w:jc w:val="center"/>
              <w:rPr>
                <w:color w:val="474747"/>
                <w:sz w:val="20"/>
                <w:szCs w:val="20"/>
              </w:rPr>
            </w:pPr>
            <w:r>
              <w:rPr>
                <w:color w:val="474747"/>
                <w:sz w:val="20"/>
                <w:szCs w:val="20"/>
              </w:rPr>
              <w:t>19 700,00</w:t>
            </w:r>
          </w:p>
        </w:tc>
        <w:tc>
          <w:tcPr>
            <w:tcW w:w="1843" w:type="dxa"/>
            <w:vAlign w:val="center"/>
          </w:tcPr>
          <w:p w:rsidR="0040429D" w:rsidRPr="005D64E9" w:rsidRDefault="0040429D" w:rsidP="0040429D">
            <w:pPr>
              <w:jc w:val="center"/>
              <w:rPr>
                <w:color w:val="474747"/>
                <w:sz w:val="20"/>
                <w:szCs w:val="20"/>
              </w:rPr>
            </w:pPr>
            <w:r>
              <w:rPr>
                <w:color w:val="474747"/>
                <w:sz w:val="20"/>
                <w:szCs w:val="20"/>
              </w:rPr>
              <w:t>18 600,00</w:t>
            </w:r>
          </w:p>
        </w:tc>
        <w:tc>
          <w:tcPr>
            <w:tcW w:w="850" w:type="dxa"/>
            <w:vAlign w:val="center"/>
          </w:tcPr>
          <w:p w:rsidR="0040429D" w:rsidRPr="005D64E9" w:rsidRDefault="0040429D" w:rsidP="0040429D">
            <w:pPr>
              <w:jc w:val="center"/>
              <w:rPr>
                <w:sz w:val="20"/>
                <w:szCs w:val="20"/>
              </w:rPr>
            </w:pPr>
            <w:r>
              <w:rPr>
                <w:sz w:val="20"/>
                <w:szCs w:val="20"/>
              </w:rPr>
              <w:t>4,59</w:t>
            </w:r>
          </w:p>
        </w:tc>
        <w:tc>
          <w:tcPr>
            <w:tcW w:w="1276" w:type="dxa"/>
            <w:vAlign w:val="center"/>
          </w:tcPr>
          <w:p w:rsidR="0040429D" w:rsidRPr="005D64E9" w:rsidRDefault="0040429D" w:rsidP="0040429D">
            <w:pPr>
              <w:jc w:val="center"/>
              <w:rPr>
                <w:color w:val="000000"/>
                <w:sz w:val="20"/>
                <w:szCs w:val="20"/>
              </w:rPr>
            </w:pPr>
            <w:r>
              <w:rPr>
                <w:color w:val="000000"/>
                <w:sz w:val="20"/>
                <w:szCs w:val="20"/>
              </w:rPr>
              <w:t>18 766,67</w:t>
            </w:r>
          </w:p>
        </w:tc>
        <w:tc>
          <w:tcPr>
            <w:tcW w:w="850" w:type="dxa"/>
            <w:vAlign w:val="center"/>
          </w:tcPr>
          <w:p w:rsidR="0040429D" w:rsidRPr="005D64E9" w:rsidRDefault="0040429D" w:rsidP="0040429D">
            <w:pPr>
              <w:keepNext/>
              <w:keepLines/>
              <w:snapToGrid w:val="0"/>
              <w:jc w:val="center"/>
              <w:rPr>
                <w:sz w:val="20"/>
                <w:szCs w:val="20"/>
              </w:rPr>
            </w:pPr>
            <w:r>
              <w:rPr>
                <w:sz w:val="20"/>
                <w:szCs w:val="20"/>
              </w:rPr>
              <w:t>60</w:t>
            </w:r>
          </w:p>
        </w:tc>
        <w:tc>
          <w:tcPr>
            <w:tcW w:w="1418" w:type="dxa"/>
            <w:vAlign w:val="center"/>
          </w:tcPr>
          <w:p w:rsidR="0040429D" w:rsidRPr="005D64E9" w:rsidRDefault="0040429D" w:rsidP="0040429D">
            <w:pPr>
              <w:keepNext/>
              <w:keepLines/>
              <w:jc w:val="center"/>
              <w:rPr>
                <w:sz w:val="20"/>
                <w:szCs w:val="20"/>
              </w:rPr>
            </w:pPr>
            <w:r>
              <w:rPr>
                <w:sz w:val="20"/>
                <w:szCs w:val="20"/>
              </w:rPr>
              <w:t>1 126 000,20</w:t>
            </w:r>
          </w:p>
        </w:tc>
      </w:tr>
      <w:tr w:rsidR="0040429D" w:rsidRPr="005D64E9" w:rsidTr="0040429D">
        <w:trPr>
          <w:trHeight w:val="893"/>
          <w:tblCellSpacing w:w="0" w:type="dxa"/>
        </w:trPr>
        <w:tc>
          <w:tcPr>
            <w:tcW w:w="11710" w:type="dxa"/>
            <w:gridSpan w:val="6"/>
            <w:vAlign w:val="center"/>
          </w:tcPr>
          <w:p w:rsidR="0040429D" w:rsidRDefault="0040429D" w:rsidP="0040429D">
            <w:pPr>
              <w:jc w:val="center"/>
              <w:rPr>
                <w:color w:val="000000"/>
                <w:sz w:val="20"/>
                <w:szCs w:val="20"/>
              </w:rPr>
            </w:pPr>
            <w:r>
              <w:rPr>
                <w:color w:val="000000"/>
                <w:sz w:val="20"/>
                <w:szCs w:val="20"/>
              </w:rPr>
              <w:t>Итого:</w:t>
            </w:r>
          </w:p>
        </w:tc>
        <w:tc>
          <w:tcPr>
            <w:tcW w:w="850" w:type="dxa"/>
            <w:vAlign w:val="center"/>
          </w:tcPr>
          <w:p w:rsidR="0040429D" w:rsidRPr="00004B5D" w:rsidRDefault="0040429D" w:rsidP="0040429D">
            <w:pPr>
              <w:keepNext/>
              <w:keepLines/>
              <w:snapToGrid w:val="0"/>
              <w:jc w:val="center"/>
              <w:rPr>
                <w:sz w:val="20"/>
                <w:szCs w:val="20"/>
                <w:lang w:val="en-US"/>
              </w:rPr>
            </w:pPr>
            <w:r>
              <w:rPr>
                <w:sz w:val="20"/>
                <w:szCs w:val="20"/>
              </w:rPr>
              <w:t>160</w:t>
            </w:r>
          </w:p>
        </w:tc>
        <w:tc>
          <w:tcPr>
            <w:tcW w:w="1418" w:type="dxa"/>
            <w:vAlign w:val="center"/>
          </w:tcPr>
          <w:p w:rsidR="0040429D" w:rsidRPr="00004B5D" w:rsidRDefault="0040429D" w:rsidP="0040429D">
            <w:pPr>
              <w:keepNext/>
              <w:keepLines/>
              <w:jc w:val="center"/>
              <w:rPr>
                <w:sz w:val="20"/>
                <w:szCs w:val="20"/>
              </w:rPr>
            </w:pPr>
            <w:r>
              <w:rPr>
                <w:sz w:val="20"/>
                <w:szCs w:val="20"/>
              </w:rPr>
              <w:t>3 002 667,20</w:t>
            </w:r>
          </w:p>
        </w:tc>
      </w:tr>
    </w:tbl>
    <w:p w:rsidR="00BF5239" w:rsidRPr="00BF385C" w:rsidRDefault="00BF5239" w:rsidP="00BF5239">
      <w:pPr>
        <w:ind w:firstLine="567"/>
        <w:jc w:val="both"/>
        <w:rPr>
          <w:b/>
        </w:rPr>
      </w:pPr>
    </w:p>
    <w:p w:rsidR="000E2193" w:rsidRDefault="000E2193" w:rsidP="000E2193">
      <w:pPr>
        <w:rPr>
          <w:color w:val="000000"/>
          <w:spacing w:val="-4"/>
        </w:rPr>
        <w:sectPr w:rsidR="000E2193" w:rsidSect="00BF5239">
          <w:pgSz w:w="16838" w:h="11906" w:orient="landscape" w:code="9"/>
          <w:pgMar w:top="566" w:right="1418" w:bottom="1134" w:left="851" w:header="709" w:footer="709" w:gutter="0"/>
          <w:cols w:space="708"/>
          <w:titlePg/>
          <w:docGrid w:linePitch="360"/>
        </w:sectPr>
      </w:pPr>
    </w:p>
    <w:p w:rsidR="000E2193" w:rsidRDefault="000E2193">
      <w:pPr>
        <w:rPr>
          <w:b/>
          <w:sz w:val="28"/>
          <w:szCs w:val="28"/>
        </w:rPr>
      </w:pPr>
    </w:p>
    <w:p w:rsidR="00297EAC" w:rsidRDefault="00297EAC">
      <w:pPr>
        <w:rPr>
          <w:b/>
          <w:sz w:val="28"/>
          <w:szCs w:val="28"/>
        </w:rPr>
      </w:pPr>
    </w:p>
    <w:p w:rsidR="006C372B" w:rsidRDefault="006C372B">
      <w:pPr>
        <w:rPr>
          <w:b/>
          <w:sz w:val="28"/>
          <w:szCs w:val="28"/>
        </w:rPr>
      </w:pPr>
    </w:p>
    <w:p w:rsidR="0064641F" w:rsidRDefault="00C57EC3" w:rsidP="00E74D6D">
      <w:pPr>
        <w:pStyle w:val="aff"/>
        <w:widowControl w:val="0"/>
        <w:spacing w:after="240"/>
        <w:rPr>
          <w:bCs/>
          <w:sz w:val="28"/>
          <w:szCs w:val="28"/>
          <w:lang w:eastAsia="en-US"/>
        </w:rPr>
      </w:pPr>
      <w:r w:rsidRPr="0067032B">
        <w:rPr>
          <w:sz w:val="28"/>
          <w:szCs w:val="28"/>
        </w:rPr>
        <w:t xml:space="preserve">Раздел </w:t>
      </w:r>
      <w:r w:rsidRPr="0067032B">
        <w:rPr>
          <w:sz w:val="28"/>
          <w:szCs w:val="28"/>
          <w:lang w:val="en-US"/>
        </w:rPr>
        <w:t>III</w:t>
      </w:r>
      <w:r w:rsidR="005C5BCC" w:rsidRPr="0067032B">
        <w:rPr>
          <w:sz w:val="28"/>
          <w:szCs w:val="28"/>
        </w:rPr>
        <w:t xml:space="preserve">. </w:t>
      </w:r>
      <w:r w:rsidR="000C40D2" w:rsidRPr="0067032B">
        <w:rPr>
          <w:bCs/>
          <w:sz w:val="28"/>
          <w:szCs w:val="28"/>
          <w:lang w:eastAsia="en-US"/>
        </w:rPr>
        <w:t>Описание объекта закупки</w:t>
      </w:r>
      <w:r w:rsidR="007151F5" w:rsidRPr="0067032B">
        <w:rPr>
          <w:bCs/>
          <w:sz w:val="28"/>
          <w:szCs w:val="28"/>
          <w:lang w:eastAsia="en-US"/>
        </w:rPr>
        <w:t xml:space="preserve"> (Техническая часть документации)</w:t>
      </w:r>
    </w:p>
    <w:p w:rsidR="0040429D" w:rsidRDefault="0040429D" w:rsidP="0040429D">
      <w:pPr>
        <w:widowControl w:val="0"/>
        <w:jc w:val="center"/>
        <w:rPr>
          <w:b/>
          <w:color w:val="000000"/>
          <w:sz w:val="22"/>
          <w:szCs w:val="22"/>
        </w:rPr>
      </w:pPr>
      <w:r w:rsidRPr="00EF6C46">
        <w:rPr>
          <w:b/>
          <w:color w:val="000000"/>
          <w:sz w:val="22"/>
          <w:szCs w:val="22"/>
        </w:rPr>
        <w:t xml:space="preserve">Описание объекта закупки на поставку </w:t>
      </w:r>
      <w:r w:rsidRPr="00EF6C46">
        <w:rPr>
          <w:b/>
          <w:bCs/>
          <w:sz w:val="22"/>
          <w:szCs w:val="22"/>
        </w:rPr>
        <w:t>кресло</w:t>
      </w:r>
      <w:r>
        <w:rPr>
          <w:b/>
          <w:bCs/>
          <w:sz w:val="22"/>
          <w:szCs w:val="22"/>
        </w:rPr>
        <w:t xml:space="preserve"> </w:t>
      </w:r>
      <w:r w:rsidRPr="00EF6C46">
        <w:rPr>
          <w:b/>
          <w:bCs/>
          <w:sz w:val="22"/>
          <w:szCs w:val="22"/>
        </w:rPr>
        <w:t>-</w:t>
      </w:r>
      <w:r>
        <w:rPr>
          <w:b/>
          <w:bCs/>
          <w:sz w:val="22"/>
          <w:szCs w:val="22"/>
        </w:rPr>
        <w:t xml:space="preserve"> </w:t>
      </w:r>
      <w:r w:rsidRPr="00EF6C46">
        <w:rPr>
          <w:b/>
          <w:bCs/>
          <w:sz w:val="22"/>
          <w:szCs w:val="22"/>
        </w:rPr>
        <w:t>колясок с ручным приводом комнатных, прогулочных (для инвалидов и детей-инвалидов)</w:t>
      </w:r>
      <w:r w:rsidRPr="00EF6C46">
        <w:rPr>
          <w:b/>
          <w:color w:val="000000"/>
          <w:sz w:val="22"/>
          <w:szCs w:val="22"/>
        </w:rPr>
        <w:t xml:space="preserve"> в 2020 году  </w:t>
      </w:r>
    </w:p>
    <w:p w:rsidR="0040429D" w:rsidRPr="00EF6C46" w:rsidRDefault="0040429D" w:rsidP="0040429D">
      <w:pPr>
        <w:widowControl w:val="0"/>
        <w:jc w:val="center"/>
        <w:rPr>
          <w:b/>
          <w:sz w:val="22"/>
          <w:szCs w:val="22"/>
        </w:rPr>
      </w:pPr>
    </w:p>
    <w:p w:rsidR="0040429D" w:rsidRPr="00EF6C46" w:rsidRDefault="0040429D" w:rsidP="0040429D">
      <w:pPr>
        <w:ind w:firstLine="34"/>
        <w:jc w:val="both"/>
        <w:rPr>
          <w:color w:val="000000"/>
          <w:sz w:val="22"/>
          <w:szCs w:val="22"/>
        </w:rPr>
      </w:pPr>
      <w:r w:rsidRPr="00EF6C46">
        <w:rPr>
          <w:b/>
          <w:bCs/>
          <w:sz w:val="22"/>
          <w:szCs w:val="22"/>
        </w:rPr>
        <w:t>Место, условия и сроки (периоды) поставки товара:</w:t>
      </w:r>
    </w:p>
    <w:p w:rsidR="0040429D" w:rsidRPr="00EF6C46" w:rsidRDefault="0040429D" w:rsidP="0040429D">
      <w:pPr>
        <w:ind w:firstLine="34"/>
        <w:jc w:val="both"/>
        <w:rPr>
          <w:color w:val="000000"/>
          <w:sz w:val="22"/>
          <w:szCs w:val="22"/>
        </w:rPr>
      </w:pPr>
      <w:r w:rsidRPr="00EF6C46">
        <w:rPr>
          <w:sz w:val="22"/>
          <w:szCs w:val="22"/>
        </w:rPr>
        <w:t xml:space="preserve">   1. Поставка Товара должна быть до места проживания Получателей, по месту нахождения пункта выдачи, по месту нахождения  на территории Республики Адыгея и другими способами по желанию инвалида или доверенного лица при представлении им паспорта и отрывного талона, выдаваемого Заказчиком, но не позднее 30 (тридцати) дней со дня получения от Заказчика письменной заявки либо представления Получателем направления, выданного Заказчиком. </w:t>
      </w:r>
    </w:p>
    <w:p w:rsidR="0040429D" w:rsidRPr="00EF6C46" w:rsidRDefault="0040429D" w:rsidP="0040429D">
      <w:pPr>
        <w:ind w:firstLine="34"/>
        <w:jc w:val="both"/>
        <w:rPr>
          <w:color w:val="000000"/>
          <w:sz w:val="22"/>
          <w:szCs w:val="22"/>
        </w:rPr>
      </w:pPr>
      <w:r w:rsidRPr="00EF6C46">
        <w:rPr>
          <w:sz w:val="22"/>
          <w:szCs w:val="22"/>
        </w:rPr>
        <w:t xml:space="preserve">   2. Поставка кресло-колясок до инвалида должна осуществляться с момента заключения государственного контракта не позднее 30 августа 2020 года, по направлениям Заказчика, </w:t>
      </w:r>
      <w:r w:rsidRPr="00EF6C46">
        <w:rPr>
          <w:color w:val="000000"/>
          <w:sz w:val="22"/>
          <w:szCs w:val="22"/>
        </w:rPr>
        <w:t>в срок не более 30 (тридцати) дней</w:t>
      </w:r>
      <w:r w:rsidRPr="00EF6C46">
        <w:rPr>
          <w:sz w:val="22"/>
          <w:szCs w:val="22"/>
        </w:rPr>
        <w:t xml:space="preserve"> с момента получения Поставщиком индивидуальных направлений или списков, выданных Заказчиком.</w:t>
      </w:r>
    </w:p>
    <w:p w:rsidR="0040429D" w:rsidRPr="00656B88" w:rsidRDefault="0040429D" w:rsidP="0040429D">
      <w:pPr>
        <w:widowControl w:val="0"/>
        <w:ind w:firstLine="567"/>
        <w:jc w:val="both"/>
        <w:rPr>
          <w:sz w:val="22"/>
          <w:szCs w:val="22"/>
        </w:rPr>
      </w:pPr>
      <w:r w:rsidRPr="00A00290">
        <w:rPr>
          <w:b/>
          <w:sz w:val="22"/>
          <w:szCs w:val="22"/>
        </w:rPr>
        <w:t xml:space="preserve">Начальная (максимальная) цена Контракта: </w:t>
      </w:r>
      <w:r w:rsidRPr="00A00290">
        <w:rPr>
          <w:sz w:val="20"/>
          <w:szCs w:val="20"/>
        </w:rPr>
        <w:t>3 002</w:t>
      </w:r>
      <w:r w:rsidRPr="00EF5E01">
        <w:rPr>
          <w:sz w:val="20"/>
          <w:szCs w:val="20"/>
        </w:rPr>
        <w:t> 667</w:t>
      </w:r>
      <w:r>
        <w:rPr>
          <w:sz w:val="20"/>
          <w:szCs w:val="20"/>
        </w:rPr>
        <w:t xml:space="preserve"> </w:t>
      </w:r>
      <w:r w:rsidRPr="00656B88">
        <w:rPr>
          <w:sz w:val="22"/>
          <w:szCs w:val="22"/>
        </w:rPr>
        <w:t>(</w:t>
      </w:r>
      <w:r>
        <w:rPr>
          <w:sz w:val="22"/>
          <w:szCs w:val="22"/>
        </w:rPr>
        <w:t>три миллиона две тысячи шестьсот шестьдесят семь</w:t>
      </w:r>
      <w:r w:rsidRPr="00656B88">
        <w:rPr>
          <w:sz w:val="22"/>
          <w:szCs w:val="22"/>
        </w:rPr>
        <w:t>)  рубл</w:t>
      </w:r>
      <w:r>
        <w:rPr>
          <w:sz w:val="22"/>
          <w:szCs w:val="22"/>
        </w:rPr>
        <w:t>ей</w:t>
      </w:r>
      <w:r w:rsidRPr="00656B88">
        <w:rPr>
          <w:sz w:val="22"/>
          <w:szCs w:val="22"/>
        </w:rPr>
        <w:t xml:space="preserve"> </w:t>
      </w:r>
      <w:r>
        <w:rPr>
          <w:bCs/>
          <w:sz w:val="22"/>
          <w:szCs w:val="22"/>
        </w:rPr>
        <w:t>20</w:t>
      </w:r>
      <w:r w:rsidRPr="00656B88">
        <w:rPr>
          <w:bCs/>
          <w:sz w:val="22"/>
          <w:szCs w:val="22"/>
        </w:rPr>
        <w:t xml:space="preserve"> </w:t>
      </w:r>
      <w:r w:rsidRPr="00656B88">
        <w:rPr>
          <w:sz w:val="22"/>
          <w:szCs w:val="22"/>
        </w:rPr>
        <w:t>коп.</w:t>
      </w:r>
    </w:p>
    <w:p w:rsidR="0040429D" w:rsidRPr="00EF6C46" w:rsidRDefault="0040429D" w:rsidP="0040429D">
      <w:pPr>
        <w:widowControl w:val="0"/>
        <w:ind w:firstLine="567"/>
        <w:jc w:val="both"/>
        <w:rPr>
          <w:color w:val="000000"/>
          <w:sz w:val="22"/>
          <w:szCs w:val="22"/>
        </w:rPr>
      </w:pPr>
      <w:r w:rsidRPr="00EF6C46">
        <w:rPr>
          <w:sz w:val="22"/>
          <w:szCs w:val="22"/>
        </w:rPr>
        <w:t xml:space="preserve">    Цена Контракта включает в себя все расходы по хранению, доставке, перевозке, страхованию, уплате таможенных пошлин, налогов, сборов и других обязательных платежей, предусмотренных действующим законодательством Российской Федерации.</w:t>
      </w:r>
    </w:p>
    <w:p w:rsidR="0040429D" w:rsidRPr="00EF6C46" w:rsidRDefault="0040429D" w:rsidP="0040429D">
      <w:pPr>
        <w:ind w:firstLine="34"/>
        <w:jc w:val="both"/>
        <w:rPr>
          <w:color w:val="000000"/>
          <w:sz w:val="22"/>
          <w:szCs w:val="22"/>
        </w:rPr>
      </w:pPr>
      <w:r w:rsidRPr="00EF6C46">
        <w:rPr>
          <w:color w:val="000000"/>
          <w:sz w:val="22"/>
          <w:szCs w:val="22"/>
        </w:rPr>
        <w:t xml:space="preserve">   </w:t>
      </w:r>
      <w:r w:rsidRPr="00EF6C46">
        <w:rPr>
          <w:b/>
          <w:sz w:val="22"/>
          <w:szCs w:val="22"/>
        </w:rPr>
        <w:t>1.Поставщик обязан:</w:t>
      </w:r>
    </w:p>
    <w:p w:rsidR="004B2DFC" w:rsidRPr="00EF6C46" w:rsidRDefault="0040429D" w:rsidP="004B2DFC">
      <w:pPr>
        <w:ind w:firstLine="34"/>
        <w:jc w:val="both"/>
        <w:rPr>
          <w:color w:val="000000"/>
          <w:sz w:val="22"/>
          <w:szCs w:val="22"/>
        </w:rPr>
      </w:pPr>
      <w:r w:rsidRPr="00EF6C46">
        <w:rPr>
          <w:sz w:val="22"/>
          <w:szCs w:val="22"/>
        </w:rPr>
        <w:t xml:space="preserve">1.1. </w:t>
      </w:r>
      <w:r w:rsidR="004B2DFC" w:rsidRPr="00DE3205">
        <w:rPr>
          <w:sz w:val="22"/>
          <w:szCs w:val="22"/>
        </w:rPr>
        <w:t xml:space="preserve">Осуществить поставку товара в полном объеме в стационарный пункт, находящийся на территории города Майкопа Республики Адыгея, в соответствии с календарным планом поставки Товара в Республику Адыгея </w:t>
      </w:r>
      <w:r w:rsidR="004B2DFC">
        <w:rPr>
          <w:sz w:val="22"/>
          <w:szCs w:val="22"/>
        </w:rPr>
        <w:t>(</w:t>
      </w:r>
      <w:r w:rsidR="004B2DFC" w:rsidRPr="00DE3205">
        <w:rPr>
          <w:sz w:val="22"/>
          <w:szCs w:val="22"/>
        </w:rPr>
        <w:t>Приложение N 3 к государственному контракту</w:t>
      </w:r>
      <w:r w:rsidR="004B2DFC">
        <w:rPr>
          <w:sz w:val="22"/>
          <w:szCs w:val="22"/>
        </w:rPr>
        <w:t>),</w:t>
      </w:r>
      <w:r w:rsidR="004B2DFC" w:rsidRPr="000F4B87">
        <w:rPr>
          <w:sz w:val="22"/>
          <w:szCs w:val="22"/>
        </w:rPr>
        <w:t xml:space="preserve"> </w:t>
      </w:r>
      <w:r w:rsidR="004B2DFC" w:rsidRPr="00EF6C46">
        <w:rPr>
          <w:sz w:val="22"/>
          <w:szCs w:val="22"/>
        </w:rPr>
        <w:t>в течение 15 (пятнадцати) календарных дней со дня заключения Контракта.</w:t>
      </w:r>
    </w:p>
    <w:p w:rsidR="0040429D" w:rsidRPr="00EF6C46" w:rsidRDefault="0040429D" w:rsidP="004B2DFC">
      <w:pPr>
        <w:widowControl w:val="0"/>
        <w:autoSpaceDE w:val="0"/>
        <w:autoSpaceDN w:val="0"/>
        <w:adjustRightInd w:val="0"/>
        <w:jc w:val="both"/>
        <w:outlineLvl w:val="1"/>
        <w:rPr>
          <w:color w:val="000000"/>
          <w:sz w:val="22"/>
          <w:szCs w:val="22"/>
        </w:rPr>
      </w:pPr>
      <w:r w:rsidRPr="00EF6C46">
        <w:rPr>
          <w:sz w:val="22"/>
          <w:szCs w:val="22"/>
        </w:rPr>
        <w:t>1.2. В течение 3 (трех) календарных дней со дня поставки товара в стационарный пункт письменно уведомить Заказчика о дате поступления товара для проведения проверки.</w:t>
      </w:r>
    </w:p>
    <w:p w:rsidR="0040429D" w:rsidRPr="00EF6C46" w:rsidRDefault="0040429D" w:rsidP="0040429D">
      <w:pPr>
        <w:ind w:firstLine="34"/>
        <w:jc w:val="both"/>
        <w:rPr>
          <w:color w:val="000000"/>
          <w:sz w:val="22"/>
          <w:szCs w:val="22"/>
        </w:rPr>
      </w:pPr>
      <w:r w:rsidRPr="00EF6C46">
        <w:rPr>
          <w:sz w:val="22"/>
          <w:szCs w:val="22"/>
        </w:rPr>
        <w:t>1.3. До выдачи товара непосредственно получателям предоставить Заказчику возможность осуществить проверку товара по качеству с видеофиксацией проведения проверки:</w:t>
      </w:r>
    </w:p>
    <w:p w:rsidR="0040429D" w:rsidRPr="00EF6C46" w:rsidRDefault="0040429D" w:rsidP="0040429D">
      <w:pPr>
        <w:ind w:firstLine="34"/>
        <w:jc w:val="both"/>
        <w:rPr>
          <w:color w:val="000000"/>
          <w:sz w:val="22"/>
          <w:szCs w:val="22"/>
        </w:rPr>
      </w:pPr>
      <w:r w:rsidRPr="00EF6C46">
        <w:rPr>
          <w:sz w:val="22"/>
          <w:szCs w:val="22"/>
        </w:rPr>
        <w:t>- обеспечить беспрепятственный доступ представителям Заказчика к месту нахождения товара;</w:t>
      </w:r>
    </w:p>
    <w:p w:rsidR="0040429D" w:rsidRPr="00EF6C46" w:rsidRDefault="0040429D" w:rsidP="0040429D">
      <w:pPr>
        <w:ind w:firstLine="34"/>
        <w:jc w:val="both"/>
        <w:rPr>
          <w:color w:val="000000"/>
          <w:sz w:val="22"/>
          <w:szCs w:val="22"/>
        </w:rPr>
      </w:pPr>
      <w:r w:rsidRPr="00EF6C46">
        <w:rPr>
          <w:sz w:val="22"/>
          <w:szCs w:val="22"/>
        </w:rPr>
        <w:t>- обеспечить присутствие своего полномочного представителя при осуществлении проверки качества;</w:t>
      </w:r>
    </w:p>
    <w:p w:rsidR="0040429D" w:rsidRPr="00EF6C46" w:rsidRDefault="0040429D" w:rsidP="0040429D">
      <w:pPr>
        <w:ind w:firstLine="34"/>
        <w:jc w:val="both"/>
        <w:rPr>
          <w:color w:val="000000"/>
          <w:sz w:val="22"/>
          <w:szCs w:val="22"/>
        </w:rPr>
      </w:pPr>
      <w:r w:rsidRPr="00EF6C46">
        <w:rPr>
          <w:sz w:val="22"/>
          <w:szCs w:val="22"/>
        </w:rPr>
        <w:t>- передать Заказчику надлежаще заверенные копии регистрационных удостоверений, деклараций о соответствии либо сертификатов соответствия на товар, паспорт либо другой документ, содержащий описание товара, правила по эксплуатации и информацию о сроке службы (эксплуатации) изделия.</w:t>
      </w:r>
    </w:p>
    <w:p w:rsidR="0040429D" w:rsidRPr="00EF6C46" w:rsidRDefault="0040429D" w:rsidP="0040429D">
      <w:pPr>
        <w:ind w:firstLine="34"/>
        <w:jc w:val="both"/>
        <w:rPr>
          <w:color w:val="000000"/>
          <w:sz w:val="22"/>
          <w:szCs w:val="22"/>
        </w:rPr>
      </w:pPr>
      <w:r w:rsidRPr="00EF6C46">
        <w:rPr>
          <w:sz w:val="22"/>
          <w:szCs w:val="22"/>
        </w:rPr>
        <w:t xml:space="preserve">1.4. </w:t>
      </w:r>
      <w:r w:rsidRPr="00EF6C46">
        <w:rPr>
          <w:rFonts w:eastAsia="Lucida Sans Unicode"/>
          <w:sz w:val="22"/>
          <w:szCs w:val="22"/>
        </w:rPr>
        <w:t>В срок до 30.08.2020 года выдать товар инвалидам, указанных в списке получателей технических средств реабилитации, которым выданы направления, в соответствии с техническими требованиями.</w:t>
      </w:r>
    </w:p>
    <w:p w:rsidR="0040429D" w:rsidRPr="00EF6C46" w:rsidRDefault="0040429D" w:rsidP="0040429D">
      <w:pPr>
        <w:ind w:firstLine="34"/>
        <w:jc w:val="both"/>
        <w:rPr>
          <w:color w:val="000000"/>
          <w:sz w:val="22"/>
          <w:szCs w:val="22"/>
        </w:rPr>
      </w:pPr>
      <w:r w:rsidRPr="00EF6C46">
        <w:rPr>
          <w:sz w:val="22"/>
          <w:szCs w:val="22"/>
        </w:rPr>
        <w:t xml:space="preserve">1.5. </w:t>
      </w:r>
      <w:r w:rsidRPr="00EF6C46">
        <w:rPr>
          <w:rFonts w:eastAsia="Lucida Sans Unicode"/>
          <w:sz w:val="22"/>
          <w:szCs w:val="22"/>
        </w:rPr>
        <w:t>В случае получения товара лицом, представляющим интересы инвалида, выдать товар на основании предъявленных им:</w:t>
      </w:r>
    </w:p>
    <w:p w:rsidR="0040429D" w:rsidRPr="00EF6C46" w:rsidRDefault="0040429D" w:rsidP="0040429D">
      <w:pPr>
        <w:ind w:firstLine="34"/>
        <w:jc w:val="both"/>
        <w:rPr>
          <w:color w:val="000000"/>
          <w:sz w:val="22"/>
          <w:szCs w:val="22"/>
        </w:rPr>
      </w:pPr>
      <w:r w:rsidRPr="00EF6C46">
        <w:rPr>
          <w:rFonts w:eastAsia="Lucida Sans Unicode"/>
          <w:sz w:val="22"/>
          <w:szCs w:val="22"/>
        </w:rPr>
        <w:t>- направления, выданного Заказчиком,</w:t>
      </w:r>
    </w:p>
    <w:p w:rsidR="0040429D" w:rsidRPr="00EF6C46" w:rsidRDefault="0040429D" w:rsidP="0040429D">
      <w:pPr>
        <w:ind w:firstLine="34"/>
        <w:jc w:val="both"/>
        <w:rPr>
          <w:color w:val="000000"/>
          <w:sz w:val="22"/>
          <w:szCs w:val="22"/>
        </w:rPr>
      </w:pPr>
      <w:r w:rsidRPr="00EF6C46">
        <w:rPr>
          <w:rFonts w:eastAsia="Lucida Sans Unicode"/>
          <w:sz w:val="22"/>
          <w:szCs w:val="22"/>
        </w:rPr>
        <w:t>- паспорта и документа, подтверждающего полномочия.</w:t>
      </w:r>
    </w:p>
    <w:p w:rsidR="0040429D" w:rsidRPr="00EF6C46" w:rsidRDefault="0040429D" w:rsidP="0040429D">
      <w:pPr>
        <w:ind w:firstLine="34"/>
        <w:jc w:val="both"/>
        <w:rPr>
          <w:color w:val="000000"/>
          <w:sz w:val="22"/>
          <w:szCs w:val="22"/>
        </w:rPr>
      </w:pPr>
      <w:r w:rsidRPr="00EF6C46">
        <w:rPr>
          <w:sz w:val="22"/>
          <w:szCs w:val="22"/>
        </w:rPr>
        <w:t>1.6. При передаче товара получателю, Поставщик обязан распаковать товар, привести в товарный вид и убедиться, что товар соответствует антропометрическим данным получателя.</w:t>
      </w:r>
    </w:p>
    <w:p w:rsidR="0040429D" w:rsidRPr="00EF6C46" w:rsidRDefault="0040429D" w:rsidP="0040429D">
      <w:pPr>
        <w:ind w:firstLine="34"/>
        <w:jc w:val="both"/>
        <w:rPr>
          <w:color w:val="000000"/>
          <w:sz w:val="22"/>
          <w:szCs w:val="22"/>
        </w:rPr>
      </w:pPr>
      <w:r w:rsidRPr="00EF6C46">
        <w:rPr>
          <w:sz w:val="22"/>
          <w:szCs w:val="22"/>
        </w:rPr>
        <w:t>1.7. Самостоятельно осуществлять подбор выдаваемого получателю товара.</w:t>
      </w:r>
    </w:p>
    <w:p w:rsidR="0040429D" w:rsidRPr="00EF6C46" w:rsidRDefault="0040429D" w:rsidP="0040429D">
      <w:pPr>
        <w:ind w:firstLine="34"/>
        <w:jc w:val="both"/>
        <w:rPr>
          <w:color w:val="000000"/>
          <w:sz w:val="22"/>
          <w:szCs w:val="22"/>
        </w:rPr>
      </w:pPr>
      <w:r w:rsidRPr="00EF6C46">
        <w:rPr>
          <w:sz w:val="22"/>
          <w:szCs w:val="22"/>
        </w:rPr>
        <w:t xml:space="preserve">1.8. </w:t>
      </w:r>
      <w:r w:rsidRPr="00EF6C46">
        <w:rPr>
          <w:rFonts w:eastAsia="Lucida Sans Unicode"/>
          <w:sz w:val="22"/>
          <w:szCs w:val="22"/>
        </w:rPr>
        <w:t>В случае поставки товара несоответствующего техническим требованиям заменить на надлежащий товар в течение 10 (десяти) календарных дней с момента выявления.</w:t>
      </w:r>
    </w:p>
    <w:p w:rsidR="0040429D" w:rsidRPr="00EF6C46" w:rsidRDefault="0040429D" w:rsidP="0040429D">
      <w:pPr>
        <w:ind w:firstLine="34"/>
        <w:jc w:val="both"/>
        <w:rPr>
          <w:color w:val="000000"/>
          <w:sz w:val="22"/>
          <w:szCs w:val="22"/>
        </w:rPr>
      </w:pPr>
      <w:r w:rsidRPr="00EF6C46">
        <w:rPr>
          <w:rFonts w:eastAsia="Lucida Sans Unicode"/>
          <w:sz w:val="22"/>
          <w:szCs w:val="22"/>
        </w:rPr>
        <w:t>Поставка осуществляется в упаковке, обеспечивающей сохранность товара во время перевозки.</w:t>
      </w:r>
    </w:p>
    <w:p w:rsidR="0040429D" w:rsidRPr="00EF6C46" w:rsidRDefault="0040429D" w:rsidP="0040429D">
      <w:pPr>
        <w:ind w:firstLine="34"/>
        <w:jc w:val="both"/>
        <w:rPr>
          <w:color w:val="000000"/>
          <w:sz w:val="22"/>
          <w:szCs w:val="22"/>
        </w:rPr>
      </w:pPr>
      <w:r w:rsidRPr="00EF6C46">
        <w:rPr>
          <w:rFonts w:eastAsia="Lucida Sans Unicode"/>
          <w:sz w:val="22"/>
          <w:szCs w:val="22"/>
        </w:rPr>
        <w:t>1.9. При выдаче товара получателю оформить акт сдачи-приемки товара, который подписывается Поставщиком и получателем.</w:t>
      </w:r>
    </w:p>
    <w:p w:rsidR="0040429D" w:rsidRPr="00EF6C46" w:rsidRDefault="0040429D" w:rsidP="0040429D">
      <w:pPr>
        <w:ind w:firstLine="34"/>
        <w:jc w:val="both"/>
        <w:rPr>
          <w:color w:val="000000"/>
          <w:sz w:val="22"/>
          <w:szCs w:val="22"/>
        </w:rPr>
      </w:pPr>
      <w:r w:rsidRPr="00EF6C46">
        <w:rPr>
          <w:rFonts w:eastAsia="Lucida Sans Unicode"/>
          <w:sz w:val="22"/>
          <w:szCs w:val="22"/>
        </w:rPr>
        <w:t xml:space="preserve">Указанный акт оформляется в 3 (трех) экземплярах, один из которых передается Заказчику, один остается у Поставщика, один – у получателя. </w:t>
      </w:r>
    </w:p>
    <w:p w:rsidR="0040429D" w:rsidRPr="00EF6C46" w:rsidRDefault="0040429D" w:rsidP="0040429D">
      <w:pPr>
        <w:ind w:firstLine="34"/>
        <w:jc w:val="both"/>
        <w:rPr>
          <w:color w:val="000000"/>
          <w:sz w:val="22"/>
          <w:szCs w:val="22"/>
        </w:rPr>
      </w:pPr>
      <w:r w:rsidRPr="00EF6C46">
        <w:rPr>
          <w:rFonts w:eastAsia="Lucida Sans Unicode"/>
          <w:sz w:val="22"/>
          <w:szCs w:val="22"/>
        </w:rPr>
        <w:t>Датой поставки по настоящему Контракту является дата подписания Поставщиком и получателем акта сдачи-приемки товара.</w:t>
      </w:r>
    </w:p>
    <w:p w:rsidR="0040429D" w:rsidRPr="00EF6C46" w:rsidRDefault="0040429D" w:rsidP="0040429D">
      <w:pPr>
        <w:ind w:firstLine="34"/>
        <w:jc w:val="both"/>
        <w:rPr>
          <w:color w:val="000000"/>
          <w:sz w:val="22"/>
          <w:szCs w:val="22"/>
        </w:rPr>
      </w:pPr>
      <w:r w:rsidRPr="00EF6C46">
        <w:rPr>
          <w:rFonts w:eastAsia="Lucida Sans Unicode"/>
          <w:sz w:val="22"/>
          <w:szCs w:val="22"/>
        </w:rPr>
        <w:t>1.10. Принять от получателя некачественный товар и произвести замену или ремонт в течение 20 (двадцати) календарных дней со дня обращения получателя к Поставщику.</w:t>
      </w:r>
    </w:p>
    <w:p w:rsidR="0040429D" w:rsidRPr="00EF6C46" w:rsidRDefault="0040429D" w:rsidP="0040429D">
      <w:pPr>
        <w:ind w:firstLine="34"/>
        <w:jc w:val="both"/>
        <w:rPr>
          <w:color w:val="000000"/>
          <w:sz w:val="22"/>
          <w:szCs w:val="22"/>
        </w:rPr>
      </w:pPr>
      <w:r w:rsidRPr="00EF6C46">
        <w:rPr>
          <w:rFonts w:eastAsia="Lucida Sans Unicode"/>
          <w:sz w:val="22"/>
          <w:szCs w:val="22"/>
        </w:rPr>
        <w:t>1.11. Передавать Заказчику</w:t>
      </w:r>
      <w:r w:rsidRPr="00EF6C46">
        <w:rPr>
          <w:sz w:val="22"/>
          <w:szCs w:val="22"/>
        </w:rPr>
        <w:t xml:space="preserve"> </w:t>
      </w:r>
      <w:r w:rsidRPr="00EF6C46">
        <w:rPr>
          <w:rFonts w:eastAsia="Lucida Sans Unicode"/>
          <w:sz w:val="22"/>
          <w:szCs w:val="22"/>
        </w:rPr>
        <w:t>в течение 10 (десяти) календарных дней со дня выдачи товара получателям следующие документы:</w:t>
      </w:r>
    </w:p>
    <w:p w:rsidR="0040429D" w:rsidRPr="00EF6C46" w:rsidRDefault="0040429D" w:rsidP="0040429D">
      <w:pPr>
        <w:ind w:firstLine="34"/>
        <w:jc w:val="both"/>
        <w:rPr>
          <w:color w:val="000000"/>
          <w:sz w:val="22"/>
          <w:szCs w:val="22"/>
        </w:rPr>
      </w:pPr>
      <w:r w:rsidRPr="00EF6C46">
        <w:rPr>
          <w:rFonts w:eastAsia="Lucida Sans Unicode"/>
          <w:sz w:val="22"/>
          <w:szCs w:val="22"/>
        </w:rPr>
        <w:t>- акты сдачи-приемки товара, содержащие личную подпись заявителей, либо их представителей с указанием реквизитов документов, подтверждающих их полномочия;</w:t>
      </w:r>
    </w:p>
    <w:p w:rsidR="0040429D" w:rsidRPr="00EF6C46" w:rsidRDefault="0040429D" w:rsidP="0040429D">
      <w:pPr>
        <w:ind w:firstLine="34"/>
        <w:jc w:val="both"/>
        <w:rPr>
          <w:color w:val="000000"/>
          <w:sz w:val="22"/>
          <w:szCs w:val="22"/>
        </w:rPr>
      </w:pPr>
      <w:r w:rsidRPr="00EF6C46">
        <w:rPr>
          <w:rFonts w:eastAsia="Lucida Sans Unicode"/>
          <w:sz w:val="22"/>
          <w:szCs w:val="22"/>
        </w:rPr>
        <w:t>- реестр выдачи товара получателям;</w:t>
      </w:r>
    </w:p>
    <w:p w:rsidR="0040429D" w:rsidRPr="00EF6C46" w:rsidRDefault="0040429D" w:rsidP="0040429D">
      <w:pPr>
        <w:ind w:firstLine="34"/>
        <w:jc w:val="both"/>
        <w:rPr>
          <w:color w:val="000000"/>
          <w:sz w:val="22"/>
          <w:szCs w:val="22"/>
        </w:rPr>
      </w:pPr>
      <w:r w:rsidRPr="00EF6C46">
        <w:rPr>
          <w:rFonts w:eastAsia="Lucida Sans Unicode"/>
          <w:sz w:val="22"/>
          <w:szCs w:val="22"/>
        </w:rPr>
        <w:t>- акт поставки товара в пользу граждан в целях их социального обеспечения;</w:t>
      </w:r>
    </w:p>
    <w:p w:rsidR="0040429D" w:rsidRPr="00EF6C46" w:rsidRDefault="0040429D" w:rsidP="0040429D">
      <w:pPr>
        <w:ind w:firstLine="34"/>
        <w:jc w:val="both"/>
        <w:rPr>
          <w:color w:val="000000"/>
          <w:sz w:val="22"/>
          <w:szCs w:val="22"/>
        </w:rPr>
      </w:pPr>
      <w:r w:rsidRPr="00EF6C46">
        <w:rPr>
          <w:rFonts w:eastAsia="Lucida Sans Unicode"/>
          <w:sz w:val="22"/>
          <w:szCs w:val="22"/>
        </w:rPr>
        <w:t>- счет;</w:t>
      </w:r>
    </w:p>
    <w:p w:rsidR="0040429D" w:rsidRPr="00EF6C46" w:rsidRDefault="0040429D" w:rsidP="0040429D">
      <w:pPr>
        <w:ind w:firstLine="34"/>
        <w:jc w:val="both"/>
        <w:rPr>
          <w:color w:val="000000"/>
          <w:sz w:val="22"/>
          <w:szCs w:val="22"/>
        </w:rPr>
      </w:pPr>
      <w:r w:rsidRPr="00EF6C46">
        <w:rPr>
          <w:rFonts w:eastAsia="Lucida Sans Unicode"/>
          <w:sz w:val="22"/>
          <w:szCs w:val="22"/>
        </w:rPr>
        <w:t>- счет-фактуру (при наличии операций, подлежащих налогообложению);</w:t>
      </w:r>
    </w:p>
    <w:p w:rsidR="0040429D" w:rsidRPr="00EF6C46" w:rsidRDefault="0040429D" w:rsidP="0040429D">
      <w:pPr>
        <w:ind w:firstLine="34"/>
        <w:jc w:val="both"/>
        <w:rPr>
          <w:color w:val="000000"/>
          <w:sz w:val="22"/>
          <w:szCs w:val="22"/>
        </w:rPr>
      </w:pPr>
      <w:r w:rsidRPr="00EF6C46">
        <w:rPr>
          <w:rFonts w:eastAsia="Lucida Sans Unicode"/>
          <w:sz w:val="22"/>
          <w:szCs w:val="22"/>
        </w:rPr>
        <w:t>- отрывные талоны к направлениям, содержащие личную подпись заявителей, либо их представителей с указанием реквизитов документов, подтверждающих их полномочия.</w:t>
      </w:r>
    </w:p>
    <w:p w:rsidR="0040429D" w:rsidRPr="00EF6C46" w:rsidRDefault="0040429D" w:rsidP="0040429D">
      <w:pPr>
        <w:ind w:firstLine="34"/>
        <w:jc w:val="both"/>
        <w:rPr>
          <w:color w:val="000000"/>
          <w:sz w:val="22"/>
          <w:szCs w:val="22"/>
        </w:rPr>
      </w:pPr>
      <w:r w:rsidRPr="00EF6C46">
        <w:rPr>
          <w:rFonts w:eastAsia="Lucida Sans Unicode"/>
          <w:sz w:val="22"/>
          <w:szCs w:val="22"/>
        </w:rPr>
        <w:t>1.12. Обеспечить получателя гарантийным талоном, паспортом (либо документом, содержащим описание товара и правила его эксплуатации). Информировать его об условиях проведения гарантийного обслуживания поставленного товара, о чем должна быть составлена запись в гарантийном талоне с указанием даты, заверенная подписями получателя и Поставщика.</w:t>
      </w:r>
    </w:p>
    <w:p w:rsidR="0040429D" w:rsidRPr="00EF6C46" w:rsidRDefault="0040429D" w:rsidP="0040429D">
      <w:pPr>
        <w:ind w:firstLine="34"/>
        <w:jc w:val="both"/>
        <w:rPr>
          <w:color w:val="000000"/>
          <w:sz w:val="22"/>
          <w:szCs w:val="22"/>
        </w:rPr>
      </w:pPr>
      <w:r w:rsidRPr="00EF6C46">
        <w:rPr>
          <w:rFonts w:eastAsia="Lucida Sans Unicode"/>
          <w:sz w:val="22"/>
          <w:szCs w:val="22"/>
        </w:rPr>
        <w:t xml:space="preserve">1.13. Осуществлять гарантийный ремонт товара за счет собственных средств, включая расходы на доставку до места ремонта и обратно, в период гарантийного срока эксплуатации изделия, а также послегарантийный ремонт товара. </w:t>
      </w:r>
    </w:p>
    <w:p w:rsidR="0040429D" w:rsidRPr="00EF6C46" w:rsidRDefault="0040429D" w:rsidP="0040429D">
      <w:pPr>
        <w:ind w:firstLine="34"/>
        <w:jc w:val="both"/>
        <w:rPr>
          <w:color w:val="000000"/>
          <w:sz w:val="22"/>
          <w:szCs w:val="22"/>
        </w:rPr>
      </w:pPr>
      <w:r w:rsidRPr="00EF6C46">
        <w:rPr>
          <w:rFonts w:eastAsia="Lucida Sans Unicode"/>
          <w:sz w:val="22"/>
          <w:szCs w:val="22"/>
        </w:rPr>
        <w:t>1.14. Уведомлять Заказчика о невозможности выдачи товара получателю, указанному в списке (в том числе по причине смерти, переезда, отказа и т.д.), в течение 3 (трех) календарных дней с момента обнаружения указанных фактов, но не позднее 30.08.2020 года.</w:t>
      </w:r>
    </w:p>
    <w:p w:rsidR="0040429D" w:rsidRPr="00EF6C46" w:rsidRDefault="0040429D" w:rsidP="0040429D">
      <w:pPr>
        <w:ind w:firstLine="34"/>
        <w:jc w:val="both"/>
        <w:rPr>
          <w:color w:val="000000"/>
          <w:sz w:val="22"/>
          <w:szCs w:val="22"/>
        </w:rPr>
      </w:pPr>
      <w:r w:rsidRPr="00EF6C46">
        <w:rPr>
          <w:rFonts w:eastAsia="Lucida Sans Unicode"/>
          <w:sz w:val="22"/>
          <w:szCs w:val="22"/>
        </w:rPr>
        <w:t>1.15. Осуществлять контроль за качеством и количеством предоставляемого товара.</w:t>
      </w:r>
    </w:p>
    <w:p w:rsidR="0040429D" w:rsidRPr="00EF6C46" w:rsidRDefault="0040429D" w:rsidP="0040429D">
      <w:pPr>
        <w:keepNext/>
        <w:keepLines/>
        <w:jc w:val="both"/>
        <w:rPr>
          <w:b/>
          <w:sz w:val="22"/>
          <w:szCs w:val="22"/>
        </w:rPr>
      </w:pPr>
      <w:r w:rsidRPr="00EF6C46">
        <w:rPr>
          <w:b/>
          <w:sz w:val="22"/>
          <w:szCs w:val="22"/>
        </w:rPr>
        <w:t>2.1. Поставляемый товар должны отвечать следующим требованиям:</w:t>
      </w:r>
    </w:p>
    <w:p w:rsidR="0040429D" w:rsidRPr="00EF6C46" w:rsidRDefault="0040429D" w:rsidP="0040429D">
      <w:pPr>
        <w:shd w:val="clear" w:color="auto" w:fill="FFFFFF"/>
        <w:ind w:firstLine="374"/>
        <w:jc w:val="both"/>
        <w:rPr>
          <w:sz w:val="22"/>
          <w:szCs w:val="22"/>
        </w:rPr>
      </w:pPr>
      <w:r w:rsidRPr="00EF6C46">
        <w:rPr>
          <w:spacing w:val="-4"/>
          <w:sz w:val="22"/>
          <w:szCs w:val="22"/>
        </w:rPr>
        <w:t xml:space="preserve">Эргономика кресел-колясок должна обеспечивать удобное </w:t>
      </w:r>
      <w:r w:rsidRPr="00EF6C46">
        <w:rPr>
          <w:spacing w:val="-9"/>
          <w:sz w:val="22"/>
          <w:szCs w:val="22"/>
        </w:rPr>
        <w:t xml:space="preserve">размещение в ней пользователя и свободу движений последнего при </w:t>
      </w:r>
      <w:r w:rsidRPr="00EF6C46">
        <w:rPr>
          <w:spacing w:val="-6"/>
          <w:sz w:val="22"/>
          <w:szCs w:val="22"/>
        </w:rPr>
        <w:t xml:space="preserve">перемещениях. Конструкция кресел-колясок должна обеспечивать </w:t>
      </w:r>
      <w:r w:rsidRPr="00EF6C46">
        <w:rPr>
          <w:spacing w:val="-1"/>
          <w:sz w:val="22"/>
          <w:szCs w:val="22"/>
        </w:rPr>
        <w:t xml:space="preserve">комфортное положение пользователя, в положении сидя, </w:t>
      </w:r>
      <w:r w:rsidRPr="00EF6C46">
        <w:rPr>
          <w:spacing w:val="-7"/>
          <w:sz w:val="22"/>
          <w:szCs w:val="22"/>
        </w:rPr>
        <w:t xml:space="preserve">обеспечивающая длительное пребывание в сидячем положении без </w:t>
      </w:r>
      <w:r w:rsidRPr="00EF6C46">
        <w:rPr>
          <w:sz w:val="22"/>
          <w:szCs w:val="22"/>
        </w:rPr>
        <w:t>утомления и последующих повреждений.</w:t>
      </w:r>
    </w:p>
    <w:p w:rsidR="0040429D" w:rsidRPr="00EF6C46" w:rsidRDefault="0040429D" w:rsidP="0040429D">
      <w:pPr>
        <w:shd w:val="clear" w:color="auto" w:fill="FFFFFF"/>
        <w:ind w:left="10" w:right="5"/>
        <w:jc w:val="both"/>
        <w:rPr>
          <w:sz w:val="22"/>
          <w:szCs w:val="22"/>
        </w:rPr>
      </w:pPr>
      <w:r w:rsidRPr="00EF6C46">
        <w:rPr>
          <w:spacing w:val="-8"/>
          <w:sz w:val="22"/>
          <w:szCs w:val="22"/>
        </w:rPr>
        <w:t xml:space="preserve">Кресла-коляски </w:t>
      </w:r>
      <w:r w:rsidRPr="00EF6C46">
        <w:rPr>
          <w:spacing w:val="-4"/>
          <w:sz w:val="22"/>
          <w:szCs w:val="22"/>
        </w:rPr>
        <w:t xml:space="preserve">должны отвечать требованиям безопасности для пользователя и сопровождающего лица, а также для окружающих предметов при </w:t>
      </w:r>
      <w:r w:rsidRPr="00EF6C46">
        <w:rPr>
          <w:sz w:val="22"/>
          <w:szCs w:val="22"/>
        </w:rPr>
        <w:t xml:space="preserve">эксплуатации и техническом обслуживании. Кресла-коляски </w:t>
      </w:r>
      <w:r w:rsidRPr="00EF6C46">
        <w:rPr>
          <w:spacing w:val="-9"/>
          <w:sz w:val="22"/>
          <w:szCs w:val="22"/>
        </w:rPr>
        <w:t xml:space="preserve">должны быть оборудованы системой торможения, обеспечивающей </w:t>
      </w:r>
      <w:r w:rsidR="004867DB">
        <w:rPr>
          <w:noProof/>
          <w:sz w:val="22"/>
          <w:szCs w:val="22"/>
        </w:rPr>
        <mc:AlternateContent>
          <mc:Choice Requires="wps">
            <w:drawing>
              <wp:anchor distT="0" distB="0" distL="114300" distR="114300" simplePos="0" relativeHeight="251671552" behindDoc="0" locked="0" layoutInCell="0" allowOverlap="1">
                <wp:simplePos x="0" y="0"/>
                <wp:positionH relativeFrom="margin">
                  <wp:posOffset>-1459865</wp:posOffset>
                </wp:positionH>
                <wp:positionV relativeFrom="paragraph">
                  <wp:posOffset>-6350</wp:posOffset>
                </wp:positionV>
                <wp:extent cx="0" cy="5504815"/>
                <wp:effectExtent l="6985" t="12700" r="12065" b="698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4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95pt,-.5pt" to="-114.95pt,4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3DfEgIAACkEAAAOAAAAZHJzL2Uyb0RvYy54bWysU8GO2jAQvVfaf7B8hyRsoGxEWK0S6IW2&#10;SLv9AGM7xKpjW7YhoKr/3rEJaGkvVdUcnLE9fvNm3szi+dRJdOTWCa1KnI1TjLiimgm1L/G3t/Vo&#10;jpHzRDEiteIlPnOHn5cPHxa9KfhEt1oybhGAKFf0psSt96ZIEkdb3hE31oYruGy07YiHrd0nzJIe&#10;0DuZTNJ0lvTaMmM15c7BaX25xMuI3zSc+q9N47hHssTAzcfVxnUX1mS5IMXeEtMKOtAg/8CiI0JB&#10;0BtUTTxBByv+gOoEtdrpxo+p7hLdNILymANkk6W/ZfPaEsNjLlAcZ25lcv8Pln45bi0SDLTDSJEO&#10;JNoIxVEWS9MbV4BHpbY2JEdP6tVsNP3ukNJVS9SeR4pvZwPvslDM5O5J2DgDAXb9Z83Ahxy8jnU6&#10;NbYLkFABdIpynG9y8JNH9HJI4XQ6TfN5No3opLg+NNb5T1x3KBgllkA6ApPjxvlAhBRXlxBH6bWQ&#10;MqotFepLPHucpvGB01KwcBncnN3vKmnRkYR+id8Q987N6oNiEazlhK0G2xMhLzYElyrgQSpAZ7Au&#10;DfHjKX1azVfzfJRPZqtRntb16GVd5aPZOvs4rR/rqqqzn4FalhetYIyrwO7anFn+d+IPY3Jpq1t7&#10;3sqQ3KPHegHZ6z+SjloG+cI0uWKn2XlrrxpDP0bnYXZCw7/fg/1+wpe/AAAA//8DAFBLAwQUAAYA&#10;CAAAACEAUSNzH90AAAAMAQAADwAAAGRycy9kb3ducmV2LnhtbEyPQUvEMBCF74L/IYzgbTdtocu2&#10;Nl1EqHjx4Lp4zjaxLSaTkmSb6q93BEFvM/Meb77XHFZr2KJ9mBwKyLcZMI29UxMOAk6v3WYPLESJ&#10;ShqHWsCnDnBor68aWSuX8EUvxzgwCsFQSwFjjHPNeehHbWXYulkjae/OWxlp9QNXXiYKt4YXWbbj&#10;Vk5IH0Y564dR9x/HixWAeXwzKcW0+K/ysczL7il77oS4vVnv74BFvcY/M/zgEzq0xHR2F1SBGQGb&#10;oqgq8tKUUyly/F7OAva7sgLeNvx/ifYbAAD//wMAUEsBAi0AFAAGAAgAAAAhALaDOJL+AAAA4QEA&#10;ABMAAAAAAAAAAAAAAAAAAAAAAFtDb250ZW50X1R5cGVzXS54bWxQSwECLQAUAAYACAAAACEAOP0h&#10;/9YAAACUAQAACwAAAAAAAAAAAAAAAAAvAQAAX3JlbHMvLnJlbHNQSwECLQAUAAYACAAAACEATNdw&#10;3xICAAApBAAADgAAAAAAAAAAAAAAAAAuAgAAZHJzL2Uyb0RvYy54bWxQSwECLQAUAAYACAAAACEA&#10;USNzH90AAAAMAQAADwAAAAAAAAAAAAAAAABsBAAAZHJzL2Rvd25yZXYueG1sUEsFBgAAAAAEAAQA&#10;8wAAAHYFAAAAAA==&#10;" o:allowincell="f" strokeweight=".5pt">
                <w10:wrap anchorx="margin"/>
              </v:line>
            </w:pict>
          </mc:Fallback>
        </mc:AlternateContent>
      </w:r>
      <w:r w:rsidRPr="00EF6C46">
        <w:rPr>
          <w:sz w:val="22"/>
          <w:szCs w:val="22"/>
        </w:rPr>
        <w:t>удержание кресла-коляски с пользователем в неподвижном состоянии.</w:t>
      </w:r>
    </w:p>
    <w:p w:rsidR="0040429D" w:rsidRPr="00EF6C46" w:rsidRDefault="0040429D" w:rsidP="0040429D">
      <w:pPr>
        <w:shd w:val="clear" w:color="auto" w:fill="FFFFFF"/>
        <w:ind w:firstLine="365"/>
        <w:jc w:val="both"/>
        <w:rPr>
          <w:sz w:val="22"/>
          <w:szCs w:val="22"/>
        </w:rPr>
      </w:pPr>
      <w:r w:rsidRPr="00EF6C46">
        <w:rPr>
          <w:spacing w:val="-4"/>
          <w:sz w:val="22"/>
          <w:szCs w:val="22"/>
        </w:rPr>
        <w:t xml:space="preserve">Кресла-коляски должны иметь действующее регистрационное </w:t>
      </w:r>
      <w:r w:rsidRPr="00EF6C46">
        <w:rPr>
          <w:spacing w:val="-7"/>
          <w:sz w:val="22"/>
          <w:szCs w:val="22"/>
        </w:rPr>
        <w:t>удостоверение.</w:t>
      </w:r>
    </w:p>
    <w:p w:rsidR="0040429D" w:rsidRPr="00EF6C46" w:rsidRDefault="0040429D" w:rsidP="0040429D">
      <w:pPr>
        <w:shd w:val="clear" w:color="auto" w:fill="FFFFFF"/>
        <w:ind w:left="10" w:right="34" w:firstLine="355"/>
        <w:jc w:val="both"/>
        <w:rPr>
          <w:sz w:val="22"/>
          <w:szCs w:val="22"/>
        </w:rPr>
      </w:pPr>
      <w:r w:rsidRPr="00EF6C46">
        <w:rPr>
          <w:sz w:val="22"/>
          <w:szCs w:val="22"/>
        </w:rPr>
        <w:t>Поставщик должен располагать сервисной службой.</w:t>
      </w:r>
    </w:p>
    <w:p w:rsidR="0040429D" w:rsidRPr="00EF6C46" w:rsidRDefault="0040429D" w:rsidP="0040429D">
      <w:pPr>
        <w:shd w:val="clear" w:color="auto" w:fill="FFFFFF"/>
        <w:ind w:left="10" w:right="34" w:firstLine="355"/>
        <w:jc w:val="both"/>
        <w:rPr>
          <w:sz w:val="22"/>
          <w:szCs w:val="22"/>
        </w:rPr>
      </w:pPr>
      <w:r w:rsidRPr="00EF6C46">
        <w:rPr>
          <w:sz w:val="22"/>
          <w:szCs w:val="22"/>
        </w:rPr>
        <w:t>2.1.1. При использовании товара по назначению не должно создаваться угрозы для жизни и здоровья потребителя, окружающей среды, а также использование товара по назначению не должно причинять вред имуществу потребителя при его эксплуатации.</w:t>
      </w:r>
    </w:p>
    <w:p w:rsidR="0040429D" w:rsidRPr="00EF6C46" w:rsidRDefault="0040429D" w:rsidP="0040429D">
      <w:pPr>
        <w:shd w:val="clear" w:color="auto" w:fill="FFFFFF"/>
        <w:ind w:left="10" w:right="34" w:firstLine="355"/>
        <w:jc w:val="both"/>
        <w:rPr>
          <w:sz w:val="22"/>
          <w:szCs w:val="22"/>
        </w:rPr>
      </w:pPr>
      <w:r w:rsidRPr="00EF6C46">
        <w:rPr>
          <w:sz w:val="22"/>
          <w:szCs w:val="22"/>
        </w:rPr>
        <w:t>2.1.2. Материалы, применяемые для изготовления товара, не должны содержать ядовитых (токсичных) компонентов, не должны воздействовать на цвет поверхности, с которой контактируют те или иные детали товара при его нормальной эксплуатации.</w:t>
      </w:r>
    </w:p>
    <w:p w:rsidR="0040429D" w:rsidRPr="00EF6C46" w:rsidRDefault="0040429D" w:rsidP="0040429D">
      <w:pPr>
        <w:shd w:val="clear" w:color="auto" w:fill="FFFFFF"/>
        <w:ind w:left="10" w:right="34" w:firstLine="355"/>
        <w:jc w:val="both"/>
        <w:rPr>
          <w:sz w:val="22"/>
          <w:szCs w:val="22"/>
        </w:rPr>
      </w:pPr>
      <w:r w:rsidRPr="00EF6C46">
        <w:rPr>
          <w:sz w:val="22"/>
          <w:szCs w:val="22"/>
        </w:rPr>
        <w:t>2.2.  Качество изготавливаемого товара должно соответствовать следующим государственным стандартам (ГОСТ), действующим на территории Российской Федерации:</w:t>
      </w:r>
    </w:p>
    <w:p w:rsidR="0040429D" w:rsidRPr="00EF6C46" w:rsidRDefault="0040429D" w:rsidP="0040429D">
      <w:pPr>
        <w:shd w:val="clear" w:color="auto" w:fill="FFFFFF"/>
        <w:ind w:left="10" w:right="34" w:firstLine="355"/>
        <w:jc w:val="both"/>
        <w:rPr>
          <w:sz w:val="22"/>
          <w:szCs w:val="22"/>
        </w:rPr>
      </w:pPr>
      <w:r w:rsidRPr="00EF6C46">
        <w:rPr>
          <w:sz w:val="22"/>
          <w:szCs w:val="22"/>
        </w:rPr>
        <w:t>Кресла-коляски должны соответствовать требованиям статической, ударной и усталостной прочности по ГОСТ Р ИСО 7176-8-2015.</w:t>
      </w:r>
    </w:p>
    <w:p w:rsidR="0040429D" w:rsidRPr="00EF6C46" w:rsidRDefault="0040429D" w:rsidP="0040429D">
      <w:pPr>
        <w:shd w:val="clear" w:color="auto" w:fill="FFFFFF"/>
        <w:ind w:left="10" w:right="34" w:firstLine="355"/>
        <w:jc w:val="both"/>
        <w:rPr>
          <w:sz w:val="22"/>
          <w:szCs w:val="22"/>
        </w:rPr>
      </w:pPr>
      <w:r w:rsidRPr="00EF6C46">
        <w:rPr>
          <w:sz w:val="22"/>
          <w:szCs w:val="22"/>
        </w:rPr>
        <w:t>Кресло-коляска должно соответствовать требованиям санитарно-эпидемиологической безопасности.</w:t>
      </w:r>
    </w:p>
    <w:p w:rsidR="0040429D" w:rsidRPr="00EF6C46" w:rsidRDefault="0040429D" w:rsidP="0040429D">
      <w:pPr>
        <w:shd w:val="clear" w:color="auto" w:fill="FFFFFF"/>
        <w:ind w:left="10" w:right="34" w:firstLine="355"/>
        <w:jc w:val="both"/>
        <w:rPr>
          <w:sz w:val="22"/>
          <w:szCs w:val="22"/>
        </w:rPr>
      </w:pPr>
      <w:r w:rsidRPr="00EF6C46">
        <w:rPr>
          <w:sz w:val="22"/>
          <w:szCs w:val="22"/>
        </w:rPr>
        <w:t>Кресло-коляска в соответствии с ниже приведенными ГОСТами должна подвергаться испытаниям следующих категорий: квалификационным, приемо-сдаточным, периодическим, сертификационным, типовым.</w:t>
      </w:r>
    </w:p>
    <w:p w:rsidR="0040429D" w:rsidRPr="00EF6C46" w:rsidRDefault="0040429D" w:rsidP="0040429D">
      <w:pPr>
        <w:shd w:val="clear" w:color="auto" w:fill="FFFFFF"/>
        <w:ind w:left="10" w:right="34" w:firstLine="355"/>
        <w:jc w:val="both"/>
        <w:rPr>
          <w:sz w:val="22"/>
          <w:szCs w:val="22"/>
        </w:rPr>
      </w:pPr>
      <w:r w:rsidRPr="00EF6C46">
        <w:rPr>
          <w:sz w:val="22"/>
          <w:szCs w:val="22"/>
        </w:rPr>
        <w:t>Кресло-коляска представляемая участниками конкурса должна соответствовать требованиям перечисленных ГОСТов:</w:t>
      </w:r>
    </w:p>
    <w:p w:rsidR="0040429D" w:rsidRPr="00EF6C46" w:rsidRDefault="0040429D" w:rsidP="0040429D">
      <w:pPr>
        <w:shd w:val="clear" w:color="auto" w:fill="FFFFFF"/>
        <w:ind w:left="10" w:right="34" w:firstLine="355"/>
        <w:jc w:val="both"/>
        <w:rPr>
          <w:sz w:val="22"/>
          <w:szCs w:val="22"/>
        </w:rPr>
      </w:pPr>
      <w:r w:rsidRPr="00EF6C46">
        <w:rPr>
          <w:sz w:val="22"/>
          <w:szCs w:val="22"/>
        </w:rPr>
        <w:t>- ГОСТ ИСО 7176-16-2015. Стойкость к возгоранию элементов кресла-колясок с мягкой обивкой. Требования и методы испытаний.</w:t>
      </w:r>
    </w:p>
    <w:p w:rsidR="0040429D" w:rsidRPr="00EF6C46" w:rsidRDefault="0040429D" w:rsidP="0040429D">
      <w:pPr>
        <w:shd w:val="clear" w:color="auto" w:fill="FFFFFF"/>
        <w:ind w:left="10" w:right="34" w:firstLine="355"/>
        <w:jc w:val="both"/>
        <w:rPr>
          <w:sz w:val="22"/>
          <w:szCs w:val="22"/>
        </w:rPr>
      </w:pPr>
      <w:r w:rsidRPr="00EF6C46">
        <w:rPr>
          <w:sz w:val="22"/>
          <w:szCs w:val="22"/>
        </w:rPr>
        <w:t>- ГОСТ Р 50444-92 «Приборы, аппараты и оборудование медицинские. Общие технические условия»;</w:t>
      </w:r>
    </w:p>
    <w:p w:rsidR="0040429D" w:rsidRPr="00EF6C46" w:rsidRDefault="0040429D" w:rsidP="0040429D">
      <w:pPr>
        <w:shd w:val="clear" w:color="auto" w:fill="FFFFFF"/>
        <w:ind w:left="10" w:right="34" w:firstLine="355"/>
        <w:jc w:val="both"/>
        <w:rPr>
          <w:sz w:val="22"/>
          <w:szCs w:val="22"/>
        </w:rPr>
      </w:pPr>
      <w:r w:rsidRPr="00EF6C46">
        <w:rPr>
          <w:sz w:val="22"/>
          <w:szCs w:val="22"/>
        </w:rPr>
        <w:t>- ГОСТ Р 51083-2015 «Кресла-коляски. Общие технические условия».</w:t>
      </w:r>
    </w:p>
    <w:p w:rsidR="0040429D" w:rsidRPr="00EF6C46" w:rsidRDefault="0040429D" w:rsidP="0040429D">
      <w:pPr>
        <w:shd w:val="clear" w:color="auto" w:fill="FFFFFF"/>
        <w:ind w:left="10" w:right="34" w:firstLine="355"/>
        <w:jc w:val="both"/>
        <w:rPr>
          <w:sz w:val="22"/>
          <w:szCs w:val="22"/>
        </w:rPr>
      </w:pPr>
      <w:r w:rsidRPr="00EF6C46">
        <w:rPr>
          <w:sz w:val="22"/>
          <w:szCs w:val="22"/>
        </w:rPr>
        <w:t xml:space="preserve">2.3. Поставляемый товар должен быть в упаковке, защищающей от повреждений и воздействия внешней среды. </w:t>
      </w:r>
    </w:p>
    <w:p w:rsidR="0040429D" w:rsidRPr="00EF6C46" w:rsidRDefault="0040429D" w:rsidP="0040429D">
      <w:pPr>
        <w:shd w:val="clear" w:color="auto" w:fill="FFFFFF"/>
        <w:ind w:left="10" w:right="34" w:firstLine="355"/>
        <w:jc w:val="both"/>
        <w:rPr>
          <w:sz w:val="22"/>
          <w:szCs w:val="22"/>
        </w:rPr>
      </w:pPr>
      <w:r w:rsidRPr="00EF6C46">
        <w:rPr>
          <w:sz w:val="22"/>
          <w:szCs w:val="22"/>
        </w:rPr>
        <w:t>2.3.1. В комплект кресла-коляски должны входить: инструмент, запасные части и принадлежности, обеспечивающие техническое обслуживание кресла-коляски в течение срока службы, эксплуатационная документация.</w:t>
      </w:r>
    </w:p>
    <w:p w:rsidR="0040429D" w:rsidRPr="00EF6C46" w:rsidRDefault="0040429D" w:rsidP="0040429D">
      <w:pPr>
        <w:shd w:val="clear" w:color="auto" w:fill="FFFFFF"/>
        <w:ind w:left="10" w:right="34" w:firstLine="355"/>
        <w:jc w:val="both"/>
        <w:rPr>
          <w:sz w:val="22"/>
          <w:szCs w:val="22"/>
        </w:rPr>
      </w:pPr>
      <w:r w:rsidRPr="00EF6C46">
        <w:rPr>
          <w:sz w:val="22"/>
          <w:szCs w:val="22"/>
        </w:rPr>
        <w:t>2.3.2. На кресле-коляске должна быть маркировка на которой должны быть указаны:</w:t>
      </w:r>
    </w:p>
    <w:p w:rsidR="0040429D" w:rsidRPr="00EF6C46" w:rsidRDefault="0040429D" w:rsidP="0040429D">
      <w:pPr>
        <w:shd w:val="clear" w:color="auto" w:fill="FFFFFF"/>
        <w:ind w:left="10" w:right="34" w:firstLine="355"/>
        <w:jc w:val="both"/>
        <w:rPr>
          <w:sz w:val="22"/>
          <w:szCs w:val="22"/>
        </w:rPr>
      </w:pPr>
      <w:r w:rsidRPr="00EF6C46">
        <w:rPr>
          <w:sz w:val="22"/>
          <w:szCs w:val="22"/>
        </w:rPr>
        <w:t>- наименование и адрес изготовителя кресла-коляски;</w:t>
      </w:r>
    </w:p>
    <w:p w:rsidR="0040429D" w:rsidRPr="00EF6C46" w:rsidRDefault="0040429D" w:rsidP="0040429D">
      <w:pPr>
        <w:shd w:val="clear" w:color="auto" w:fill="FFFFFF"/>
        <w:ind w:left="10" w:right="34" w:firstLine="355"/>
        <w:jc w:val="both"/>
        <w:rPr>
          <w:sz w:val="22"/>
          <w:szCs w:val="22"/>
        </w:rPr>
      </w:pPr>
      <w:r w:rsidRPr="00EF6C46">
        <w:rPr>
          <w:sz w:val="22"/>
          <w:szCs w:val="22"/>
        </w:rPr>
        <w:t>- обозначение товара и серийного номера кресла-коляски;</w:t>
      </w:r>
    </w:p>
    <w:p w:rsidR="0040429D" w:rsidRPr="00EF6C46" w:rsidRDefault="0040429D" w:rsidP="0040429D">
      <w:pPr>
        <w:shd w:val="clear" w:color="auto" w:fill="FFFFFF"/>
        <w:ind w:left="10" w:right="34" w:firstLine="355"/>
        <w:jc w:val="both"/>
        <w:rPr>
          <w:sz w:val="22"/>
          <w:szCs w:val="22"/>
        </w:rPr>
      </w:pPr>
      <w:r w:rsidRPr="00EF6C46">
        <w:rPr>
          <w:sz w:val="22"/>
          <w:szCs w:val="22"/>
        </w:rPr>
        <w:t>- год изготовления;</w:t>
      </w:r>
    </w:p>
    <w:p w:rsidR="0040429D" w:rsidRPr="00EF6C46" w:rsidRDefault="0040429D" w:rsidP="0040429D">
      <w:pPr>
        <w:shd w:val="clear" w:color="auto" w:fill="FFFFFF"/>
        <w:ind w:left="10" w:right="34" w:firstLine="355"/>
        <w:jc w:val="both"/>
        <w:rPr>
          <w:sz w:val="22"/>
          <w:szCs w:val="22"/>
        </w:rPr>
      </w:pPr>
      <w:r w:rsidRPr="00EF6C46">
        <w:rPr>
          <w:sz w:val="22"/>
          <w:szCs w:val="22"/>
        </w:rPr>
        <w:t>- ограничения при езде;</w:t>
      </w:r>
    </w:p>
    <w:p w:rsidR="0040429D" w:rsidRPr="00EF6C46" w:rsidRDefault="0040429D" w:rsidP="0040429D">
      <w:pPr>
        <w:shd w:val="clear" w:color="auto" w:fill="FFFFFF"/>
        <w:ind w:left="10" w:right="34" w:firstLine="355"/>
        <w:jc w:val="both"/>
        <w:rPr>
          <w:sz w:val="22"/>
          <w:szCs w:val="22"/>
        </w:rPr>
      </w:pPr>
      <w:r w:rsidRPr="00EF6C46">
        <w:rPr>
          <w:sz w:val="22"/>
          <w:szCs w:val="22"/>
        </w:rPr>
        <w:t>- рекомендуемую максимальную массу пользователя;</w:t>
      </w:r>
    </w:p>
    <w:p w:rsidR="0040429D" w:rsidRPr="00EF6C46" w:rsidRDefault="0040429D" w:rsidP="0040429D">
      <w:pPr>
        <w:shd w:val="clear" w:color="auto" w:fill="FFFFFF"/>
        <w:ind w:left="10" w:right="34" w:firstLine="355"/>
        <w:jc w:val="both"/>
        <w:rPr>
          <w:sz w:val="22"/>
          <w:szCs w:val="22"/>
        </w:rPr>
      </w:pPr>
      <w:r w:rsidRPr="00EF6C46">
        <w:rPr>
          <w:sz w:val="22"/>
          <w:szCs w:val="22"/>
        </w:rPr>
        <w:t>- знак соответствия при обязательной сертификации в законодательно регулируемой сфере, если это определено системой сертификации.</w:t>
      </w:r>
    </w:p>
    <w:p w:rsidR="0040429D" w:rsidRPr="00EF6C46" w:rsidRDefault="0040429D" w:rsidP="0040429D">
      <w:pPr>
        <w:shd w:val="clear" w:color="auto" w:fill="FFFFFF"/>
        <w:ind w:left="10" w:right="34" w:firstLine="355"/>
        <w:jc w:val="both"/>
        <w:rPr>
          <w:sz w:val="22"/>
          <w:szCs w:val="22"/>
        </w:rPr>
      </w:pPr>
      <w:r w:rsidRPr="00EF6C46">
        <w:rPr>
          <w:sz w:val="22"/>
          <w:szCs w:val="22"/>
        </w:rPr>
        <w:t>2.3.3. Упаковка кресла-коляски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40429D" w:rsidRPr="00EF6C46" w:rsidRDefault="0040429D" w:rsidP="0040429D">
      <w:pPr>
        <w:shd w:val="clear" w:color="auto" w:fill="FFFFFF"/>
        <w:ind w:left="10" w:right="34" w:firstLine="355"/>
        <w:jc w:val="both"/>
        <w:rPr>
          <w:sz w:val="22"/>
          <w:szCs w:val="22"/>
        </w:rPr>
      </w:pPr>
      <w:r w:rsidRPr="00EF6C46">
        <w:rPr>
          <w:sz w:val="22"/>
          <w:szCs w:val="22"/>
        </w:rPr>
        <w:t>2.4. Товар должен быть новым, не бывшим в употреблении, свободным от прав третьих лиц.</w:t>
      </w:r>
    </w:p>
    <w:p w:rsidR="0040429D" w:rsidRPr="00EF6C46" w:rsidRDefault="0040429D" w:rsidP="0040429D">
      <w:pPr>
        <w:shd w:val="clear" w:color="auto" w:fill="FFFFFF"/>
        <w:ind w:left="10" w:right="34" w:firstLine="355"/>
        <w:jc w:val="both"/>
        <w:rPr>
          <w:sz w:val="22"/>
          <w:szCs w:val="22"/>
        </w:rPr>
      </w:pPr>
      <w:r w:rsidRPr="00EF6C46">
        <w:rPr>
          <w:sz w:val="22"/>
          <w:szCs w:val="22"/>
        </w:rPr>
        <w:t xml:space="preserve">3.1. Заказчик обязан осуществить проверку поставленного товара, включая проведение экспертизы, в соответствии с Федеральным законом от 05.04.2013 г. № 44-ФЗ. В случае привлечения экспертов и экспертных организаций, экспертиза проводится за счет средств Поставщика. </w:t>
      </w:r>
    </w:p>
    <w:p w:rsidR="0040429D" w:rsidRPr="00EF6C46" w:rsidRDefault="0040429D" w:rsidP="0040429D">
      <w:pPr>
        <w:shd w:val="clear" w:color="auto" w:fill="FFFFFF"/>
        <w:ind w:left="10" w:right="34" w:firstLine="355"/>
        <w:jc w:val="both"/>
        <w:rPr>
          <w:sz w:val="22"/>
          <w:szCs w:val="22"/>
        </w:rPr>
      </w:pPr>
      <w:r w:rsidRPr="00EF6C46">
        <w:rPr>
          <w:sz w:val="22"/>
          <w:szCs w:val="22"/>
        </w:rPr>
        <w:t>3.2. В случае проведения экспертизы товара путем привлечения экспертов, срок приемки товара не может составлять более 5 рабочих дней со дня получения Заказчиком заключения эксперта.</w:t>
      </w:r>
    </w:p>
    <w:p w:rsidR="0040429D" w:rsidRPr="00EF6C46" w:rsidRDefault="0040429D" w:rsidP="0040429D">
      <w:pPr>
        <w:shd w:val="clear" w:color="auto" w:fill="FFFFFF"/>
        <w:ind w:left="10" w:right="34" w:firstLine="355"/>
        <w:jc w:val="both"/>
        <w:rPr>
          <w:sz w:val="22"/>
          <w:szCs w:val="22"/>
        </w:rPr>
      </w:pPr>
      <w:r w:rsidRPr="00EF6C46">
        <w:rPr>
          <w:sz w:val="22"/>
          <w:szCs w:val="22"/>
        </w:rPr>
        <w:t xml:space="preserve">3.3.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w:t>
      </w:r>
    </w:p>
    <w:p w:rsidR="0040429D" w:rsidRPr="00EF6C46" w:rsidRDefault="0040429D" w:rsidP="0040429D">
      <w:pPr>
        <w:shd w:val="clear" w:color="auto" w:fill="FFFFFF"/>
        <w:ind w:left="10" w:right="34" w:firstLine="355"/>
        <w:jc w:val="both"/>
        <w:rPr>
          <w:sz w:val="22"/>
          <w:szCs w:val="22"/>
        </w:rPr>
      </w:pPr>
      <w:r w:rsidRPr="00EF6C46">
        <w:rPr>
          <w:sz w:val="22"/>
          <w:szCs w:val="22"/>
        </w:rPr>
        <w:t>3.3.1.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40429D" w:rsidRPr="00EF6C46" w:rsidRDefault="0040429D" w:rsidP="0040429D">
      <w:pPr>
        <w:shd w:val="clear" w:color="auto" w:fill="FFFFFF"/>
        <w:ind w:left="10" w:right="34" w:firstLine="355"/>
        <w:jc w:val="both"/>
        <w:rPr>
          <w:sz w:val="22"/>
          <w:szCs w:val="22"/>
        </w:rPr>
      </w:pPr>
      <w:r w:rsidRPr="00EF6C46">
        <w:rPr>
          <w:sz w:val="22"/>
          <w:szCs w:val="22"/>
        </w:rPr>
        <w:t>3.4. Требования, предъявляемые к Поставщику при заключении контракта и к условиям выполнения работ, установленных в настоящем Описании объекта закупки должны соблюдаться соисполнителем в случае его привлечения.</w:t>
      </w:r>
    </w:p>
    <w:p w:rsidR="0040429D" w:rsidRPr="00EF6C46" w:rsidRDefault="0040429D" w:rsidP="0040429D">
      <w:pPr>
        <w:shd w:val="clear" w:color="auto" w:fill="FFFFFF"/>
        <w:ind w:left="10" w:right="34" w:firstLine="355"/>
        <w:jc w:val="both"/>
        <w:rPr>
          <w:sz w:val="22"/>
          <w:szCs w:val="22"/>
        </w:rPr>
      </w:pPr>
      <w:r w:rsidRPr="00EF6C46">
        <w:rPr>
          <w:sz w:val="22"/>
          <w:szCs w:val="22"/>
        </w:rPr>
        <w:t>Товар должен отвечать следующим требованиям:</w:t>
      </w:r>
    </w:p>
    <w:p w:rsidR="0040429D" w:rsidRPr="00EF6C46" w:rsidRDefault="0040429D" w:rsidP="0040429D">
      <w:pPr>
        <w:shd w:val="clear" w:color="auto" w:fill="FFFFFF"/>
        <w:ind w:left="10" w:right="34" w:firstLine="355"/>
        <w:jc w:val="both"/>
        <w:rPr>
          <w:sz w:val="25"/>
          <w:szCs w:val="25"/>
        </w:rPr>
      </w:pPr>
    </w:p>
    <w:tbl>
      <w:tblPr>
        <w:tblW w:w="111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965"/>
        <w:gridCol w:w="6592"/>
        <w:gridCol w:w="1843"/>
      </w:tblGrid>
      <w:tr w:rsidR="0040429D" w:rsidRPr="00944AA0" w:rsidTr="008E6FBF">
        <w:tc>
          <w:tcPr>
            <w:tcW w:w="765" w:type="dxa"/>
            <w:vAlign w:val="center"/>
          </w:tcPr>
          <w:p w:rsidR="0040429D" w:rsidRPr="00944AA0" w:rsidRDefault="0040429D" w:rsidP="008E6FBF">
            <w:pPr>
              <w:widowControl w:val="0"/>
              <w:jc w:val="center"/>
              <w:rPr>
                <w:b/>
                <w:sz w:val="22"/>
                <w:szCs w:val="22"/>
                <w:u w:val="single"/>
                <w:lang w:val="en-US"/>
              </w:rPr>
            </w:pPr>
            <w:r w:rsidRPr="00944AA0">
              <w:rPr>
                <w:b/>
                <w:sz w:val="22"/>
                <w:szCs w:val="22"/>
                <w:u w:val="single"/>
                <w:lang w:val="en-US"/>
              </w:rPr>
              <w:t>N</w:t>
            </w:r>
          </w:p>
        </w:tc>
        <w:tc>
          <w:tcPr>
            <w:tcW w:w="1965" w:type="dxa"/>
          </w:tcPr>
          <w:p w:rsidR="0040429D" w:rsidRPr="00944AA0" w:rsidRDefault="0040429D" w:rsidP="008E6FBF">
            <w:pPr>
              <w:widowControl w:val="0"/>
              <w:jc w:val="center"/>
              <w:rPr>
                <w:b/>
                <w:sz w:val="22"/>
                <w:szCs w:val="22"/>
                <w:u w:val="single"/>
              </w:rPr>
            </w:pPr>
            <w:r w:rsidRPr="00944AA0">
              <w:rPr>
                <w:b/>
                <w:sz w:val="22"/>
                <w:szCs w:val="22"/>
                <w:u w:val="single"/>
              </w:rPr>
              <w:t>Наименование</w:t>
            </w:r>
          </w:p>
        </w:tc>
        <w:tc>
          <w:tcPr>
            <w:tcW w:w="6592" w:type="dxa"/>
          </w:tcPr>
          <w:p w:rsidR="0040429D" w:rsidRPr="00944AA0" w:rsidRDefault="0040429D" w:rsidP="008E6FBF">
            <w:pPr>
              <w:widowControl w:val="0"/>
              <w:jc w:val="center"/>
              <w:rPr>
                <w:b/>
                <w:sz w:val="22"/>
                <w:szCs w:val="22"/>
                <w:u w:val="single"/>
              </w:rPr>
            </w:pPr>
            <w:r w:rsidRPr="00944AA0">
              <w:rPr>
                <w:b/>
                <w:sz w:val="22"/>
                <w:szCs w:val="22"/>
                <w:u w:val="single"/>
              </w:rPr>
              <w:t>Технические характеристики технических средств реабилитации</w:t>
            </w:r>
          </w:p>
        </w:tc>
        <w:tc>
          <w:tcPr>
            <w:tcW w:w="1843" w:type="dxa"/>
          </w:tcPr>
          <w:p w:rsidR="0040429D" w:rsidRPr="00944AA0" w:rsidRDefault="0040429D" w:rsidP="008E6FBF">
            <w:pPr>
              <w:widowControl w:val="0"/>
              <w:jc w:val="center"/>
              <w:rPr>
                <w:b/>
                <w:sz w:val="22"/>
                <w:szCs w:val="22"/>
                <w:u w:val="single"/>
              </w:rPr>
            </w:pPr>
            <w:r w:rsidRPr="00944AA0">
              <w:rPr>
                <w:b/>
                <w:sz w:val="22"/>
                <w:szCs w:val="22"/>
                <w:u w:val="single"/>
              </w:rPr>
              <w:t>Требуемое количество (шт.)</w:t>
            </w:r>
          </w:p>
        </w:tc>
      </w:tr>
      <w:tr w:rsidR="0040429D" w:rsidRPr="00944AA0" w:rsidTr="008E6FBF">
        <w:tc>
          <w:tcPr>
            <w:tcW w:w="765" w:type="dxa"/>
            <w:vAlign w:val="center"/>
          </w:tcPr>
          <w:p w:rsidR="0040429D" w:rsidRPr="00EF5E01" w:rsidRDefault="0040429D" w:rsidP="008E6FBF">
            <w:pPr>
              <w:widowControl w:val="0"/>
              <w:snapToGrid w:val="0"/>
              <w:jc w:val="center"/>
              <w:rPr>
                <w:bCs/>
                <w:sz w:val="16"/>
                <w:szCs w:val="16"/>
              </w:rPr>
            </w:pPr>
            <w:r w:rsidRPr="00EF5E01">
              <w:rPr>
                <w:bCs/>
                <w:sz w:val="16"/>
                <w:szCs w:val="16"/>
              </w:rPr>
              <w:t>1.</w:t>
            </w:r>
          </w:p>
        </w:tc>
        <w:tc>
          <w:tcPr>
            <w:tcW w:w="1965" w:type="dxa"/>
            <w:vAlign w:val="center"/>
          </w:tcPr>
          <w:p w:rsidR="0040429D" w:rsidRPr="00EF5E01" w:rsidRDefault="0040429D" w:rsidP="008E6FBF">
            <w:pPr>
              <w:widowControl w:val="0"/>
              <w:snapToGrid w:val="0"/>
              <w:jc w:val="center"/>
              <w:rPr>
                <w:bCs/>
                <w:sz w:val="16"/>
                <w:szCs w:val="16"/>
              </w:rPr>
            </w:pPr>
            <w:r w:rsidRPr="00EF5E01">
              <w:rPr>
                <w:bCs/>
                <w:sz w:val="16"/>
                <w:szCs w:val="16"/>
              </w:rPr>
              <w:t>Кресло-коляска с ручным приводом базовая комнатная (для инвалидов и детей-инвалидов)</w:t>
            </w:r>
          </w:p>
        </w:tc>
        <w:tc>
          <w:tcPr>
            <w:tcW w:w="6592" w:type="dxa"/>
          </w:tcPr>
          <w:p w:rsidR="0040429D" w:rsidRPr="00EF5E01" w:rsidRDefault="0040429D" w:rsidP="008E6FBF">
            <w:pPr>
              <w:pStyle w:val="2e"/>
              <w:widowControl w:val="0"/>
              <w:spacing w:after="0" w:line="240" w:lineRule="auto"/>
              <w:ind w:firstLine="442"/>
              <w:rPr>
                <w:sz w:val="16"/>
                <w:szCs w:val="16"/>
              </w:rPr>
            </w:pPr>
            <w:r w:rsidRPr="00EF5E01">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40429D" w:rsidRPr="00EF5E01" w:rsidRDefault="0040429D" w:rsidP="008E6FBF">
            <w:pPr>
              <w:widowControl w:val="0"/>
              <w:ind w:firstLine="442"/>
              <w:jc w:val="both"/>
              <w:rPr>
                <w:sz w:val="16"/>
                <w:szCs w:val="16"/>
              </w:rPr>
            </w:pPr>
            <w:r w:rsidRPr="00EF5E01">
              <w:rPr>
                <w:sz w:val="16"/>
                <w:szCs w:val="16"/>
              </w:rPr>
              <w:t>Кресло-коляска должна быть с приводом от обода колеса.</w:t>
            </w:r>
          </w:p>
          <w:p w:rsidR="0040429D" w:rsidRPr="00EF5E01" w:rsidRDefault="0040429D" w:rsidP="008E6FBF">
            <w:pPr>
              <w:pStyle w:val="2fff8"/>
              <w:widowControl w:val="0"/>
              <w:ind w:firstLine="426"/>
              <w:rPr>
                <w:b/>
                <w:sz w:val="16"/>
                <w:szCs w:val="16"/>
              </w:rPr>
            </w:pPr>
            <w:r w:rsidRPr="00EF5E01">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w:t>
            </w:r>
            <w:r w:rsidRPr="00EF5E01">
              <w:rPr>
                <w:b/>
                <w:sz w:val="16"/>
                <w:szCs w:val="16"/>
              </w:rPr>
              <w:t>при эксплуатации.</w:t>
            </w:r>
          </w:p>
          <w:p w:rsidR="0040429D" w:rsidRPr="00EF5E01" w:rsidRDefault="0040429D" w:rsidP="008E6FBF">
            <w:pPr>
              <w:pStyle w:val="2fff8"/>
              <w:widowControl w:val="0"/>
              <w:ind w:firstLine="426"/>
              <w:rPr>
                <w:sz w:val="16"/>
                <w:szCs w:val="16"/>
              </w:rPr>
            </w:pPr>
            <w:r w:rsidRPr="00EF5E01">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40429D" w:rsidRPr="00EF5E01" w:rsidRDefault="0040429D" w:rsidP="008E6FBF">
            <w:pPr>
              <w:widowControl w:val="0"/>
              <w:shd w:val="clear" w:color="auto" w:fill="FFFFFF"/>
              <w:ind w:firstLine="501"/>
              <w:jc w:val="both"/>
              <w:rPr>
                <w:spacing w:val="-1"/>
                <w:sz w:val="16"/>
                <w:szCs w:val="16"/>
              </w:rPr>
            </w:pPr>
            <w:r w:rsidRPr="00EF5E01">
              <w:rPr>
                <w:spacing w:val="1"/>
                <w:sz w:val="16"/>
                <w:szCs w:val="16"/>
              </w:rPr>
              <w:t>Возможность складывания и раскладывания кресла-коляски</w:t>
            </w:r>
            <w:r w:rsidRPr="00EF5E01">
              <w:rPr>
                <w:spacing w:val="-1"/>
                <w:sz w:val="16"/>
                <w:szCs w:val="16"/>
              </w:rPr>
              <w:t xml:space="preserve"> без применения  инструмента. </w:t>
            </w:r>
            <w:r w:rsidRPr="00EF5E01">
              <w:rPr>
                <w:sz w:val="16"/>
                <w:szCs w:val="16"/>
              </w:rPr>
              <w:t>В сложенном виде коляска должна фиксироваться ремешком с кнопочной фиксацией.</w:t>
            </w:r>
          </w:p>
          <w:p w:rsidR="0040429D" w:rsidRPr="00EF5E01" w:rsidRDefault="0040429D" w:rsidP="008E6FBF">
            <w:pPr>
              <w:widowControl w:val="0"/>
              <w:ind w:firstLine="442"/>
              <w:jc w:val="both"/>
              <w:rPr>
                <w:sz w:val="16"/>
                <w:szCs w:val="16"/>
              </w:rPr>
            </w:pPr>
            <w:r w:rsidRPr="00EF5E01">
              <w:rPr>
                <w:sz w:val="16"/>
                <w:szCs w:val="16"/>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40429D" w:rsidRPr="00EF5E01" w:rsidRDefault="0040429D" w:rsidP="008E6FBF">
            <w:pPr>
              <w:widowControl w:val="0"/>
              <w:ind w:firstLine="442"/>
              <w:jc w:val="both"/>
              <w:rPr>
                <w:sz w:val="16"/>
                <w:szCs w:val="16"/>
                <w:u w:val="single"/>
              </w:rPr>
            </w:pPr>
            <w:r w:rsidRPr="00EF5E01">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EF5E01">
              <w:rPr>
                <w:sz w:val="16"/>
                <w:szCs w:val="16"/>
                <w:u w:val="single"/>
              </w:rPr>
              <w:t xml:space="preserve">. </w:t>
            </w:r>
          </w:p>
          <w:p w:rsidR="0040429D" w:rsidRPr="00EF5E01" w:rsidRDefault="0040429D" w:rsidP="008E6FBF">
            <w:pPr>
              <w:widowControl w:val="0"/>
              <w:ind w:firstLine="442"/>
              <w:jc w:val="both"/>
              <w:rPr>
                <w:sz w:val="16"/>
                <w:szCs w:val="16"/>
              </w:rPr>
            </w:pPr>
            <w:r w:rsidRPr="00EF5E01">
              <w:rPr>
                <w:sz w:val="16"/>
                <w:szCs w:val="16"/>
              </w:rPr>
              <w:t xml:space="preserve">Диаметр приводных колес должен составлять не менее 57 см и не более 62 см. </w:t>
            </w:r>
          </w:p>
          <w:p w:rsidR="0040429D" w:rsidRPr="00EF5E01" w:rsidRDefault="0040429D" w:rsidP="008E6FBF">
            <w:pPr>
              <w:widowControl w:val="0"/>
              <w:ind w:firstLine="442"/>
              <w:jc w:val="both"/>
              <w:rPr>
                <w:sz w:val="16"/>
                <w:szCs w:val="16"/>
              </w:rPr>
            </w:pPr>
            <w:r w:rsidRPr="00EF5E01">
              <w:rPr>
                <w:sz w:val="16"/>
                <w:szCs w:val="16"/>
              </w:rPr>
              <w:t>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40429D" w:rsidRPr="00EF5E01" w:rsidRDefault="0040429D" w:rsidP="008E6FBF">
            <w:pPr>
              <w:widowControl w:val="0"/>
              <w:ind w:firstLine="442"/>
              <w:jc w:val="both"/>
              <w:rPr>
                <w:sz w:val="16"/>
                <w:szCs w:val="16"/>
              </w:rPr>
            </w:pPr>
            <w:r w:rsidRPr="00EF5E01">
              <w:rPr>
                <w:sz w:val="16"/>
                <w:szCs w:val="16"/>
              </w:rPr>
              <w:t>Приводные колеса должны иметь регулировку положения колес по ширине при помощи втулки колеса.</w:t>
            </w:r>
          </w:p>
          <w:p w:rsidR="0040429D" w:rsidRPr="00EF5E01" w:rsidRDefault="0040429D" w:rsidP="008E6FBF">
            <w:pPr>
              <w:widowControl w:val="0"/>
              <w:ind w:firstLine="442"/>
              <w:jc w:val="both"/>
              <w:rPr>
                <w:sz w:val="16"/>
                <w:szCs w:val="16"/>
              </w:rPr>
            </w:pPr>
            <w:r w:rsidRPr="00EF5E01">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40429D" w:rsidRPr="00EF5E01" w:rsidRDefault="0040429D" w:rsidP="008E6FBF">
            <w:pPr>
              <w:widowControl w:val="0"/>
              <w:ind w:firstLine="442"/>
              <w:jc w:val="both"/>
              <w:rPr>
                <w:sz w:val="16"/>
                <w:szCs w:val="16"/>
              </w:rPr>
            </w:pPr>
            <w:r w:rsidRPr="00EF5E01">
              <w:rPr>
                <w:sz w:val="16"/>
                <w:szCs w:val="16"/>
              </w:rPr>
              <w:t xml:space="preserve">Высота спинки должна быть не менее 42,5 см и иметь возможность регулировки по высоте не менее чем </w:t>
            </w:r>
            <w:r w:rsidRPr="00EF5E01">
              <w:rPr>
                <w:b/>
                <w:sz w:val="16"/>
                <w:szCs w:val="16"/>
              </w:rPr>
              <w:t>+/- 5 см</w:t>
            </w:r>
            <w:r w:rsidRPr="00EF5E01">
              <w:rPr>
                <w:sz w:val="16"/>
                <w:szCs w:val="16"/>
              </w:rPr>
              <w:t>.</w:t>
            </w:r>
          </w:p>
          <w:p w:rsidR="0040429D" w:rsidRPr="00EF5E01" w:rsidRDefault="0040429D" w:rsidP="008E6FBF">
            <w:pPr>
              <w:widowControl w:val="0"/>
              <w:ind w:firstLine="442"/>
              <w:jc w:val="both"/>
              <w:rPr>
                <w:sz w:val="16"/>
                <w:szCs w:val="16"/>
              </w:rPr>
            </w:pPr>
            <w:r w:rsidRPr="00EF5E01">
              <w:rPr>
                <w:sz w:val="16"/>
                <w:szCs w:val="16"/>
              </w:rPr>
              <w:t>Крепление каждой из труб спинки к раме сиденья должно фиксироваться не менее чем в двух местах для увеличения стабильности спинки.</w:t>
            </w:r>
          </w:p>
          <w:p w:rsidR="0040429D" w:rsidRPr="00EF5E01" w:rsidRDefault="0040429D" w:rsidP="008E6FBF">
            <w:pPr>
              <w:widowControl w:val="0"/>
              <w:ind w:firstLine="442"/>
              <w:jc w:val="both"/>
              <w:rPr>
                <w:sz w:val="16"/>
                <w:szCs w:val="16"/>
              </w:rPr>
            </w:pPr>
            <w:r w:rsidRPr="00EF5E01">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40429D" w:rsidRPr="00EF5E01" w:rsidRDefault="0040429D" w:rsidP="008E6FBF">
            <w:pPr>
              <w:widowControl w:val="0"/>
              <w:ind w:firstLine="442"/>
              <w:jc w:val="both"/>
              <w:rPr>
                <w:sz w:val="16"/>
                <w:szCs w:val="16"/>
              </w:rPr>
            </w:pPr>
            <w:r w:rsidRPr="00EF5E01">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40429D" w:rsidRPr="00EF5E01" w:rsidRDefault="0040429D" w:rsidP="008E6FBF">
            <w:pPr>
              <w:widowControl w:val="0"/>
              <w:ind w:firstLine="442"/>
              <w:jc w:val="both"/>
              <w:rPr>
                <w:sz w:val="16"/>
                <w:szCs w:val="16"/>
              </w:rPr>
            </w:pPr>
            <w:r w:rsidRPr="00EF5E01">
              <w:rPr>
                <w:sz w:val="16"/>
                <w:szCs w:val="16"/>
              </w:rPr>
              <w:t>Подлокотники должны регулироваться по высоте в диапазоне не менее 20 мм в 2 положениях от исходной позиции. Накладки подлокотников должны быть изготовлены из вспененной резины. Подлокотники должны быть длиной не менее 27 см и не более 30 см.</w:t>
            </w:r>
          </w:p>
          <w:p w:rsidR="0040429D" w:rsidRPr="00EF5E01" w:rsidRDefault="0040429D" w:rsidP="008E6FBF">
            <w:pPr>
              <w:widowControl w:val="0"/>
              <w:ind w:firstLine="442"/>
              <w:jc w:val="both"/>
              <w:rPr>
                <w:sz w:val="16"/>
                <w:szCs w:val="16"/>
                <w:u w:val="single"/>
              </w:rPr>
            </w:pPr>
            <w:r w:rsidRPr="00EF5E01">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 градусов.</w:t>
            </w:r>
          </w:p>
          <w:p w:rsidR="0040429D" w:rsidRPr="00EF5E01" w:rsidRDefault="0040429D" w:rsidP="008E6FBF">
            <w:pPr>
              <w:widowControl w:val="0"/>
              <w:ind w:firstLine="442"/>
              <w:jc w:val="both"/>
              <w:rPr>
                <w:sz w:val="16"/>
                <w:szCs w:val="16"/>
              </w:rPr>
            </w:pPr>
            <w:r w:rsidRPr="00EF5E01">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40429D" w:rsidRPr="00EF5E01" w:rsidRDefault="0040429D" w:rsidP="008E6FBF">
            <w:pPr>
              <w:widowControl w:val="0"/>
              <w:ind w:firstLine="442"/>
              <w:jc w:val="both"/>
              <w:rPr>
                <w:sz w:val="16"/>
                <w:szCs w:val="16"/>
              </w:rPr>
            </w:pPr>
            <w:r w:rsidRPr="00EF5E01">
              <w:rPr>
                <w:sz w:val="16"/>
                <w:szCs w:val="16"/>
              </w:rPr>
              <w:t xml:space="preserve">- изменение высоты сиденья спереди в диапазоне не менее 3 и сзади в диапазоне не менее 9 см; </w:t>
            </w:r>
          </w:p>
          <w:p w:rsidR="0040429D" w:rsidRPr="00EF5E01" w:rsidRDefault="0040429D" w:rsidP="008E6FBF">
            <w:pPr>
              <w:widowControl w:val="0"/>
              <w:ind w:firstLine="442"/>
              <w:jc w:val="both"/>
              <w:rPr>
                <w:sz w:val="16"/>
                <w:szCs w:val="16"/>
              </w:rPr>
            </w:pPr>
            <w:r w:rsidRPr="00EF5E01">
              <w:rPr>
                <w:sz w:val="16"/>
                <w:szCs w:val="16"/>
              </w:rPr>
              <w:t xml:space="preserve">-  изменение угла наклона сиденья от минус 5 до 15 градусов; </w:t>
            </w:r>
          </w:p>
          <w:p w:rsidR="0040429D" w:rsidRPr="00EF5E01" w:rsidRDefault="0040429D" w:rsidP="008E6FBF">
            <w:pPr>
              <w:widowControl w:val="0"/>
              <w:ind w:firstLine="442"/>
              <w:jc w:val="both"/>
              <w:rPr>
                <w:sz w:val="16"/>
                <w:szCs w:val="16"/>
              </w:rPr>
            </w:pPr>
            <w:r w:rsidRPr="00EF5E01">
              <w:rPr>
                <w:sz w:val="16"/>
                <w:szCs w:val="16"/>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40429D" w:rsidRPr="00EF5E01" w:rsidRDefault="0040429D" w:rsidP="008E6FBF">
            <w:pPr>
              <w:widowControl w:val="0"/>
              <w:ind w:firstLine="442"/>
              <w:jc w:val="both"/>
              <w:rPr>
                <w:sz w:val="16"/>
                <w:szCs w:val="16"/>
              </w:rPr>
            </w:pPr>
            <w:r w:rsidRPr="00EF5E01">
              <w:rPr>
                <w:sz w:val="16"/>
                <w:szCs w:val="16"/>
              </w:rPr>
              <w:t>Кресло-коляска должна быть укомплектована подушкой на сиденье толщиной не менее 5 см.</w:t>
            </w:r>
          </w:p>
          <w:p w:rsidR="0040429D" w:rsidRPr="00EF5E01" w:rsidRDefault="0040429D" w:rsidP="008E6FBF">
            <w:pPr>
              <w:widowControl w:val="0"/>
              <w:ind w:firstLine="442"/>
              <w:jc w:val="both"/>
              <w:rPr>
                <w:sz w:val="16"/>
                <w:szCs w:val="16"/>
              </w:rPr>
            </w:pPr>
            <w:r w:rsidRPr="00EF5E01">
              <w:rPr>
                <w:sz w:val="16"/>
                <w:szCs w:val="16"/>
              </w:rPr>
              <w:t xml:space="preserve">Максимальный вес пользователя: не менее 125 кг включительно. </w:t>
            </w:r>
          </w:p>
          <w:p w:rsidR="0040429D" w:rsidRPr="00EF5E01" w:rsidRDefault="0040429D" w:rsidP="008E6FBF">
            <w:pPr>
              <w:widowControl w:val="0"/>
              <w:ind w:firstLine="442"/>
              <w:jc w:val="both"/>
              <w:rPr>
                <w:sz w:val="16"/>
                <w:szCs w:val="16"/>
              </w:rPr>
            </w:pPr>
            <w:r w:rsidRPr="00EF5E01">
              <w:rPr>
                <w:sz w:val="16"/>
                <w:szCs w:val="16"/>
              </w:rPr>
              <w:t xml:space="preserve">Вес кресла-коляски без дополнительного оснащения и без подушки не более 18  кг. </w:t>
            </w:r>
          </w:p>
          <w:p w:rsidR="0040429D" w:rsidRPr="00EF5E01" w:rsidRDefault="0040429D" w:rsidP="008E6FBF">
            <w:pPr>
              <w:widowControl w:val="0"/>
              <w:ind w:firstLine="442"/>
              <w:jc w:val="both"/>
              <w:rPr>
                <w:sz w:val="16"/>
                <w:szCs w:val="16"/>
              </w:rPr>
            </w:pPr>
            <w:r w:rsidRPr="00EF5E01">
              <w:rPr>
                <w:sz w:val="16"/>
                <w:szCs w:val="16"/>
              </w:rPr>
              <w:t>Кресла-коляски должны иметь ширины сиденья: 38 см  +/- 1 см, 40 см +/- 1 см, 43 см +/- 1 см, 45 см +/- 1 см, 48 см +/- 1 см, 50 см +/- 1 см (по потребности получателя).</w:t>
            </w:r>
          </w:p>
          <w:p w:rsidR="0040429D" w:rsidRPr="00EF5E01" w:rsidRDefault="0040429D" w:rsidP="008E6FBF">
            <w:pPr>
              <w:widowControl w:val="0"/>
              <w:ind w:firstLine="426"/>
              <w:jc w:val="both"/>
              <w:rPr>
                <w:sz w:val="16"/>
                <w:szCs w:val="16"/>
              </w:rPr>
            </w:pPr>
            <w:r w:rsidRPr="00EF5E01">
              <w:rPr>
                <w:sz w:val="16"/>
                <w:szCs w:val="16"/>
              </w:rPr>
              <w:t>Количество кресел-колясок в зависимости от ширины сидения определяется в соответствии с заявкой (разнарядкой) Получателя.</w:t>
            </w:r>
          </w:p>
          <w:p w:rsidR="0040429D" w:rsidRPr="00EF5E01" w:rsidRDefault="0040429D" w:rsidP="008E6FBF">
            <w:pPr>
              <w:widowControl w:val="0"/>
              <w:ind w:firstLine="426"/>
              <w:jc w:val="both"/>
              <w:rPr>
                <w:sz w:val="16"/>
                <w:szCs w:val="16"/>
              </w:rPr>
            </w:pPr>
            <w:r w:rsidRPr="00EF5E01">
              <w:rPr>
                <w:sz w:val="16"/>
                <w:szCs w:val="16"/>
              </w:rPr>
              <w:t>На раме должна находиться наклейка, на которой должны быть указаны:</w:t>
            </w:r>
          </w:p>
          <w:p w:rsidR="0040429D" w:rsidRPr="00EF5E01" w:rsidRDefault="0040429D" w:rsidP="008E6FBF">
            <w:pPr>
              <w:widowControl w:val="0"/>
              <w:ind w:firstLine="426"/>
              <w:jc w:val="both"/>
              <w:rPr>
                <w:sz w:val="16"/>
                <w:szCs w:val="16"/>
              </w:rPr>
            </w:pPr>
            <w:r w:rsidRPr="00EF5E01">
              <w:rPr>
                <w:sz w:val="16"/>
                <w:szCs w:val="16"/>
              </w:rPr>
              <w:t xml:space="preserve">- наименование производителя </w:t>
            </w:r>
            <w:r w:rsidRPr="00EF5E01">
              <w:rPr>
                <w:b/>
                <w:sz w:val="16"/>
                <w:szCs w:val="16"/>
              </w:rPr>
              <w:t>(товарный знак предприятия-производителя)</w:t>
            </w:r>
            <w:r w:rsidRPr="00EF5E01">
              <w:rPr>
                <w:sz w:val="16"/>
                <w:szCs w:val="16"/>
              </w:rPr>
              <w:t xml:space="preserve">; </w:t>
            </w:r>
          </w:p>
          <w:p w:rsidR="0040429D" w:rsidRPr="00EF5E01" w:rsidRDefault="0040429D" w:rsidP="008E6FBF">
            <w:pPr>
              <w:widowControl w:val="0"/>
              <w:ind w:firstLine="426"/>
              <w:jc w:val="both"/>
              <w:rPr>
                <w:sz w:val="16"/>
                <w:szCs w:val="16"/>
              </w:rPr>
            </w:pPr>
            <w:r w:rsidRPr="00EF5E01">
              <w:rPr>
                <w:sz w:val="16"/>
                <w:szCs w:val="16"/>
              </w:rPr>
              <w:t xml:space="preserve">- адрес производителя; </w:t>
            </w:r>
          </w:p>
          <w:p w:rsidR="0040429D" w:rsidRPr="00EF5E01" w:rsidRDefault="0040429D" w:rsidP="008E6FBF">
            <w:pPr>
              <w:widowControl w:val="0"/>
              <w:ind w:firstLine="426"/>
              <w:jc w:val="both"/>
              <w:rPr>
                <w:sz w:val="16"/>
                <w:szCs w:val="16"/>
              </w:rPr>
            </w:pPr>
            <w:r w:rsidRPr="00EF5E01">
              <w:rPr>
                <w:sz w:val="16"/>
                <w:szCs w:val="16"/>
              </w:rPr>
              <w:t>- обозначение типа (модели) кресла-коляски (в зависимости от модификации);</w:t>
            </w:r>
          </w:p>
          <w:p w:rsidR="0040429D" w:rsidRPr="00EF5E01" w:rsidRDefault="0040429D" w:rsidP="008E6FBF">
            <w:pPr>
              <w:widowControl w:val="0"/>
              <w:ind w:firstLine="426"/>
              <w:jc w:val="both"/>
              <w:rPr>
                <w:b/>
                <w:sz w:val="16"/>
                <w:szCs w:val="16"/>
              </w:rPr>
            </w:pPr>
            <w:r w:rsidRPr="00EF5E01">
              <w:rPr>
                <w:b/>
                <w:sz w:val="16"/>
                <w:szCs w:val="16"/>
              </w:rPr>
              <w:t>- дату выпуска;</w:t>
            </w:r>
          </w:p>
          <w:p w:rsidR="0040429D" w:rsidRPr="00EF5E01" w:rsidRDefault="0040429D" w:rsidP="008E6FBF">
            <w:pPr>
              <w:widowControl w:val="0"/>
              <w:ind w:firstLine="426"/>
              <w:jc w:val="both"/>
              <w:rPr>
                <w:sz w:val="16"/>
                <w:szCs w:val="16"/>
              </w:rPr>
            </w:pPr>
            <w:r w:rsidRPr="00EF5E01">
              <w:rPr>
                <w:sz w:val="16"/>
                <w:szCs w:val="16"/>
              </w:rPr>
              <w:t>- артикул модификации кресла-коляски;</w:t>
            </w:r>
          </w:p>
          <w:p w:rsidR="0040429D" w:rsidRPr="00EF5E01" w:rsidRDefault="0040429D" w:rsidP="008E6FBF">
            <w:pPr>
              <w:widowControl w:val="0"/>
              <w:ind w:firstLine="426"/>
              <w:jc w:val="both"/>
              <w:rPr>
                <w:b/>
                <w:sz w:val="16"/>
                <w:szCs w:val="16"/>
              </w:rPr>
            </w:pPr>
            <w:r w:rsidRPr="00EF5E01">
              <w:rPr>
                <w:b/>
                <w:sz w:val="16"/>
                <w:szCs w:val="16"/>
              </w:rPr>
              <w:t>- серийный номер данного кресла-коляски;</w:t>
            </w:r>
          </w:p>
          <w:p w:rsidR="0040429D" w:rsidRPr="00EF5E01" w:rsidRDefault="0040429D" w:rsidP="008E6FBF">
            <w:pPr>
              <w:widowControl w:val="0"/>
              <w:ind w:firstLine="442"/>
              <w:jc w:val="both"/>
              <w:rPr>
                <w:sz w:val="16"/>
                <w:szCs w:val="16"/>
              </w:rPr>
            </w:pPr>
            <w:r w:rsidRPr="00EF5E01">
              <w:rPr>
                <w:sz w:val="16"/>
                <w:szCs w:val="16"/>
              </w:rPr>
              <w:t>В комплект поставки должно входить:</w:t>
            </w:r>
          </w:p>
          <w:p w:rsidR="0040429D" w:rsidRPr="00EF5E01" w:rsidRDefault="0040429D" w:rsidP="008E6FBF">
            <w:pPr>
              <w:widowControl w:val="0"/>
              <w:ind w:firstLine="442"/>
              <w:jc w:val="both"/>
              <w:rPr>
                <w:sz w:val="16"/>
                <w:szCs w:val="16"/>
              </w:rPr>
            </w:pPr>
            <w:r w:rsidRPr="00EF5E01">
              <w:rPr>
                <w:sz w:val="16"/>
                <w:szCs w:val="16"/>
              </w:rPr>
              <w:t>- набор инструментов;</w:t>
            </w:r>
          </w:p>
          <w:p w:rsidR="0040429D" w:rsidRPr="00EF5E01" w:rsidRDefault="0040429D" w:rsidP="008E6FBF">
            <w:pPr>
              <w:widowControl w:val="0"/>
              <w:ind w:firstLine="442"/>
              <w:jc w:val="both"/>
              <w:rPr>
                <w:sz w:val="16"/>
                <w:szCs w:val="16"/>
              </w:rPr>
            </w:pPr>
            <w:r w:rsidRPr="00EF5E01">
              <w:rPr>
                <w:sz w:val="16"/>
                <w:szCs w:val="16"/>
              </w:rPr>
              <w:t>- инструкция для пользователя (на русском языке);</w:t>
            </w:r>
          </w:p>
          <w:p w:rsidR="0040429D" w:rsidRPr="00EF5E01" w:rsidRDefault="0040429D" w:rsidP="008E6FBF">
            <w:pPr>
              <w:widowControl w:val="0"/>
              <w:jc w:val="both"/>
              <w:rPr>
                <w:b/>
                <w:color w:val="1F497D"/>
                <w:sz w:val="16"/>
                <w:szCs w:val="16"/>
              </w:rPr>
            </w:pPr>
            <w:r w:rsidRPr="00EF5E01">
              <w:rPr>
                <w:sz w:val="16"/>
                <w:szCs w:val="16"/>
              </w:rPr>
              <w:t xml:space="preserve">       - гарантийный талон (с отметкой о произведенной проверке контроля качества).</w:t>
            </w:r>
          </w:p>
          <w:p w:rsidR="0040429D" w:rsidRPr="00EF5E01" w:rsidRDefault="0040429D" w:rsidP="008E6FBF">
            <w:pPr>
              <w:ind w:firstLine="720"/>
              <w:jc w:val="both"/>
              <w:rPr>
                <w:sz w:val="16"/>
                <w:szCs w:val="16"/>
              </w:rPr>
            </w:pPr>
            <w:r w:rsidRPr="00EF5E01">
              <w:rPr>
                <w:sz w:val="16"/>
                <w:szCs w:val="16"/>
              </w:rPr>
              <w:t xml:space="preserve">Участник конкурса должен предоставить нижеследующие документы </w:t>
            </w:r>
          </w:p>
          <w:p w:rsidR="0040429D" w:rsidRPr="00EF5E01" w:rsidRDefault="0040429D" w:rsidP="008E6FBF">
            <w:pPr>
              <w:jc w:val="both"/>
              <w:rPr>
                <w:sz w:val="16"/>
                <w:szCs w:val="16"/>
              </w:rPr>
            </w:pPr>
            <w:r w:rsidRPr="00EF5E01">
              <w:rPr>
                <w:sz w:val="16"/>
                <w:szCs w:val="16"/>
              </w:rPr>
              <w:t xml:space="preserve">1. Копию действующего регистрационного удостоверения на кресла-коляски, выданного Федеральной службой по надзору в сфере здравоохранения и социального развития с указанием места производства (производителем), на территории Российской Федерации </w:t>
            </w:r>
          </w:p>
          <w:p w:rsidR="0040429D" w:rsidRPr="00EF5E01" w:rsidRDefault="0040429D" w:rsidP="008E6FBF">
            <w:pPr>
              <w:widowControl w:val="0"/>
              <w:jc w:val="both"/>
              <w:rPr>
                <w:b/>
                <w:sz w:val="16"/>
                <w:szCs w:val="16"/>
                <w:u w:val="single"/>
              </w:rPr>
            </w:pPr>
            <w:r w:rsidRPr="00EF5E01">
              <w:rPr>
                <w:sz w:val="16"/>
                <w:szCs w:val="16"/>
              </w:rPr>
              <w:t>2. Копию действующей Лицензии производителя кресла-коляски, выданной Федеральной службой по надзору в сфере здравоохранения и социального развития, на осуществление деятельности по производству медицинской техники: кресел-колясок для инвалидов.</w:t>
            </w:r>
          </w:p>
        </w:tc>
        <w:tc>
          <w:tcPr>
            <w:tcW w:w="1843" w:type="dxa"/>
            <w:vAlign w:val="center"/>
          </w:tcPr>
          <w:p w:rsidR="0040429D" w:rsidRPr="00A376E8" w:rsidRDefault="0040429D" w:rsidP="008E6FBF">
            <w:pPr>
              <w:widowControl w:val="0"/>
              <w:jc w:val="center"/>
              <w:rPr>
                <w:b/>
                <w:sz w:val="22"/>
                <w:szCs w:val="22"/>
                <w:u w:val="single"/>
              </w:rPr>
            </w:pPr>
            <w:r>
              <w:rPr>
                <w:b/>
                <w:sz w:val="22"/>
                <w:szCs w:val="22"/>
                <w:u w:val="single"/>
              </w:rPr>
              <w:t>100</w:t>
            </w:r>
          </w:p>
        </w:tc>
      </w:tr>
      <w:tr w:rsidR="0040429D" w:rsidRPr="00944AA0" w:rsidTr="008E6FBF">
        <w:tc>
          <w:tcPr>
            <w:tcW w:w="765" w:type="dxa"/>
            <w:vAlign w:val="center"/>
          </w:tcPr>
          <w:p w:rsidR="0040429D" w:rsidRPr="00EF5E01" w:rsidRDefault="0040429D" w:rsidP="008E6FBF">
            <w:pPr>
              <w:widowControl w:val="0"/>
              <w:snapToGrid w:val="0"/>
              <w:jc w:val="center"/>
              <w:rPr>
                <w:bCs/>
                <w:sz w:val="16"/>
                <w:szCs w:val="16"/>
              </w:rPr>
            </w:pPr>
            <w:r w:rsidRPr="00EF5E01">
              <w:rPr>
                <w:bCs/>
                <w:sz w:val="16"/>
                <w:szCs w:val="16"/>
              </w:rPr>
              <w:t>2.</w:t>
            </w:r>
          </w:p>
        </w:tc>
        <w:tc>
          <w:tcPr>
            <w:tcW w:w="1965" w:type="dxa"/>
            <w:vAlign w:val="center"/>
          </w:tcPr>
          <w:p w:rsidR="0040429D" w:rsidRPr="00EF5E01" w:rsidRDefault="0040429D" w:rsidP="008E6FBF">
            <w:pPr>
              <w:widowControl w:val="0"/>
              <w:snapToGrid w:val="0"/>
              <w:jc w:val="center"/>
              <w:rPr>
                <w:bCs/>
                <w:sz w:val="16"/>
                <w:szCs w:val="16"/>
              </w:rPr>
            </w:pPr>
            <w:r w:rsidRPr="00EF5E01">
              <w:rPr>
                <w:bCs/>
                <w:sz w:val="16"/>
                <w:szCs w:val="16"/>
              </w:rPr>
              <w:t>Кресло-коляска с ручным приводом базовая прогулочная (для инвалидов и детей-инвалидов)</w:t>
            </w:r>
          </w:p>
        </w:tc>
        <w:tc>
          <w:tcPr>
            <w:tcW w:w="6592" w:type="dxa"/>
          </w:tcPr>
          <w:p w:rsidR="0040429D" w:rsidRPr="00EF5E01" w:rsidRDefault="0040429D" w:rsidP="008E6FBF">
            <w:pPr>
              <w:pStyle w:val="2e"/>
              <w:widowControl w:val="0"/>
              <w:spacing w:after="0" w:line="240" w:lineRule="auto"/>
              <w:ind w:firstLine="442"/>
              <w:rPr>
                <w:sz w:val="16"/>
                <w:szCs w:val="16"/>
              </w:rPr>
            </w:pPr>
            <w:r w:rsidRPr="00EF5E01">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40429D" w:rsidRPr="00EF5E01" w:rsidRDefault="0040429D" w:rsidP="008E6FBF">
            <w:pPr>
              <w:widowControl w:val="0"/>
              <w:ind w:firstLine="442"/>
              <w:jc w:val="both"/>
              <w:rPr>
                <w:sz w:val="16"/>
                <w:szCs w:val="16"/>
              </w:rPr>
            </w:pPr>
            <w:r w:rsidRPr="00EF5E01">
              <w:rPr>
                <w:sz w:val="16"/>
                <w:szCs w:val="16"/>
              </w:rPr>
              <w:t>Кресло-коляска должна быть с приводом от обода колеса.</w:t>
            </w:r>
          </w:p>
          <w:p w:rsidR="0040429D" w:rsidRPr="00EF5E01" w:rsidRDefault="0040429D" w:rsidP="008E6FBF">
            <w:pPr>
              <w:widowControl w:val="0"/>
              <w:ind w:firstLine="442"/>
              <w:jc w:val="both"/>
              <w:rPr>
                <w:sz w:val="16"/>
                <w:szCs w:val="16"/>
              </w:rPr>
            </w:pPr>
            <w:r w:rsidRPr="00EF5E01">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двойную усиленную </w:t>
            </w:r>
            <w:r w:rsidRPr="00EF5E01">
              <w:rPr>
                <w:b/>
                <w:sz w:val="16"/>
                <w:szCs w:val="16"/>
              </w:rPr>
              <w:t xml:space="preserve">крестообразной конструкции трехтрубного исполнения, обеспечивающую стабильность конструкции при эксплуатации. </w:t>
            </w:r>
          </w:p>
          <w:p w:rsidR="0040429D" w:rsidRPr="00EF5E01" w:rsidRDefault="0040429D" w:rsidP="008E6FBF">
            <w:pPr>
              <w:pStyle w:val="2fff8"/>
              <w:widowControl w:val="0"/>
              <w:ind w:firstLine="426"/>
              <w:rPr>
                <w:sz w:val="16"/>
                <w:szCs w:val="16"/>
              </w:rPr>
            </w:pPr>
            <w:r w:rsidRPr="00EF5E01">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40429D" w:rsidRPr="00EF5E01" w:rsidRDefault="0040429D" w:rsidP="008E6FBF">
            <w:pPr>
              <w:widowControl w:val="0"/>
              <w:shd w:val="clear" w:color="auto" w:fill="FFFFFF"/>
              <w:ind w:firstLine="501"/>
              <w:jc w:val="both"/>
              <w:rPr>
                <w:spacing w:val="-1"/>
                <w:sz w:val="16"/>
                <w:szCs w:val="16"/>
              </w:rPr>
            </w:pPr>
            <w:r w:rsidRPr="00EF5E01">
              <w:rPr>
                <w:spacing w:val="1"/>
                <w:sz w:val="16"/>
                <w:szCs w:val="16"/>
              </w:rPr>
              <w:t>Возможность складывания и раскладывания кресла-коляски</w:t>
            </w:r>
            <w:r w:rsidRPr="00EF5E01">
              <w:rPr>
                <w:spacing w:val="-1"/>
                <w:sz w:val="16"/>
                <w:szCs w:val="16"/>
              </w:rPr>
              <w:t xml:space="preserve"> без применения  инструмента. </w:t>
            </w:r>
            <w:r w:rsidRPr="00EF5E01">
              <w:rPr>
                <w:sz w:val="16"/>
                <w:szCs w:val="16"/>
              </w:rPr>
              <w:t>В сложенном виде коляска должна фиксироваться ремешком с кнопочной фиксацией.</w:t>
            </w:r>
          </w:p>
          <w:p w:rsidR="0040429D" w:rsidRPr="00EF5E01" w:rsidRDefault="0040429D" w:rsidP="008E6FBF">
            <w:pPr>
              <w:widowControl w:val="0"/>
              <w:ind w:firstLine="442"/>
              <w:jc w:val="both"/>
              <w:rPr>
                <w:sz w:val="16"/>
                <w:szCs w:val="16"/>
              </w:rPr>
            </w:pPr>
            <w:r w:rsidRPr="00EF5E01">
              <w:rPr>
                <w:sz w:val="16"/>
                <w:szCs w:val="16"/>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40429D" w:rsidRPr="00EF5E01" w:rsidRDefault="0040429D" w:rsidP="008E6FBF">
            <w:pPr>
              <w:widowControl w:val="0"/>
              <w:ind w:firstLine="442"/>
              <w:jc w:val="both"/>
              <w:rPr>
                <w:sz w:val="16"/>
                <w:szCs w:val="16"/>
                <w:u w:val="single"/>
              </w:rPr>
            </w:pPr>
            <w:r w:rsidRPr="00EF5E01">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EF5E01">
              <w:rPr>
                <w:sz w:val="16"/>
                <w:szCs w:val="16"/>
                <w:u w:val="single"/>
              </w:rPr>
              <w:t xml:space="preserve">. </w:t>
            </w:r>
          </w:p>
          <w:p w:rsidR="0040429D" w:rsidRPr="00EF5E01" w:rsidRDefault="0040429D" w:rsidP="008E6FBF">
            <w:pPr>
              <w:widowControl w:val="0"/>
              <w:ind w:firstLine="442"/>
              <w:jc w:val="both"/>
              <w:rPr>
                <w:sz w:val="16"/>
                <w:szCs w:val="16"/>
              </w:rPr>
            </w:pPr>
            <w:r w:rsidRPr="00EF5E01">
              <w:rPr>
                <w:sz w:val="16"/>
                <w:szCs w:val="16"/>
              </w:rPr>
              <w:t xml:space="preserve">Диаметр приводных колес должен составлять не менее 57 см и не более 62 см. </w:t>
            </w:r>
          </w:p>
          <w:p w:rsidR="0040429D" w:rsidRPr="00EF5E01" w:rsidRDefault="0040429D" w:rsidP="008E6FBF">
            <w:pPr>
              <w:widowControl w:val="0"/>
              <w:ind w:firstLine="442"/>
              <w:jc w:val="both"/>
              <w:rPr>
                <w:sz w:val="16"/>
                <w:szCs w:val="16"/>
              </w:rPr>
            </w:pPr>
            <w:r w:rsidRPr="00EF5E01">
              <w:rPr>
                <w:sz w:val="16"/>
                <w:szCs w:val="16"/>
              </w:rPr>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40429D" w:rsidRPr="00EF5E01" w:rsidRDefault="0040429D" w:rsidP="008E6FBF">
            <w:pPr>
              <w:widowControl w:val="0"/>
              <w:ind w:firstLine="442"/>
              <w:jc w:val="both"/>
              <w:rPr>
                <w:sz w:val="16"/>
                <w:szCs w:val="16"/>
              </w:rPr>
            </w:pPr>
            <w:r w:rsidRPr="00EF5E01">
              <w:rPr>
                <w:sz w:val="16"/>
                <w:szCs w:val="16"/>
              </w:rPr>
              <w:t>Приводные колеса должны иметь регулировку положения колес по ширине при помощи втулки колеса.</w:t>
            </w:r>
          </w:p>
          <w:p w:rsidR="0040429D" w:rsidRPr="00EF5E01" w:rsidRDefault="0040429D" w:rsidP="008E6FBF">
            <w:pPr>
              <w:widowControl w:val="0"/>
              <w:ind w:firstLine="442"/>
              <w:jc w:val="both"/>
              <w:rPr>
                <w:sz w:val="16"/>
                <w:szCs w:val="16"/>
              </w:rPr>
            </w:pPr>
            <w:r w:rsidRPr="00EF5E01">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40429D" w:rsidRPr="00EF5E01" w:rsidRDefault="0040429D" w:rsidP="008E6FBF">
            <w:pPr>
              <w:widowControl w:val="0"/>
              <w:ind w:firstLine="442"/>
              <w:jc w:val="both"/>
              <w:rPr>
                <w:sz w:val="16"/>
                <w:szCs w:val="16"/>
              </w:rPr>
            </w:pPr>
            <w:r w:rsidRPr="00EF5E01">
              <w:rPr>
                <w:sz w:val="16"/>
                <w:szCs w:val="16"/>
              </w:rPr>
              <w:t xml:space="preserve">Высота спинки должна быть не менее 42,5 см и иметь возможность регулировки по высоте не менее чем </w:t>
            </w:r>
            <w:r w:rsidRPr="00EF5E01">
              <w:rPr>
                <w:b/>
                <w:sz w:val="16"/>
                <w:szCs w:val="16"/>
              </w:rPr>
              <w:t>+/- 5 см</w:t>
            </w:r>
            <w:r w:rsidRPr="00EF5E01">
              <w:rPr>
                <w:sz w:val="16"/>
                <w:szCs w:val="16"/>
              </w:rPr>
              <w:t>.</w:t>
            </w:r>
          </w:p>
          <w:p w:rsidR="0040429D" w:rsidRPr="00EF5E01" w:rsidRDefault="0040429D" w:rsidP="008E6FBF">
            <w:pPr>
              <w:widowControl w:val="0"/>
              <w:ind w:firstLine="442"/>
              <w:jc w:val="both"/>
              <w:rPr>
                <w:sz w:val="16"/>
                <w:szCs w:val="16"/>
              </w:rPr>
            </w:pPr>
            <w:r w:rsidRPr="00EF5E01">
              <w:rPr>
                <w:sz w:val="16"/>
                <w:szCs w:val="16"/>
              </w:rPr>
              <w:t>Крепление каждой из труб спинки к раме сиденья должно фиксироваться не менее чем в двух местах для увеличения стабильности спинки.</w:t>
            </w:r>
          </w:p>
          <w:p w:rsidR="0040429D" w:rsidRPr="00EF5E01" w:rsidRDefault="0040429D" w:rsidP="008E6FBF">
            <w:pPr>
              <w:widowControl w:val="0"/>
              <w:ind w:firstLine="442"/>
              <w:jc w:val="both"/>
              <w:rPr>
                <w:sz w:val="16"/>
                <w:szCs w:val="16"/>
              </w:rPr>
            </w:pPr>
            <w:r w:rsidRPr="00EF5E01">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40429D" w:rsidRPr="00EF5E01" w:rsidRDefault="0040429D" w:rsidP="008E6FBF">
            <w:pPr>
              <w:widowControl w:val="0"/>
              <w:ind w:firstLine="442"/>
              <w:jc w:val="both"/>
              <w:rPr>
                <w:sz w:val="16"/>
                <w:szCs w:val="16"/>
              </w:rPr>
            </w:pPr>
            <w:r w:rsidRPr="00EF5E01">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40429D" w:rsidRPr="00EF5E01" w:rsidRDefault="0040429D" w:rsidP="008E6FBF">
            <w:pPr>
              <w:widowControl w:val="0"/>
              <w:ind w:firstLine="442"/>
              <w:jc w:val="both"/>
              <w:rPr>
                <w:sz w:val="16"/>
                <w:szCs w:val="16"/>
              </w:rPr>
            </w:pPr>
            <w:r w:rsidRPr="00EF5E01">
              <w:rPr>
                <w:sz w:val="16"/>
                <w:szCs w:val="16"/>
              </w:rPr>
              <w:t>Подлокотники должны регулироваться по высоте в диапазоне не менее 20 мм в 2 положениях от исходной позиции. Накладки подлокотников должны быть изготовлены из вспененной резины. Подлокотники должны быть длиной не менее 27 см и не более 30 см.</w:t>
            </w:r>
          </w:p>
          <w:p w:rsidR="0040429D" w:rsidRPr="00EF5E01" w:rsidRDefault="0040429D" w:rsidP="008E6FBF">
            <w:pPr>
              <w:widowControl w:val="0"/>
              <w:ind w:firstLine="442"/>
              <w:jc w:val="both"/>
              <w:rPr>
                <w:sz w:val="16"/>
                <w:szCs w:val="16"/>
                <w:u w:val="single"/>
              </w:rPr>
            </w:pPr>
            <w:r w:rsidRPr="00EF5E01">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 градусов.</w:t>
            </w:r>
          </w:p>
          <w:p w:rsidR="0040429D" w:rsidRPr="00EF5E01" w:rsidRDefault="0040429D" w:rsidP="008E6FBF">
            <w:pPr>
              <w:widowControl w:val="0"/>
              <w:ind w:firstLine="442"/>
              <w:jc w:val="both"/>
              <w:rPr>
                <w:sz w:val="16"/>
                <w:szCs w:val="16"/>
              </w:rPr>
            </w:pPr>
            <w:r w:rsidRPr="00EF5E01">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40429D" w:rsidRPr="00EF5E01" w:rsidRDefault="0040429D" w:rsidP="008E6FBF">
            <w:pPr>
              <w:widowControl w:val="0"/>
              <w:ind w:firstLine="442"/>
              <w:jc w:val="both"/>
              <w:rPr>
                <w:sz w:val="16"/>
                <w:szCs w:val="16"/>
              </w:rPr>
            </w:pPr>
            <w:r w:rsidRPr="00EF5E01">
              <w:rPr>
                <w:sz w:val="16"/>
                <w:szCs w:val="16"/>
              </w:rPr>
              <w:t xml:space="preserve">- изменение высоты сиденья спереди в диапазоне не менее 3 и сзади в диапазоне не менее 9 см; </w:t>
            </w:r>
          </w:p>
          <w:p w:rsidR="0040429D" w:rsidRPr="00EF5E01" w:rsidRDefault="0040429D" w:rsidP="008E6FBF">
            <w:pPr>
              <w:widowControl w:val="0"/>
              <w:ind w:firstLine="442"/>
              <w:jc w:val="both"/>
              <w:rPr>
                <w:sz w:val="16"/>
                <w:szCs w:val="16"/>
              </w:rPr>
            </w:pPr>
            <w:r w:rsidRPr="00EF5E01">
              <w:rPr>
                <w:sz w:val="16"/>
                <w:szCs w:val="16"/>
              </w:rPr>
              <w:t xml:space="preserve">-  изменение угла наклона сиденья от минус 5 до 15 градусов; </w:t>
            </w:r>
          </w:p>
          <w:p w:rsidR="0040429D" w:rsidRPr="00EF5E01" w:rsidRDefault="0040429D" w:rsidP="008E6FBF">
            <w:pPr>
              <w:widowControl w:val="0"/>
              <w:ind w:firstLine="442"/>
              <w:jc w:val="both"/>
              <w:rPr>
                <w:sz w:val="16"/>
                <w:szCs w:val="16"/>
              </w:rPr>
            </w:pPr>
            <w:r w:rsidRPr="00EF5E01">
              <w:rPr>
                <w:sz w:val="16"/>
                <w:szCs w:val="16"/>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40429D" w:rsidRPr="00EF5E01" w:rsidRDefault="0040429D" w:rsidP="008E6FBF">
            <w:pPr>
              <w:widowControl w:val="0"/>
              <w:ind w:firstLine="442"/>
              <w:jc w:val="both"/>
              <w:rPr>
                <w:sz w:val="16"/>
                <w:szCs w:val="16"/>
              </w:rPr>
            </w:pPr>
            <w:r w:rsidRPr="00EF5E01">
              <w:rPr>
                <w:sz w:val="16"/>
                <w:szCs w:val="16"/>
              </w:rPr>
              <w:t>Кресло-коляска должна быть укомплектована подушкой на сиденье толщиной не менее 5 см.</w:t>
            </w:r>
          </w:p>
          <w:p w:rsidR="0040429D" w:rsidRPr="00EF5E01" w:rsidRDefault="0040429D" w:rsidP="008E6FBF">
            <w:pPr>
              <w:widowControl w:val="0"/>
              <w:ind w:firstLine="442"/>
              <w:jc w:val="both"/>
              <w:rPr>
                <w:sz w:val="16"/>
                <w:szCs w:val="16"/>
              </w:rPr>
            </w:pPr>
            <w:r w:rsidRPr="00EF5E01">
              <w:rPr>
                <w:sz w:val="16"/>
                <w:szCs w:val="16"/>
              </w:rPr>
              <w:t xml:space="preserve">Максимальный вес пользователя: не менее 125 кг включительно. </w:t>
            </w:r>
          </w:p>
          <w:p w:rsidR="0040429D" w:rsidRPr="00EF5E01" w:rsidRDefault="0040429D" w:rsidP="008E6FBF">
            <w:pPr>
              <w:widowControl w:val="0"/>
              <w:ind w:firstLine="442"/>
              <w:jc w:val="both"/>
              <w:rPr>
                <w:sz w:val="16"/>
                <w:szCs w:val="16"/>
              </w:rPr>
            </w:pPr>
            <w:r w:rsidRPr="00EF5E01">
              <w:rPr>
                <w:sz w:val="16"/>
                <w:szCs w:val="16"/>
              </w:rPr>
              <w:t xml:space="preserve">Вес кресла-коляски без дополнительного оснащения и без подушки не более 18  кг. </w:t>
            </w:r>
          </w:p>
          <w:p w:rsidR="0040429D" w:rsidRPr="00EF5E01" w:rsidRDefault="0040429D" w:rsidP="008E6FBF">
            <w:pPr>
              <w:widowControl w:val="0"/>
              <w:ind w:firstLine="442"/>
              <w:jc w:val="both"/>
              <w:rPr>
                <w:sz w:val="16"/>
                <w:szCs w:val="16"/>
              </w:rPr>
            </w:pPr>
            <w:r w:rsidRPr="00EF5E01">
              <w:rPr>
                <w:sz w:val="16"/>
                <w:szCs w:val="16"/>
              </w:rPr>
              <w:t>Кресла-коляски должны иметь ширины сиденья: 38 см  +/- 1 см, 40 см +/- 1 см, 43 см +/- 1 см, 45 см +/- 1 см, 48 см +/- 1 см, 50 см +/- 1 см (по потребности получателя).</w:t>
            </w:r>
          </w:p>
          <w:p w:rsidR="0040429D" w:rsidRPr="00EF5E01" w:rsidRDefault="0040429D" w:rsidP="008E6FBF">
            <w:pPr>
              <w:widowControl w:val="0"/>
              <w:ind w:firstLine="426"/>
              <w:jc w:val="both"/>
              <w:rPr>
                <w:sz w:val="16"/>
                <w:szCs w:val="16"/>
              </w:rPr>
            </w:pPr>
            <w:r w:rsidRPr="00EF5E01">
              <w:rPr>
                <w:sz w:val="16"/>
                <w:szCs w:val="16"/>
              </w:rPr>
              <w:t>Количество кресел-колясок в зависимости от ширины сидения определяется в соответствии с заявкой (разнарядкой) Получателя.</w:t>
            </w:r>
          </w:p>
          <w:p w:rsidR="0040429D" w:rsidRPr="00EF5E01" w:rsidRDefault="0040429D" w:rsidP="008E6FBF">
            <w:pPr>
              <w:widowControl w:val="0"/>
              <w:ind w:firstLine="426"/>
              <w:jc w:val="both"/>
              <w:rPr>
                <w:sz w:val="16"/>
                <w:szCs w:val="16"/>
              </w:rPr>
            </w:pPr>
            <w:r w:rsidRPr="00EF5E01">
              <w:rPr>
                <w:sz w:val="16"/>
                <w:szCs w:val="16"/>
              </w:rPr>
              <w:t>На раме должна находиться наклейка, на которой должны быть указаны:</w:t>
            </w:r>
          </w:p>
          <w:p w:rsidR="0040429D" w:rsidRPr="00EF5E01" w:rsidRDefault="0040429D" w:rsidP="008E6FBF">
            <w:pPr>
              <w:widowControl w:val="0"/>
              <w:ind w:firstLine="426"/>
              <w:jc w:val="both"/>
              <w:rPr>
                <w:sz w:val="16"/>
                <w:szCs w:val="16"/>
              </w:rPr>
            </w:pPr>
            <w:r w:rsidRPr="00EF5E01">
              <w:rPr>
                <w:sz w:val="16"/>
                <w:szCs w:val="16"/>
              </w:rPr>
              <w:t xml:space="preserve">- наименование производителя </w:t>
            </w:r>
            <w:r w:rsidRPr="00EF5E01">
              <w:rPr>
                <w:b/>
                <w:sz w:val="16"/>
                <w:szCs w:val="16"/>
              </w:rPr>
              <w:t>(товарный знак предприятия-производителя)</w:t>
            </w:r>
            <w:r w:rsidRPr="00EF5E01">
              <w:rPr>
                <w:sz w:val="16"/>
                <w:szCs w:val="16"/>
              </w:rPr>
              <w:t xml:space="preserve">; </w:t>
            </w:r>
          </w:p>
          <w:p w:rsidR="0040429D" w:rsidRPr="00EF5E01" w:rsidRDefault="0040429D" w:rsidP="008E6FBF">
            <w:pPr>
              <w:widowControl w:val="0"/>
              <w:ind w:firstLine="426"/>
              <w:jc w:val="both"/>
              <w:rPr>
                <w:sz w:val="16"/>
                <w:szCs w:val="16"/>
              </w:rPr>
            </w:pPr>
            <w:r w:rsidRPr="00EF5E01">
              <w:rPr>
                <w:sz w:val="16"/>
                <w:szCs w:val="16"/>
              </w:rPr>
              <w:t xml:space="preserve">- адрес производителя; </w:t>
            </w:r>
          </w:p>
          <w:p w:rsidR="0040429D" w:rsidRPr="00EF5E01" w:rsidRDefault="0040429D" w:rsidP="008E6FBF">
            <w:pPr>
              <w:widowControl w:val="0"/>
              <w:ind w:firstLine="426"/>
              <w:jc w:val="both"/>
              <w:rPr>
                <w:sz w:val="16"/>
                <w:szCs w:val="16"/>
              </w:rPr>
            </w:pPr>
            <w:r w:rsidRPr="00EF5E01">
              <w:rPr>
                <w:sz w:val="16"/>
                <w:szCs w:val="16"/>
              </w:rPr>
              <w:t>- обозначение типа (модели) кресла-коляски (в зависимости от модификации);</w:t>
            </w:r>
          </w:p>
          <w:p w:rsidR="0040429D" w:rsidRPr="00EF5E01" w:rsidRDefault="0040429D" w:rsidP="008E6FBF">
            <w:pPr>
              <w:widowControl w:val="0"/>
              <w:ind w:firstLine="426"/>
              <w:jc w:val="both"/>
              <w:rPr>
                <w:b/>
                <w:sz w:val="16"/>
                <w:szCs w:val="16"/>
              </w:rPr>
            </w:pPr>
            <w:r w:rsidRPr="00EF5E01">
              <w:rPr>
                <w:b/>
                <w:sz w:val="16"/>
                <w:szCs w:val="16"/>
              </w:rPr>
              <w:t>- дату выпуска;</w:t>
            </w:r>
          </w:p>
          <w:p w:rsidR="0040429D" w:rsidRPr="00EF5E01" w:rsidRDefault="0040429D" w:rsidP="008E6FBF">
            <w:pPr>
              <w:widowControl w:val="0"/>
              <w:ind w:firstLine="426"/>
              <w:jc w:val="both"/>
              <w:rPr>
                <w:sz w:val="16"/>
                <w:szCs w:val="16"/>
              </w:rPr>
            </w:pPr>
            <w:r w:rsidRPr="00EF5E01">
              <w:rPr>
                <w:sz w:val="16"/>
                <w:szCs w:val="16"/>
              </w:rPr>
              <w:t>- артикул модификации кресла-коляски;</w:t>
            </w:r>
          </w:p>
          <w:p w:rsidR="0040429D" w:rsidRPr="00EF5E01" w:rsidRDefault="0040429D" w:rsidP="008E6FBF">
            <w:pPr>
              <w:widowControl w:val="0"/>
              <w:ind w:firstLine="426"/>
              <w:jc w:val="both"/>
              <w:rPr>
                <w:b/>
                <w:sz w:val="16"/>
                <w:szCs w:val="16"/>
              </w:rPr>
            </w:pPr>
            <w:r w:rsidRPr="00EF5E01">
              <w:rPr>
                <w:b/>
                <w:sz w:val="16"/>
                <w:szCs w:val="16"/>
              </w:rPr>
              <w:t>- серийный номер данного кресла-коляски;</w:t>
            </w:r>
          </w:p>
          <w:p w:rsidR="0040429D" w:rsidRPr="00EF5E01" w:rsidRDefault="0040429D" w:rsidP="008E6FBF">
            <w:pPr>
              <w:widowControl w:val="0"/>
              <w:ind w:firstLine="442"/>
              <w:jc w:val="both"/>
              <w:rPr>
                <w:sz w:val="16"/>
                <w:szCs w:val="16"/>
              </w:rPr>
            </w:pPr>
            <w:r w:rsidRPr="00EF5E01">
              <w:rPr>
                <w:sz w:val="16"/>
                <w:szCs w:val="16"/>
              </w:rPr>
              <w:t>В комплект поставки должно входить:</w:t>
            </w:r>
          </w:p>
          <w:p w:rsidR="0040429D" w:rsidRPr="00EF5E01" w:rsidRDefault="0040429D" w:rsidP="008E6FBF">
            <w:pPr>
              <w:widowControl w:val="0"/>
              <w:ind w:firstLine="442"/>
              <w:jc w:val="both"/>
              <w:rPr>
                <w:sz w:val="16"/>
                <w:szCs w:val="16"/>
              </w:rPr>
            </w:pPr>
            <w:r w:rsidRPr="00EF5E01">
              <w:rPr>
                <w:sz w:val="16"/>
                <w:szCs w:val="16"/>
              </w:rPr>
              <w:t>- набор инструментов;</w:t>
            </w:r>
          </w:p>
          <w:p w:rsidR="0040429D" w:rsidRPr="00EF5E01" w:rsidRDefault="0040429D" w:rsidP="008E6FBF">
            <w:pPr>
              <w:widowControl w:val="0"/>
              <w:ind w:firstLine="442"/>
              <w:jc w:val="both"/>
              <w:rPr>
                <w:sz w:val="16"/>
                <w:szCs w:val="16"/>
              </w:rPr>
            </w:pPr>
            <w:r w:rsidRPr="00EF5E01">
              <w:rPr>
                <w:sz w:val="16"/>
                <w:szCs w:val="16"/>
              </w:rPr>
              <w:t>- инструкция для пользователя (на русском языке);</w:t>
            </w:r>
          </w:p>
          <w:p w:rsidR="0040429D" w:rsidRPr="00EF5E01" w:rsidRDefault="0040429D" w:rsidP="008E6FBF">
            <w:pPr>
              <w:widowControl w:val="0"/>
              <w:ind w:firstLine="442"/>
              <w:jc w:val="both"/>
              <w:rPr>
                <w:sz w:val="16"/>
                <w:szCs w:val="16"/>
              </w:rPr>
            </w:pPr>
            <w:r w:rsidRPr="00EF5E01">
              <w:rPr>
                <w:sz w:val="16"/>
                <w:szCs w:val="16"/>
              </w:rPr>
              <w:t>- насос;</w:t>
            </w:r>
          </w:p>
          <w:p w:rsidR="0040429D" w:rsidRPr="00EF5E01" w:rsidRDefault="0040429D" w:rsidP="008E6FBF">
            <w:pPr>
              <w:widowControl w:val="0"/>
              <w:jc w:val="both"/>
              <w:rPr>
                <w:sz w:val="16"/>
                <w:szCs w:val="16"/>
              </w:rPr>
            </w:pPr>
            <w:r w:rsidRPr="00EF5E01">
              <w:rPr>
                <w:sz w:val="16"/>
                <w:szCs w:val="16"/>
              </w:rPr>
              <w:t xml:space="preserve">       - гарантийный талон (с отметкой о произведенной проверке контроля качества).</w:t>
            </w:r>
          </w:p>
          <w:p w:rsidR="0040429D" w:rsidRPr="00EF5E01" w:rsidRDefault="0040429D" w:rsidP="008E6FBF">
            <w:pPr>
              <w:ind w:firstLine="720"/>
              <w:jc w:val="both"/>
              <w:rPr>
                <w:sz w:val="16"/>
                <w:szCs w:val="16"/>
              </w:rPr>
            </w:pPr>
            <w:r w:rsidRPr="00EF5E01">
              <w:rPr>
                <w:sz w:val="16"/>
                <w:szCs w:val="16"/>
              </w:rPr>
              <w:t xml:space="preserve">Участник конкурса должен предоставить нижеследующие документы </w:t>
            </w:r>
          </w:p>
          <w:p w:rsidR="0040429D" w:rsidRPr="00EF5E01" w:rsidRDefault="0040429D" w:rsidP="008E6FBF">
            <w:pPr>
              <w:ind w:firstLine="720"/>
              <w:jc w:val="both"/>
              <w:rPr>
                <w:sz w:val="16"/>
                <w:szCs w:val="16"/>
              </w:rPr>
            </w:pPr>
            <w:r w:rsidRPr="00EF5E01">
              <w:rPr>
                <w:sz w:val="16"/>
                <w:szCs w:val="16"/>
              </w:rPr>
              <w:t xml:space="preserve">1. Копию действующего регистрационного удостоверения на кресла-коляски, выданного Федеральной службой по надзору в сфере здравоохранения и социального развития с указанием места производства (производителем), на территории Российской Федерации </w:t>
            </w:r>
          </w:p>
          <w:p w:rsidR="0040429D" w:rsidRPr="00EF5E01" w:rsidRDefault="0040429D" w:rsidP="008E6FBF">
            <w:pPr>
              <w:widowControl w:val="0"/>
              <w:jc w:val="both"/>
              <w:rPr>
                <w:b/>
                <w:color w:val="1F497D"/>
                <w:sz w:val="16"/>
                <w:szCs w:val="16"/>
              </w:rPr>
            </w:pPr>
            <w:r w:rsidRPr="00EF5E01">
              <w:rPr>
                <w:sz w:val="16"/>
                <w:szCs w:val="16"/>
              </w:rPr>
              <w:t xml:space="preserve">2. Копию действующей Лицензии производителя кресла-коляски, выданной Федеральной службой по надзору в сфере здравоохранения и социального развития, на осуществление деятельности по производству медицинской техники: кресел-колясок для инвалидов.   </w:t>
            </w:r>
          </w:p>
        </w:tc>
        <w:tc>
          <w:tcPr>
            <w:tcW w:w="1843" w:type="dxa"/>
            <w:vAlign w:val="center"/>
          </w:tcPr>
          <w:p w:rsidR="0040429D" w:rsidRPr="00A376E8" w:rsidRDefault="0040429D" w:rsidP="008E6FBF">
            <w:pPr>
              <w:widowControl w:val="0"/>
              <w:jc w:val="center"/>
              <w:rPr>
                <w:b/>
                <w:sz w:val="22"/>
                <w:szCs w:val="22"/>
                <w:u w:val="single"/>
              </w:rPr>
            </w:pPr>
            <w:r>
              <w:rPr>
                <w:b/>
                <w:sz w:val="22"/>
                <w:szCs w:val="22"/>
                <w:u w:val="single"/>
              </w:rPr>
              <w:t>60</w:t>
            </w:r>
          </w:p>
        </w:tc>
      </w:tr>
    </w:tbl>
    <w:p w:rsidR="0040429D" w:rsidRPr="0064626C" w:rsidRDefault="0040429D" w:rsidP="0040429D">
      <w:pPr>
        <w:widowControl w:val="0"/>
        <w:rPr>
          <w:b/>
          <w:u w:val="single"/>
        </w:rPr>
      </w:pPr>
    </w:p>
    <w:p w:rsidR="0040429D" w:rsidRPr="00944AA0" w:rsidRDefault="0040429D" w:rsidP="0040429D">
      <w:pPr>
        <w:widowControl w:val="0"/>
        <w:autoSpaceDE w:val="0"/>
        <w:autoSpaceDN w:val="0"/>
        <w:adjustRightInd w:val="0"/>
        <w:ind w:left="132" w:firstLine="708"/>
        <w:jc w:val="center"/>
        <w:rPr>
          <w:b/>
          <w:u w:val="single"/>
        </w:rPr>
      </w:pPr>
      <w:r w:rsidRPr="00944AA0">
        <w:rPr>
          <w:b/>
          <w:u w:val="single"/>
        </w:rPr>
        <w:t>Требования к сроку и (или) объему предоставленных гарантий качества товара</w:t>
      </w:r>
    </w:p>
    <w:p w:rsidR="0040429D" w:rsidRPr="00944AA0" w:rsidRDefault="0040429D" w:rsidP="0040429D">
      <w:pPr>
        <w:widowControl w:val="0"/>
        <w:shd w:val="clear" w:color="auto" w:fill="FFFFFF"/>
        <w:tabs>
          <w:tab w:val="left" w:pos="0"/>
        </w:tabs>
        <w:autoSpaceDE w:val="0"/>
        <w:autoSpaceDN w:val="0"/>
        <w:adjustRightInd w:val="0"/>
        <w:ind w:left="142" w:firstLine="709"/>
        <w:jc w:val="both"/>
      </w:pPr>
      <w:r w:rsidRPr="00944AA0">
        <w:t xml:space="preserve"> Гарантийный срок эксплуатации должен быть не менее 24 месяцев. Срок гарантийного ремонта со дня обращения инвалида не должен превышать 20 рабочих дней.</w:t>
      </w:r>
    </w:p>
    <w:p w:rsidR="0040429D" w:rsidRPr="00944AA0" w:rsidRDefault="0040429D" w:rsidP="0040429D">
      <w:pPr>
        <w:widowControl w:val="0"/>
        <w:shd w:val="clear" w:color="auto" w:fill="FFFFFF"/>
        <w:tabs>
          <w:tab w:val="left" w:pos="0"/>
        </w:tabs>
        <w:autoSpaceDE w:val="0"/>
        <w:autoSpaceDN w:val="0"/>
        <w:adjustRightInd w:val="0"/>
        <w:ind w:left="142" w:firstLine="720"/>
        <w:jc w:val="both"/>
      </w:pPr>
      <w:r w:rsidRPr="00944AA0">
        <w:t>Обязательно наличие гарантийных талонов, дающих право на бесплатный ремонт изделия во время гарантийного срока.</w:t>
      </w:r>
    </w:p>
    <w:p w:rsidR="0040429D" w:rsidRPr="00944AA0" w:rsidRDefault="0040429D" w:rsidP="0040429D">
      <w:pPr>
        <w:widowControl w:val="0"/>
        <w:shd w:val="clear" w:color="auto" w:fill="FFFFFF"/>
        <w:tabs>
          <w:tab w:val="left" w:pos="0"/>
        </w:tabs>
        <w:autoSpaceDE w:val="0"/>
        <w:autoSpaceDN w:val="0"/>
        <w:adjustRightInd w:val="0"/>
        <w:ind w:left="142" w:firstLine="720"/>
        <w:jc w:val="both"/>
      </w:pPr>
      <w:r w:rsidRPr="00944AA0">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1032E2" w:rsidRDefault="001032E2" w:rsidP="00A17348">
      <w:pPr>
        <w:pStyle w:val="aff"/>
        <w:spacing w:after="240"/>
        <w:jc w:val="left"/>
        <w:rPr>
          <w:sz w:val="28"/>
          <w:szCs w:val="28"/>
        </w:rPr>
      </w:pPr>
    </w:p>
    <w:p w:rsidR="00BB0132" w:rsidRDefault="00BB0132" w:rsidP="00A17348">
      <w:pPr>
        <w:pStyle w:val="aff"/>
        <w:spacing w:after="240"/>
        <w:jc w:val="left"/>
        <w:rPr>
          <w:sz w:val="28"/>
          <w:szCs w:val="28"/>
        </w:rPr>
      </w:pPr>
    </w:p>
    <w:p w:rsidR="00BB0132" w:rsidRDefault="00BB0132" w:rsidP="00A17348">
      <w:pPr>
        <w:pStyle w:val="aff"/>
        <w:spacing w:after="240"/>
        <w:jc w:val="left"/>
        <w:rPr>
          <w:sz w:val="28"/>
          <w:szCs w:val="28"/>
        </w:rPr>
      </w:pPr>
    </w:p>
    <w:p w:rsidR="00BB0132" w:rsidRDefault="00BB0132" w:rsidP="00A17348">
      <w:pPr>
        <w:pStyle w:val="aff"/>
        <w:spacing w:after="240"/>
        <w:jc w:val="left"/>
        <w:rPr>
          <w:sz w:val="28"/>
          <w:szCs w:val="28"/>
        </w:rPr>
      </w:pPr>
    </w:p>
    <w:p w:rsidR="00BB0132" w:rsidRDefault="00BB0132" w:rsidP="00A17348">
      <w:pPr>
        <w:pStyle w:val="aff"/>
        <w:spacing w:after="240"/>
        <w:jc w:val="left"/>
        <w:rPr>
          <w:sz w:val="28"/>
          <w:szCs w:val="28"/>
        </w:rPr>
      </w:pPr>
    </w:p>
    <w:p w:rsidR="00BB0132" w:rsidRDefault="00BB0132" w:rsidP="00A17348">
      <w:pPr>
        <w:pStyle w:val="aff"/>
        <w:spacing w:after="240"/>
        <w:jc w:val="left"/>
        <w:rPr>
          <w:sz w:val="28"/>
          <w:szCs w:val="28"/>
        </w:rPr>
      </w:pPr>
    </w:p>
    <w:p w:rsidR="00BB0132" w:rsidRDefault="00BB0132" w:rsidP="00A17348">
      <w:pPr>
        <w:pStyle w:val="aff"/>
        <w:spacing w:after="240"/>
        <w:jc w:val="left"/>
        <w:rPr>
          <w:sz w:val="28"/>
          <w:szCs w:val="28"/>
        </w:rPr>
      </w:pPr>
    </w:p>
    <w:p w:rsidR="00BB0132" w:rsidRDefault="00BB0132"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40429D" w:rsidRDefault="0040429D" w:rsidP="00A17348">
      <w:pPr>
        <w:pStyle w:val="aff"/>
        <w:spacing w:after="240"/>
        <w:jc w:val="left"/>
        <w:rPr>
          <w:sz w:val="28"/>
          <w:szCs w:val="28"/>
        </w:rPr>
      </w:pPr>
    </w:p>
    <w:p w:rsidR="00BB0132" w:rsidRDefault="00BB0132" w:rsidP="00A17348">
      <w:pPr>
        <w:pStyle w:val="aff"/>
        <w:spacing w:after="240"/>
        <w:jc w:val="left"/>
        <w:rPr>
          <w:sz w:val="28"/>
          <w:szCs w:val="28"/>
        </w:rPr>
      </w:pPr>
    </w:p>
    <w:p w:rsidR="00E37C26" w:rsidRDefault="00E37C26" w:rsidP="00F06FB1">
      <w:pPr>
        <w:pStyle w:val="aff"/>
        <w:spacing w:after="240"/>
        <w:rPr>
          <w:sz w:val="28"/>
          <w:szCs w:val="28"/>
        </w:rPr>
      </w:pPr>
      <w:r w:rsidRPr="00AE69D7">
        <w:rPr>
          <w:sz w:val="28"/>
          <w:szCs w:val="28"/>
        </w:rPr>
        <w:t xml:space="preserve">Раздел </w:t>
      </w:r>
      <w:r w:rsidRPr="00AE69D7">
        <w:rPr>
          <w:sz w:val="28"/>
          <w:szCs w:val="28"/>
          <w:lang w:val="en-US"/>
        </w:rPr>
        <w:t>I</w:t>
      </w:r>
      <w:r>
        <w:rPr>
          <w:sz w:val="28"/>
          <w:szCs w:val="28"/>
          <w:lang w:val="en-US"/>
        </w:rPr>
        <w:t>V</w:t>
      </w:r>
      <w:r>
        <w:rPr>
          <w:sz w:val="28"/>
          <w:szCs w:val="28"/>
        </w:rPr>
        <w:t xml:space="preserve">. </w:t>
      </w:r>
      <w:r w:rsidRPr="00E37C26">
        <w:rPr>
          <w:sz w:val="28"/>
          <w:szCs w:val="28"/>
        </w:rPr>
        <w:t>Критерии оценки заявок на участие в открытом конкурсе в электронной форме</w:t>
      </w:r>
    </w:p>
    <w:p w:rsidR="00132C3C" w:rsidRDefault="00132C3C" w:rsidP="00F06FB1">
      <w:pPr>
        <w:pStyle w:val="aff"/>
        <w:spacing w:after="240"/>
        <w:rPr>
          <w:sz w:val="28"/>
          <w:szCs w:val="28"/>
        </w:rPr>
      </w:pPr>
    </w:p>
    <w:p w:rsidR="00C26699" w:rsidRDefault="00C26699" w:rsidP="00132C3C">
      <w:pPr>
        <w:pStyle w:val="2ffb"/>
        <w:shd w:val="clear" w:color="auto" w:fill="auto"/>
        <w:spacing w:line="240" w:lineRule="auto"/>
        <w:ind w:left="318" w:firstLine="697"/>
        <w:jc w:val="both"/>
        <w:rPr>
          <w:sz w:val="24"/>
          <w:szCs w:val="24"/>
        </w:rPr>
      </w:pPr>
      <w:r w:rsidRPr="00C26699">
        <w:rPr>
          <w:sz w:val="24"/>
          <w:szCs w:val="24"/>
        </w:rPr>
        <w:t xml:space="preserve">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w:t>
      </w:r>
      <w:r w:rsidR="00610CB6" w:rsidRPr="000877FB">
        <w:rPr>
          <w:sz w:val="24"/>
          <w:szCs w:val="24"/>
          <w:lang w:eastAsia="ru-RU"/>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C26699">
        <w:rPr>
          <w:sz w:val="24"/>
          <w:szCs w:val="24"/>
        </w:rPr>
        <w:t>с использованием следующих критериев оценки заявок:</w:t>
      </w:r>
    </w:p>
    <w:p w:rsidR="00132C3C" w:rsidRDefault="00132C3C" w:rsidP="00132C3C">
      <w:pPr>
        <w:pStyle w:val="3ff1"/>
        <w:shd w:val="clear" w:color="auto" w:fill="auto"/>
        <w:spacing w:line="240" w:lineRule="auto"/>
        <w:ind w:left="318" w:firstLine="697"/>
        <w:jc w:val="both"/>
        <w:rPr>
          <w:rFonts w:ascii="Times New Roman" w:hAnsi="Times New Roman"/>
          <w:sz w:val="24"/>
          <w:szCs w:val="24"/>
        </w:rPr>
      </w:pPr>
    </w:p>
    <w:p w:rsidR="00C26699" w:rsidRDefault="00C26699" w:rsidP="00132C3C">
      <w:pPr>
        <w:pStyle w:val="3ff1"/>
        <w:shd w:val="clear" w:color="auto" w:fill="auto"/>
        <w:spacing w:line="240" w:lineRule="auto"/>
        <w:ind w:left="318" w:firstLine="697"/>
        <w:jc w:val="both"/>
        <w:rPr>
          <w:rFonts w:ascii="Times New Roman" w:hAnsi="Times New Roman"/>
          <w:sz w:val="24"/>
          <w:szCs w:val="24"/>
        </w:rPr>
      </w:pPr>
      <w:r w:rsidRPr="000B0BD3">
        <w:rPr>
          <w:rFonts w:ascii="Times New Roman" w:hAnsi="Times New Roman"/>
          <w:sz w:val="24"/>
          <w:szCs w:val="24"/>
        </w:rPr>
        <w:t>Критерии оценки, величины значимости этих критериев. Порядок оценки и сопоставление заявок:</w:t>
      </w:r>
    </w:p>
    <w:p w:rsidR="00132C3C" w:rsidRDefault="00132C3C" w:rsidP="00C26699">
      <w:pPr>
        <w:pStyle w:val="3ff1"/>
        <w:shd w:val="clear" w:color="auto" w:fill="auto"/>
        <w:ind w:left="320" w:firstLine="700"/>
        <w:jc w:val="both"/>
        <w:rPr>
          <w:rFonts w:ascii="Times New Roman" w:hAnsi="Times New Roman"/>
          <w:sz w:val="24"/>
          <w:szCs w:val="24"/>
        </w:rPr>
      </w:pPr>
    </w:p>
    <w:p w:rsidR="00132C3C" w:rsidRPr="000B0BD3" w:rsidRDefault="00132C3C" w:rsidP="00C26699">
      <w:pPr>
        <w:pStyle w:val="3ff1"/>
        <w:shd w:val="clear" w:color="auto" w:fill="auto"/>
        <w:ind w:left="320" w:firstLine="700"/>
        <w:jc w:val="both"/>
        <w:rPr>
          <w:rFonts w:ascii="Times New Roman" w:hAnsi="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591"/>
        <w:gridCol w:w="2745"/>
        <w:gridCol w:w="3355"/>
        <w:gridCol w:w="1253"/>
        <w:gridCol w:w="985"/>
        <w:gridCol w:w="989"/>
      </w:tblGrid>
      <w:tr w:rsidR="00C26699" w:rsidRPr="00C26699" w:rsidTr="008D65F0">
        <w:trPr>
          <w:trHeight w:hRule="exact" w:val="3026"/>
        </w:trPr>
        <w:tc>
          <w:tcPr>
            <w:tcW w:w="591" w:type="dxa"/>
            <w:tcBorders>
              <w:top w:val="single" w:sz="4" w:space="0" w:color="auto"/>
              <w:left w:val="single" w:sz="4" w:space="0" w:color="auto"/>
            </w:tcBorders>
            <w:shd w:val="clear" w:color="auto" w:fill="FFFFFF"/>
            <w:textDirection w:val="btLr"/>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rPr>
              <w:t>Номер критерия</w:t>
            </w:r>
          </w:p>
        </w:tc>
        <w:tc>
          <w:tcPr>
            <w:tcW w:w="2745" w:type="dxa"/>
            <w:tcBorders>
              <w:top w:val="single" w:sz="4" w:space="0" w:color="auto"/>
              <w:left w:val="single" w:sz="4" w:space="0" w:color="auto"/>
            </w:tcBorders>
            <w:shd w:val="clear" w:color="auto" w:fill="FFFFFF"/>
            <w:textDirection w:val="btLr"/>
          </w:tcPr>
          <w:p w:rsidR="00C26699" w:rsidRPr="00C26699" w:rsidRDefault="00C26699" w:rsidP="00132C3C">
            <w:pPr>
              <w:pStyle w:val="2ffb"/>
              <w:widowControl w:val="0"/>
              <w:shd w:val="clear" w:color="auto" w:fill="auto"/>
              <w:ind w:firstLine="0"/>
              <w:rPr>
                <w:sz w:val="24"/>
                <w:szCs w:val="24"/>
              </w:rPr>
            </w:pPr>
            <w:r w:rsidRPr="00C26699">
              <w:rPr>
                <w:rStyle w:val="2fff9"/>
              </w:rPr>
              <w:t>Критерии оценки заявок на участие в конкурсе</w:t>
            </w:r>
          </w:p>
        </w:tc>
        <w:tc>
          <w:tcPr>
            <w:tcW w:w="3355" w:type="dxa"/>
            <w:tcBorders>
              <w:top w:val="single" w:sz="4" w:space="0" w:color="auto"/>
              <w:left w:val="single" w:sz="4" w:space="0" w:color="auto"/>
            </w:tcBorders>
            <w:shd w:val="clear" w:color="auto" w:fill="FFFFFF"/>
            <w:textDirection w:val="btLr"/>
          </w:tcPr>
          <w:p w:rsidR="00C26699" w:rsidRPr="00C26699" w:rsidRDefault="00C26699" w:rsidP="00132C3C">
            <w:pPr>
              <w:pStyle w:val="2ffb"/>
              <w:widowControl w:val="0"/>
              <w:shd w:val="clear" w:color="auto" w:fill="auto"/>
              <w:ind w:firstLine="0"/>
              <w:rPr>
                <w:sz w:val="24"/>
                <w:szCs w:val="24"/>
              </w:rPr>
            </w:pPr>
            <w:r w:rsidRPr="00C26699">
              <w:rPr>
                <w:rStyle w:val="2fff9"/>
              </w:rPr>
              <w:t>Показатели критериев оценки заявок на участие в конкурсе</w:t>
            </w:r>
          </w:p>
        </w:tc>
        <w:tc>
          <w:tcPr>
            <w:tcW w:w="1253" w:type="dxa"/>
            <w:tcBorders>
              <w:top w:val="single" w:sz="4" w:space="0" w:color="auto"/>
              <w:left w:val="single" w:sz="4" w:space="0" w:color="auto"/>
            </w:tcBorders>
            <w:shd w:val="clear" w:color="auto" w:fill="FFFFFF"/>
            <w:textDirection w:val="btLr"/>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rPr>
              <w:t>Значимость критерия в (%)</w:t>
            </w:r>
          </w:p>
        </w:tc>
        <w:tc>
          <w:tcPr>
            <w:tcW w:w="985" w:type="dxa"/>
            <w:tcBorders>
              <w:top w:val="single" w:sz="4" w:space="0" w:color="auto"/>
              <w:left w:val="single" w:sz="4" w:space="0" w:color="auto"/>
            </w:tcBorders>
            <w:shd w:val="clear" w:color="auto" w:fill="FFFFFF"/>
            <w:textDirection w:val="btLr"/>
          </w:tcPr>
          <w:p w:rsidR="00C26699" w:rsidRPr="00C26699" w:rsidRDefault="00C26699" w:rsidP="00132C3C">
            <w:pPr>
              <w:pStyle w:val="2ffb"/>
              <w:widowControl w:val="0"/>
              <w:shd w:val="clear" w:color="auto" w:fill="auto"/>
              <w:ind w:firstLine="0"/>
              <w:rPr>
                <w:sz w:val="24"/>
                <w:szCs w:val="24"/>
              </w:rPr>
            </w:pPr>
            <w:r w:rsidRPr="00C26699">
              <w:rPr>
                <w:rStyle w:val="2fff9"/>
              </w:rPr>
              <w:t>Коэффициент значимости критерия/показателя</w:t>
            </w:r>
          </w:p>
        </w:tc>
        <w:tc>
          <w:tcPr>
            <w:tcW w:w="985" w:type="dxa"/>
            <w:tcBorders>
              <w:top w:val="single" w:sz="4" w:space="0" w:color="auto"/>
              <w:left w:val="single" w:sz="4" w:space="0" w:color="auto"/>
              <w:right w:val="single" w:sz="4" w:space="0" w:color="auto"/>
            </w:tcBorders>
            <w:shd w:val="clear" w:color="auto" w:fill="FFFFFF"/>
            <w:textDirection w:val="btLr"/>
          </w:tcPr>
          <w:p w:rsidR="00C26699" w:rsidRPr="00C26699" w:rsidRDefault="00C26699" w:rsidP="00132C3C">
            <w:pPr>
              <w:pStyle w:val="2ffb"/>
              <w:widowControl w:val="0"/>
              <w:shd w:val="clear" w:color="auto" w:fill="auto"/>
              <w:spacing w:line="302" w:lineRule="exact"/>
              <w:ind w:firstLine="0"/>
              <w:rPr>
                <w:sz w:val="24"/>
                <w:szCs w:val="24"/>
              </w:rPr>
            </w:pPr>
            <w:r w:rsidRPr="00C26699">
              <w:rPr>
                <w:rStyle w:val="2fff9"/>
              </w:rPr>
              <w:t>Обозначение рейтинга по критерию/показателю</w:t>
            </w:r>
          </w:p>
        </w:tc>
      </w:tr>
      <w:tr w:rsidR="00C26699" w:rsidRPr="00C26699" w:rsidTr="008D65F0">
        <w:trPr>
          <w:trHeight w:hRule="exact" w:val="410"/>
        </w:trPr>
        <w:tc>
          <w:tcPr>
            <w:tcW w:w="9918" w:type="dxa"/>
            <w:gridSpan w:val="6"/>
            <w:tcBorders>
              <w:top w:val="single" w:sz="4" w:space="0" w:color="auto"/>
              <w:left w:val="single" w:sz="4" w:space="0" w:color="auto"/>
              <w:right w:val="single" w:sz="4" w:space="0" w:color="auto"/>
            </w:tcBorders>
            <w:shd w:val="clear" w:color="auto" w:fill="FFFFFF"/>
            <w:vAlign w:val="bottom"/>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rPr>
              <w:t>Стоимостный критерий оценки</w:t>
            </w:r>
          </w:p>
        </w:tc>
      </w:tr>
      <w:tr w:rsidR="00C26699" w:rsidRPr="00C26699" w:rsidTr="008D65F0">
        <w:trPr>
          <w:trHeight w:hRule="exact" w:val="442"/>
        </w:trPr>
        <w:tc>
          <w:tcPr>
            <w:tcW w:w="591" w:type="dxa"/>
            <w:tcBorders>
              <w:top w:val="single" w:sz="4" w:space="0" w:color="auto"/>
              <w:left w:val="single" w:sz="4" w:space="0" w:color="auto"/>
            </w:tcBorders>
            <w:shd w:val="clear" w:color="auto" w:fill="FFFFFF"/>
            <w:vAlign w:val="center"/>
          </w:tcPr>
          <w:p w:rsidR="00C26699" w:rsidRPr="00C26699" w:rsidRDefault="00C26699" w:rsidP="00132C3C">
            <w:pPr>
              <w:pStyle w:val="2ffb"/>
              <w:widowControl w:val="0"/>
              <w:shd w:val="clear" w:color="auto" w:fill="auto"/>
              <w:spacing w:line="240" w:lineRule="exact"/>
              <w:ind w:left="240" w:firstLine="0"/>
              <w:rPr>
                <w:sz w:val="24"/>
                <w:szCs w:val="24"/>
              </w:rPr>
            </w:pPr>
            <w:r w:rsidRPr="00C26699">
              <w:rPr>
                <w:rStyle w:val="2fff9"/>
              </w:rPr>
              <w:t>1.</w:t>
            </w:r>
          </w:p>
        </w:tc>
        <w:tc>
          <w:tcPr>
            <w:tcW w:w="2745" w:type="dxa"/>
            <w:tcBorders>
              <w:top w:val="single" w:sz="4" w:space="0" w:color="auto"/>
              <w:left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rPr>
              <w:t>Цена контракта</w:t>
            </w:r>
          </w:p>
        </w:tc>
        <w:tc>
          <w:tcPr>
            <w:tcW w:w="3355" w:type="dxa"/>
            <w:tcBorders>
              <w:top w:val="single" w:sz="4" w:space="0" w:color="auto"/>
              <w:left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firstLine="0"/>
              <w:rPr>
                <w:sz w:val="24"/>
                <w:szCs w:val="24"/>
              </w:rPr>
            </w:pPr>
            <w:r w:rsidRPr="00C26699">
              <w:rPr>
                <w:sz w:val="24"/>
                <w:szCs w:val="24"/>
              </w:rPr>
              <w:t>Цена</w:t>
            </w:r>
          </w:p>
        </w:tc>
        <w:tc>
          <w:tcPr>
            <w:tcW w:w="1253" w:type="dxa"/>
            <w:tcBorders>
              <w:top w:val="single" w:sz="4" w:space="0" w:color="auto"/>
              <w:left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firstLine="0"/>
              <w:jc w:val="center"/>
              <w:rPr>
                <w:sz w:val="24"/>
                <w:szCs w:val="24"/>
              </w:rPr>
            </w:pPr>
            <w:r w:rsidRPr="00C26699">
              <w:rPr>
                <w:rStyle w:val="2fff9"/>
              </w:rPr>
              <w:t>70</w:t>
            </w:r>
          </w:p>
        </w:tc>
        <w:tc>
          <w:tcPr>
            <w:tcW w:w="985" w:type="dxa"/>
            <w:tcBorders>
              <w:top w:val="single" w:sz="4" w:space="0" w:color="auto"/>
              <w:left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left="300" w:firstLine="0"/>
              <w:rPr>
                <w:sz w:val="24"/>
                <w:szCs w:val="24"/>
              </w:rPr>
            </w:pPr>
            <w:r w:rsidRPr="00C26699">
              <w:rPr>
                <w:rStyle w:val="2fff9"/>
              </w:rPr>
              <w:t>0,70</w:t>
            </w:r>
          </w:p>
        </w:tc>
        <w:tc>
          <w:tcPr>
            <w:tcW w:w="985" w:type="dxa"/>
            <w:tcBorders>
              <w:top w:val="single" w:sz="4" w:space="0" w:color="auto"/>
              <w:left w:val="single" w:sz="4" w:space="0" w:color="auto"/>
              <w:right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lang w:val="en-US" w:bidi="en-US"/>
              </w:rPr>
              <w:t>Ra</w:t>
            </w:r>
          </w:p>
        </w:tc>
      </w:tr>
      <w:tr w:rsidR="00C26699" w:rsidRPr="00C26699" w:rsidTr="008D65F0">
        <w:trPr>
          <w:trHeight w:hRule="exact" w:val="400"/>
        </w:trPr>
        <w:tc>
          <w:tcPr>
            <w:tcW w:w="9918" w:type="dxa"/>
            <w:gridSpan w:val="6"/>
            <w:tcBorders>
              <w:top w:val="single" w:sz="4" w:space="0" w:color="auto"/>
              <w:left w:val="single" w:sz="4" w:space="0" w:color="auto"/>
              <w:right w:val="single" w:sz="4" w:space="0" w:color="auto"/>
            </w:tcBorders>
            <w:shd w:val="clear" w:color="auto" w:fill="FFFFFF"/>
            <w:vAlign w:val="bottom"/>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rPr>
              <w:t>Нестоимостные критерии оценки</w:t>
            </w:r>
          </w:p>
        </w:tc>
      </w:tr>
      <w:tr w:rsidR="00C26699" w:rsidRPr="00C26699" w:rsidTr="008D65F0">
        <w:trPr>
          <w:trHeight w:hRule="exact" w:val="4513"/>
        </w:trPr>
        <w:tc>
          <w:tcPr>
            <w:tcW w:w="591" w:type="dxa"/>
            <w:tcBorders>
              <w:top w:val="single" w:sz="4" w:space="0" w:color="auto"/>
              <w:left w:val="single" w:sz="4" w:space="0" w:color="auto"/>
              <w:bottom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rPr>
              <w:t>2.</w:t>
            </w:r>
          </w:p>
        </w:tc>
        <w:tc>
          <w:tcPr>
            <w:tcW w:w="2745" w:type="dxa"/>
            <w:tcBorders>
              <w:top w:val="single" w:sz="4" w:space="0" w:color="auto"/>
              <w:left w:val="single" w:sz="4" w:space="0" w:color="auto"/>
              <w:bottom w:val="single" w:sz="4" w:space="0" w:color="auto"/>
            </w:tcBorders>
            <w:shd w:val="clear" w:color="auto" w:fill="FFFFFF"/>
          </w:tcPr>
          <w:p w:rsidR="00C26699" w:rsidRPr="00C26699" w:rsidRDefault="00C26699" w:rsidP="00132C3C">
            <w:pPr>
              <w:pStyle w:val="2ffb"/>
              <w:widowControl w:val="0"/>
              <w:shd w:val="clear" w:color="auto" w:fill="auto"/>
              <w:spacing w:line="293" w:lineRule="exact"/>
              <w:ind w:firstLine="0"/>
              <w:rPr>
                <w:sz w:val="24"/>
                <w:szCs w:val="24"/>
              </w:rPr>
            </w:pPr>
            <w:r w:rsidRPr="00C26699">
              <w:rPr>
                <w:rStyle w:val="2fff9"/>
              </w:rPr>
              <w:t>2.1. «квалификация участников закупки, в том числе наличие у них финансовых ресурсов, оборудования и других материальных ресурсов,</w:t>
            </w:r>
          </w:p>
          <w:p w:rsidR="00C26699" w:rsidRPr="00C26699" w:rsidRDefault="00C26699" w:rsidP="00132C3C">
            <w:pPr>
              <w:pStyle w:val="2ffb"/>
              <w:widowControl w:val="0"/>
              <w:shd w:val="clear" w:color="auto" w:fill="auto"/>
              <w:spacing w:line="293" w:lineRule="exact"/>
              <w:ind w:firstLine="0"/>
              <w:rPr>
                <w:sz w:val="24"/>
                <w:szCs w:val="24"/>
              </w:rPr>
            </w:pPr>
            <w:r w:rsidRPr="00C26699">
              <w:rPr>
                <w:rStyle w:val="2fff9"/>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w:t>
            </w:r>
            <w:r w:rsidR="009F517E" w:rsidRPr="00C26699">
              <w:rPr>
                <w:rStyle w:val="22f0"/>
              </w:rPr>
              <w:t xml:space="preserve"> работников</w:t>
            </w:r>
          </w:p>
        </w:tc>
        <w:tc>
          <w:tcPr>
            <w:tcW w:w="3355" w:type="dxa"/>
            <w:tcBorders>
              <w:top w:val="single" w:sz="4" w:space="0" w:color="auto"/>
              <w:left w:val="single" w:sz="4" w:space="0" w:color="auto"/>
              <w:bottom w:val="single" w:sz="4" w:space="0" w:color="auto"/>
            </w:tcBorders>
            <w:shd w:val="clear" w:color="auto" w:fill="FFFFFF"/>
          </w:tcPr>
          <w:p w:rsidR="00C26699" w:rsidRPr="00C26699" w:rsidRDefault="00C26699" w:rsidP="00132C3C">
            <w:pPr>
              <w:widowControl w:val="0"/>
            </w:pPr>
          </w:p>
        </w:tc>
        <w:tc>
          <w:tcPr>
            <w:tcW w:w="1253" w:type="dxa"/>
            <w:tcBorders>
              <w:top w:val="single" w:sz="4" w:space="0" w:color="auto"/>
              <w:left w:val="single" w:sz="4" w:space="0" w:color="auto"/>
              <w:bottom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firstLine="0"/>
              <w:jc w:val="center"/>
              <w:rPr>
                <w:sz w:val="24"/>
                <w:szCs w:val="24"/>
              </w:rPr>
            </w:pPr>
            <w:r w:rsidRPr="00C26699">
              <w:rPr>
                <w:rStyle w:val="2fff9"/>
              </w:rPr>
              <w:t>30</w:t>
            </w:r>
          </w:p>
        </w:tc>
        <w:tc>
          <w:tcPr>
            <w:tcW w:w="985" w:type="dxa"/>
            <w:tcBorders>
              <w:top w:val="single" w:sz="4" w:space="0" w:color="auto"/>
              <w:left w:val="single" w:sz="4" w:space="0" w:color="auto"/>
              <w:bottom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left="300" w:firstLine="0"/>
              <w:rPr>
                <w:sz w:val="24"/>
                <w:szCs w:val="24"/>
              </w:rPr>
            </w:pPr>
            <w:r w:rsidRPr="00C26699">
              <w:rPr>
                <w:rStyle w:val="2fff9"/>
              </w:rPr>
              <w:t>0,30</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C26699" w:rsidRPr="00C26699" w:rsidRDefault="00C26699" w:rsidP="00132C3C">
            <w:pPr>
              <w:pStyle w:val="2ffb"/>
              <w:widowControl w:val="0"/>
              <w:shd w:val="clear" w:color="auto" w:fill="auto"/>
              <w:spacing w:line="240" w:lineRule="exact"/>
              <w:ind w:firstLine="0"/>
              <w:rPr>
                <w:sz w:val="24"/>
                <w:szCs w:val="24"/>
              </w:rPr>
            </w:pPr>
            <w:r w:rsidRPr="00C26699">
              <w:rPr>
                <w:rStyle w:val="2fff9"/>
                <w:lang w:val="en-US" w:bidi="en-US"/>
              </w:rPr>
              <w:t>Rb</w:t>
            </w:r>
          </w:p>
        </w:tc>
      </w:tr>
    </w:tbl>
    <w:p w:rsidR="00C26699" w:rsidRPr="00C26699" w:rsidRDefault="00C26699" w:rsidP="00132C3C">
      <w:pPr>
        <w:widowControl w:val="0"/>
      </w:pPr>
    </w:p>
    <w:tbl>
      <w:tblPr>
        <w:tblOverlap w:val="never"/>
        <w:tblW w:w="10086" w:type="dxa"/>
        <w:jc w:val="center"/>
        <w:tblLayout w:type="fixed"/>
        <w:tblCellMar>
          <w:left w:w="10" w:type="dxa"/>
          <w:right w:w="10" w:type="dxa"/>
        </w:tblCellMar>
        <w:tblLook w:val="0000" w:firstRow="0" w:lastRow="0" w:firstColumn="0" w:lastColumn="0" w:noHBand="0" w:noVBand="0"/>
      </w:tblPr>
      <w:tblGrid>
        <w:gridCol w:w="601"/>
        <w:gridCol w:w="2796"/>
        <w:gridCol w:w="3411"/>
        <w:gridCol w:w="1274"/>
        <w:gridCol w:w="1002"/>
        <w:gridCol w:w="1002"/>
      </w:tblGrid>
      <w:tr w:rsidR="00C26699" w:rsidRPr="00C26699" w:rsidTr="00132C3C">
        <w:trPr>
          <w:trHeight w:hRule="exact" w:val="3422"/>
          <w:jc w:val="center"/>
        </w:trPr>
        <w:tc>
          <w:tcPr>
            <w:tcW w:w="601" w:type="dxa"/>
            <w:tcBorders>
              <w:top w:val="single" w:sz="4" w:space="0" w:color="auto"/>
              <w:left w:val="single" w:sz="4" w:space="0" w:color="auto"/>
            </w:tcBorders>
            <w:shd w:val="clear" w:color="auto" w:fill="FFFFFF"/>
            <w:textDirection w:val="btLr"/>
          </w:tcPr>
          <w:p w:rsidR="00C26699" w:rsidRPr="00C26699" w:rsidRDefault="00C26699" w:rsidP="00132C3C">
            <w:pPr>
              <w:pStyle w:val="22f"/>
              <w:framePr w:w="10147" w:wrap="notBeside" w:vAnchor="text" w:hAnchor="page" w:x="1141" w:y="200"/>
              <w:shd w:val="clear" w:color="auto" w:fill="auto"/>
              <w:spacing w:before="0" w:line="240" w:lineRule="exact"/>
              <w:jc w:val="left"/>
              <w:rPr>
                <w:sz w:val="24"/>
                <w:szCs w:val="24"/>
              </w:rPr>
            </w:pPr>
            <w:r w:rsidRPr="00C26699">
              <w:rPr>
                <w:rStyle w:val="22f0"/>
              </w:rPr>
              <w:t>Номер критерия</w:t>
            </w:r>
          </w:p>
        </w:tc>
        <w:tc>
          <w:tcPr>
            <w:tcW w:w="2796" w:type="dxa"/>
            <w:tcBorders>
              <w:top w:val="single" w:sz="4" w:space="0" w:color="auto"/>
              <w:left w:val="single" w:sz="4" w:space="0" w:color="auto"/>
            </w:tcBorders>
            <w:shd w:val="clear" w:color="auto" w:fill="FFFFFF"/>
            <w:textDirection w:val="btLr"/>
          </w:tcPr>
          <w:p w:rsidR="00C26699" w:rsidRPr="00C26699" w:rsidRDefault="00C26699" w:rsidP="00132C3C">
            <w:pPr>
              <w:pStyle w:val="22f"/>
              <w:framePr w:w="10147" w:wrap="notBeside" w:vAnchor="text" w:hAnchor="page" w:x="1141" w:y="200"/>
              <w:shd w:val="clear" w:color="auto" w:fill="auto"/>
              <w:spacing w:before="0" w:line="307" w:lineRule="exact"/>
              <w:jc w:val="left"/>
              <w:rPr>
                <w:sz w:val="24"/>
                <w:szCs w:val="24"/>
              </w:rPr>
            </w:pPr>
            <w:r w:rsidRPr="00C26699">
              <w:rPr>
                <w:rStyle w:val="22f0"/>
              </w:rPr>
              <w:t>Критерии оценки заявок на участие в конкурсе</w:t>
            </w:r>
          </w:p>
        </w:tc>
        <w:tc>
          <w:tcPr>
            <w:tcW w:w="3411" w:type="dxa"/>
            <w:tcBorders>
              <w:top w:val="single" w:sz="4" w:space="0" w:color="auto"/>
              <w:left w:val="single" w:sz="4" w:space="0" w:color="auto"/>
            </w:tcBorders>
            <w:shd w:val="clear" w:color="auto" w:fill="FFFFFF"/>
            <w:textDirection w:val="btLr"/>
          </w:tcPr>
          <w:p w:rsidR="00C26699" w:rsidRPr="00C26699" w:rsidRDefault="00C26699" w:rsidP="00132C3C">
            <w:pPr>
              <w:pStyle w:val="22f"/>
              <w:framePr w:w="10147" w:wrap="notBeside" w:vAnchor="text" w:hAnchor="page" w:x="1141" w:y="200"/>
              <w:shd w:val="clear" w:color="auto" w:fill="auto"/>
              <w:spacing w:before="0" w:line="307" w:lineRule="exact"/>
              <w:jc w:val="left"/>
              <w:rPr>
                <w:sz w:val="24"/>
                <w:szCs w:val="24"/>
              </w:rPr>
            </w:pPr>
            <w:r w:rsidRPr="00C26699">
              <w:rPr>
                <w:rStyle w:val="22f0"/>
              </w:rPr>
              <w:t>Показатели критериев оценки заявок на участие в конкурсе</w:t>
            </w:r>
          </w:p>
        </w:tc>
        <w:tc>
          <w:tcPr>
            <w:tcW w:w="1274" w:type="dxa"/>
            <w:tcBorders>
              <w:top w:val="single" w:sz="4" w:space="0" w:color="auto"/>
              <w:left w:val="single" w:sz="4" w:space="0" w:color="auto"/>
            </w:tcBorders>
            <w:shd w:val="clear" w:color="auto" w:fill="FFFFFF"/>
            <w:textDirection w:val="btLr"/>
          </w:tcPr>
          <w:p w:rsidR="00C26699" w:rsidRPr="00C26699" w:rsidRDefault="00C26699" w:rsidP="00132C3C">
            <w:pPr>
              <w:pStyle w:val="22f"/>
              <w:framePr w:w="10147" w:wrap="notBeside" w:vAnchor="text" w:hAnchor="page" w:x="1141" w:y="200"/>
              <w:shd w:val="clear" w:color="auto" w:fill="auto"/>
              <w:spacing w:before="0" w:line="240" w:lineRule="exact"/>
              <w:jc w:val="left"/>
              <w:rPr>
                <w:sz w:val="24"/>
                <w:szCs w:val="24"/>
              </w:rPr>
            </w:pPr>
            <w:r w:rsidRPr="00C26699">
              <w:rPr>
                <w:rStyle w:val="22f0"/>
              </w:rPr>
              <w:t>Значимость критерия в (%)</w:t>
            </w:r>
          </w:p>
        </w:tc>
        <w:tc>
          <w:tcPr>
            <w:tcW w:w="1002" w:type="dxa"/>
            <w:tcBorders>
              <w:top w:val="single" w:sz="4" w:space="0" w:color="auto"/>
              <w:left w:val="single" w:sz="4" w:space="0" w:color="auto"/>
            </w:tcBorders>
            <w:shd w:val="clear" w:color="auto" w:fill="FFFFFF"/>
            <w:textDirection w:val="btLr"/>
          </w:tcPr>
          <w:p w:rsidR="00C26699" w:rsidRPr="00C26699" w:rsidRDefault="00C26699" w:rsidP="00132C3C">
            <w:pPr>
              <w:pStyle w:val="22f"/>
              <w:framePr w:w="10147" w:wrap="notBeside" w:vAnchor="text" w:hAnchor="page" w:x="1141" w:y="200"/>
              <w:shd w:val="clear" w:color="auto" w:fill="auto"/>
              <w:spacing w:before="0" w:line="312" w:lineRule="exact"/>
              <w:jc w:val="left"/>
              <w:rPr>
                <w:sz w:val="24"/>
                <w:szCs w:val="24"/>
              </w:rPr>
            </w:pPr>
            <w:r w:rsidRPr="00C26699">
              <w:rPr>
                <w:rStyle w:val="22f0"/>
              </w:rPr>
              <w:t>Коэффициент значимости критерия/показателя</w:t>
            </w:r>
          </w:p>
        </w:tc>
        <w:tc>
          <w:tcPr>
            <w:tcW w:w="1002" w:type="dxa"/>
            <w:tcBorders>
              <w:top w:val="single" w:sz="4" w:space="0" w:color="auto"/>
              <w:left w:val="single" w:sz="4" w:space="0" w:color="auto"/>
              <w:right w:val="single" w:sz="4" w:space="0" w:color="auto"/>
            </w:tcBorders>
            <w:shd w:val="clear" w:color="auto" w:fill="FFFFFF"/>
            <w:textDirection w:val="btLr"/>
          </w:tcPr>
          <w:p w:rsidR="00C26699" w:rsidRPr="00C26699" w:rsidRDefault="00C26699" w:rsidP="00132C3C">
            <w:pPr>
              <w:pStyle w:val="22f"/>
              <w:framePr w:w="10147" w:wrap="notBeside" w:vAnchor="text" w:hAnchor="page" w:x="1141" w:y="200"/>
              <w:shd w:val="clear" w:color="auto" w:fill="auto"/>
              <w:spacing w:before="0" w:line="307" w:lineRule="exact"/>
              <w:jc w:val="left"/>
              <w:rPr>
                <w:sz w:val="24"/>
                <w:szCs w:val="24"/>
              </w:rPr>
            </w:pPr>
            <w:r w:rsidRPr="00C26699">
              <w:rPr>
                <w:rStyle w:val="22f0"/>
              </w:rPr>
              <w:t>Обозначение рейтинга по критерию/показателю</w:t>
            </w:r>
          </w:p>
        </w:tc>
      </w:tr>
      <w:tr w:rsidR="00C26699" w:rsidRPr="00C26699" w:rsidTr="00132C3C">
        <w:trPr>
          <w:trHeight w:hRule="exact" w:val="364"/>
          <w:jc w:val="center"/>
        </w:trPr>
        <w:tc>
          <w:tcPr>
            <w:tcW w:w="601"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top w:val="single" w:sz="4" w:space="0" w:color="auto"/>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40" w:lineRule="exact"/>
              <w:jc w:val="left"/>
              <w:rPr>
                <w:sz w:val="24"/>
                <w:szCs w:val="24"/>
              </w:rPr>
            </w:pPr>
          </w:p>
        </w:tc>
        <w:tc>
          <w:tcPr>
            <w:tcW w:w="3411"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274"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top w:val="single" w:sz="4" w:space="0" w:color="auto"/>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292"/>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vAlign w:val="bottom"/>
          </w:tcPr>
          <w:p w:rsidR="00C26699" w:rsidRPr="00C26699" w:rsidRDefault="00C26699" w:rsidP="00132C3C">
            <w:pPr>
              <w:pStyle w:val="22f"/>
              <w:framePr w:w="10147" w:wrap="notBeside" w:vAnchor="text" w:hAnchor="page" w:x="1141" w:y="200"/>
              <w:shd w:val="clear" w:color="auto" w:fill="auto"/>
              <w:spacing w:before="0" w:line="240" w:lineRule="exact"/>
              <w:jc w:val="left"/>
              <w:rPr>
                <w:sz w:val="24"/>
                <w:szCs w:val="24"/>
              </w:rPr>
            </w:pPr>
            <w:r w:rsidRPr="00C26699">
              <w:rPr>
                <w:rStyle w:val="22f0"/>
              </w:rPr>
              <w:t>определенного уровня</w:t>
            </w:r>
          </w:p>
        </w:tc>
        <w:tc>
          <w:tcPr>
            <w:tcW w:w="341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466"/>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40" w:lineRule="exact"/>
              <w:jc w:val="left"/>
              <w:rPr>
                <w:sz w:val="24"/>
                <w:szCs w:val="24"/>
              </w:rPr>
            </w:pPr>
            <w:r w:rsidRPr="00C26699">
              <w:rPr>
                <w:rStyle w:val="22f0"/>
              </w:rPr>
              <w:t>квалификации»</w:t>
            </w:r>
          </w:p>
        </w:tc>
        <w:tc>
          <w:tcPr>
            <w:tcW w:w="341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352"/>
          <w:jc w:val="center"/>
        </w:trPr>
        <w:tc>
          <w:tcPr>
            <w:tcW w:w="601"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top w:val="single" w:sz="4" w:space="0" w:color="auto"/>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2.1.1. опыт участника по</w:t>
            </w:r>
          </w:p>
        </w:tc>
        <w:tc>
          <w:tcPr>
            <w:tcW w:w="1274"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top w:val="single" w:sz="4" w:space="0" w:color="auto"/>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40" w:lineRule="exact"/>
              <w:ind w:left="300"/>
              <w:jc w:val="left"/>
              <w:rPr>
                <w:sz w:val="24"/>
                <w:szCs w:val="24"/>
              </w:rPr>
            </w:pPr>
            <w:r w:rsidRPr="00C26699">
              <w:rPr>
                <w:rStyle w:val="22f0"/>
              </w:rPr>
              <w:t>0,40</w:t>
            </w:r>
          </w:p>
        </w:tc>
        <w:tc>
          <w:tcPr>
            <w:tcW w:w="1002" w:type="dxa"/>
            <w:tcBorders>
              <w:top w:val="single" w:sz="4" w:space="0" w:color="auto"/>
              <w:left w:val="single" w:sz="4" w:space="0" w:color="auto"/>
              <w:right w:val="single" w:sz="4" w:space="0" w:color="auto"/>
            </w:tcBorders>
            <w:shd w:val="clear" w:color="auto" w:fill="FFFFFF"/>
          </w:tcPr>
          <w:p w:rsidR="00C26699" w:rsidRPr="00C26699" w:rsidRDefault="0042191C" w:rsidP="00132C3C">
            <w:pPr>
              <w:pStyle w:val="22f"/>
              <w:framePr w:w="10147" w:wrap="notBeside" w:vAnchor="text" w:hAnchor="page" w:x="1141" w:y="200"/>
              <w:shd w:val="clear" w:color="auto" w:fill="auto"/>
              <w:spacing w:before="0" w:line="240" w:lineRule="exact"/>
              <w:jc w:val="left"/>
              <w:rPr>
                <w:sz w:val="24"/>
                <w:szCs w:val="24"/>
              </w:rPr>
            </w:pPr>
            <w:r>
              <w:rPr>
                <w:rStyle w:val="22f0"/>
                <w:lang w:val="en-US"/>
              </w:rPr>
              <w:t>b</w:t>
            </w:r>
            <w:r w:rsidR="00C26699" w:rsidRPr="00C26699">
              <w:rPr>
                <w:rStyle w:val="22f0"/>
              </w:rPr>
              <w:t>1</w:t>
            </w:r>
          </w:p>
        </w:tc>
      </w:tr>
      <w:tr w:rsidR="00C26699" w:rsidRPr="00C26699" w:rsidTr="00132C3C">
        <w:trPr>
          <w:trHeight w:hRule="exact" w:val="312"/>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успешной поставке товара,</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296"/>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выполнению работ, оказанию</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307"/>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vAlign w:val="bottom"/>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услуг сопоставимого характера</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476"/>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и объема</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352"/>
          <w:jc w:val="center"/>
        </w:trPr>
        <w:tc>
          <w:tcPr>
            <w:tcW w:w="601"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top w:val="single" w:sz="4" w:space="0" w:color="auto"/>
              <w:left w:val="single" w:sz="4" w:space="0" w:color="auto"/>
            </w:tcBorders>
            <w:shd w:val="clear" w:color="auto" w:fill="FFFFFF"/>
            <w:vAlign w:val="bottom"/>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2.1.2. опыт участника по</w:t>
            </w:r>
          </w:p>
        </w:tc>
        <w:tc>
          <w:tcPr>
            <w:tcW w:w="1274"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top w:val="single" w:sz="4" w:space="0" w:color="auto"/>
              <w:left w:val="single" w:sz="4" w:space="0" w:color="auto"/>
            </w:tcBorders>
            <w:shd w:val="clear" w:color="auto" w:fill="FFFFFF"/>
            <w:vAlign w:val="bottom"/>
          </w:tcPr>
          <w:p w:rsidR="00C26699" w:rsidRPr="00C26699" w:rsidRDefault="00C26699" w:rsidP="00132C3C">
            <w:pPr>
              <w:pStyle w:val="22f"/>
              <w:framePr w:w="10147" w:wrap="notBeside" w:vAnchor="text" w:hAnchor="page" w:x="1141" w:y="200"/>
              <w:shd w:val="clear" w:color="auto" w:fill="auto"/>
              <w:spacing w:before="0" w:line="240" w:lineRule="exact"/>
              <w:ind w:left="300"/>
              <w:jc w:val="left"/>
              <w:rPr>
                <w:sz w:val="24"/>
                <w:szCs w:val="24"/>
              </w:rPr>
            </w:pPr>
            <w:r w:rsidRPr="00C26699">
              <w:rPr>
                <w:rStyle w:val="22f0"/>
              </w:rPr>
              <w:t>0,60</w:t>
            </w:r>
          </w:p>
        </w:tc>
        <w:tc>
          <w:tcPr>
            <w:tcW w:w="1002" w:type="dxa"/>
            <w:tcBorders>
              <w:top w:val="single" w:sz="4" w:space="0" w:color="auto"/>
              <w:left w:val="single" w:sz="4" w:space="0" w:color="auto"/>
              <w:right w:val="single" w:sz="4" w:space="0" w:color="auto"/>
            </w:tcBorders>
            <w:shd w:val="clear" w:color="auto" w:fill="FFFFFF"/>
            <w:vAlign w:val="bottom"/>
          </w:tcPr>
          <w:p w:rsidR="00C26699" w:rsidRPr="00C26699" w:rsidRDefault="0042191C" w:rsidP="00132C3C">
            <w:pPr>
              <w:pStyle w:val="22f"/>
              <w:framePr w:w="10147" w:wrap="notBeside" w:vAnchor="text" w:hAnchor="page" w:x="1141" w:y="200"/>
              <w:shd w:val="clear" w:color="auto" w:fill="auto"/>
              <w:spacing w:before="0" w:line="240" w:lineRule="exact"/>
              <w:jc w:val="left"/>
              <w:rPr>
                <w:sz w:val="24"/>
                <w:szCs w:val="24"/>
              </w:rPr>
            </w:pPr>
            <w:r>
              <w:rPr>
                <w:rStyle w:val="22f0"/>
                <w:lang w:val="en-US"/>
              </w:rPr>
              <w:t>b</w:t>
            </w:r>
            <w:r w:rsidR="00C26699" w:rsidRPr="00C26699">
              <w:rPr>
                <w:rStyle w:val="22f0"/>
              </w:rPr>
              <w:t>2</w:t>
            </w:r>
          </w:p>
        </w:tc>
      </w:tr>
      <w:tr w:rsidR="00C26699" w:rsidRPr="00C26699" w:rsidTr="00132C3C">
        <w:trPr>
          <w:trHeight w:hRule="exact" w:val="312"/>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успешной поставке товара,</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296"/>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выполнению работ, оказанию</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301"/>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vAlign w:val="bottom"/>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услуг сопоставимого характера</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472"/>
          <w:jc w:val="center"/>
        </w:trPr>
        <w:tc>
          <w:tcPr>
            <w:tcW w:w="601"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2796"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3411" w:type="dxa"/>
            <w:tcBorders>
              <w:left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left"/>
              <w:rPr>
                <w:sz w:val="24"/>
                <w:szCs w:val="24"/>
              </w:rPr>
            </w:pPr>
            <w:r w:rsidRPr="00C26699">
              <w:rPr>
                <w:rStyle w:val="2210pt"/>
                <w:sz w:val="24"/>
                <w:szCs w:val="24"/>
              </w:rPr>
              <w:t>и объема</w:t>
            </w:r>
          </w:p>
        </w:tc>
        <w:tc>
          <w:tcPr>
            <w:tcW w:w="1274"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left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364"/>
          <w:jc w:val="center"/>
        </w:trPr>
        <w:tc>
          <w:tcPr>
            <w:tcW w:w="3397" w:type="dxa"/>
            <w:gridSpan w:val="2"/>
            <w:tcBorders>
              <w:top w:val="single" w:sz="4" w:space="0" w:color="auto"/>
              <w:left w:val="single" w:sz="4" w:space="0" w:color="auto"/>
            </w:tcBorders>
            <w:shd w:val="clear" w:color="auto" w:fill="FFFFFF"/>
            <w:vAlign w:val="center"/>
          </w:tcPr>
          <w:p w:rsidR="00C26699" w:rsidRPr="00C26699" w:rsidRDefault="00C26699" w:rsidP="00132C3C">
            <w:pPr>
              <w:pStyle w:val="22f"/>
              <w:framePr w:w="10147" w:wrap="notBeside" w:vAnchor="text" w:hAnchor="page" w:x="1141" w:y="200"/>
              <w:shd w:val="clear" w:color="auto" w:fill="auto"/>
              <w:spacing w:before="0" w:line="200" w:lineRule="exact"/>
              <w:ind w:left="240"/>
              <w:jc w:val="left"/>
              <w:rPr>
                <w:sz w:val="24"/>
                <w:szCs w:val="24"/>
              </w:rPr>
            </w:pPr>
            <w:r w:rsidRPr="00C26699">
              <w:rPr>
                <w:rStyle w:val="2210pt"/>
                <w:sz w:val="24"/>
                <w:szCs w:val="24"/>
              </w:rPr>
              <w:t>Совокупная значимость всех</w:t>
            </w:r>
          </w:p>
        </w:tc>
        <w:tc>
          <w:tcPr>
            <w:tcW w:w="3411"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274" w:type="dxa"/>
            <w:tcBorders>
              <w:top w:val="single" w:sz="4" w:space="0" w:color="auto"/>
              <w:left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top w:val="single" w:sz="4" w:space="0" w:color="auto"/>
            </w:tcBorders>
            <w:shd w:val="clear" w:color="auto" w:fill="FFFFFF"/>
            <w:vAlign w:val="bottom"/>
          </w:tcPr>
          <w:p w:rsidR="00C26699" w:rsidRPr="00C26699" w:rsidRDefault="00C26699" w:rsidP="00132C3C">
            <w:pPr>
              <w:pStyle w:val="22f"/>
              <w:framePr w:w="10147" w:wrap="notBeside" w:vAnchor="text" w:hAnchor="page" w:x="1141" w:y="200"/>
              <w:shd w:val="clear" w:color="auto" w:fill="auto"/>
              <w:spacing w:before="0" w:line="240" w:lineRule="exact"/>
              <w:ind w:left="200"/>
              <w:jc w:val="left"/>
              <w:rPr>
                <w:sz w:val="24"/>
                <w:szCs w:val="24"/>
              </w:rPr>
            </w:pPr>
            <w:r w:rsidRPr="00C26699">
              <w:rPr>
                <w:rStyle w:val="22f0"/>
              </w:rPr>
              <w:t>100</w:t>
            </w:r>
          </w:p>
        </w:tc>
        <w:tc>
          <w:tcPr>
            <w:tcW w:w="1002" w:type="dxa"/>
            <w:tcBorders>
              <w:top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r w:rsidR="00C26699" w:rsidRPr="00C26699" w:rsidTr="00132C3C">
        <w:trPr>
          <w:trHeight w:hRule="exact" w:val="461"/>
          <w:jc w:val="center"/>
        </w:trPr>
        <w:tc>
          <w:tcPr>
            <w:tcW w:w="3397" w:type="dxa"/>
            <w:gridSpan w:val="2"/>
            <w:tcBorders>
              <w:left w:val="single" w:sz="4" w:space="0" w:color="auto"/>
              <w:bottom w:val="single" w:sz="4" w:space="0" w:color="auto"/>
            </w:tcBorders>
            <w:shd w:val="clear" w:color="auto" w:fill="FFFFFF"/>
          </w:tcPr>
          <w:p w:rsidR="00C26699" w:rsidRPr="00C26699" w:rsidRDefault="00C26699" w:rsidP="00132C3C">
            <w:pPr>
              <w:pStyle w:val="22f"/>
              <w:framePr w:w="10147" w:wrap="notBeside" w:vAnchor="text" w:hAnchor="page" w:x="1141" w:y="200"/>
              <w:shd w:val="clear" w:color="auto" w:fill="auto"/>
              <w:spacing w:before="0" w:line="200" w:lineRule="exact"/>
              <w:jc w:val="center"/>
              <w:rPr>
                <w:sz w:val="24"/>
                <w:szCs w:val="24"/>
              </w:rPr>
            </w:pPr>
            <w:r w:rsidRPr="00C26699">
              <w:rPr>
                <w:rStyle w:val="2210pt"/>
                <w:sz w:val="24"/>
                <w:szCs w:val="24"/>
              </w:rPr>
              <w:t>критериев в процентах</w:t>
            </w:r>
          </w:p>
        </w:tc>
        <w:tc>
          <w:tcPr>
            <w:tcW w:w="3411" w:type="dxa"/>
            <w:tcBorders>
              <w:left w:val="single" w:sz="4" w:space="0" w:color="auto"/>
              <w:bottom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274" w:type="dxa"/>
            <w:tcBorders>
              <w:left w:val="single" w:sz="4" w:space="0" w:color="auto"/>
              <w:bottom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bottom w:val="single" w:sz="4" w:space="0" w:color="auto"/>
            </w:tcBorders>
            <w:shd w:val="clear" w:color="auto" w:fill="FFFFFF"/>
          </w:tcPr>
          <w:p w:rsidR="00C26699" w:rsidRPr="00C26699" w:rsidRDefault="00C26699" w:rsidP="00132C3C">
            <w:pPr>
              <w:framePr w:w="10147" w:wrap="notBeside" w:vAnchor="text" w:hAnchor="page" w:x="1141" w:y="200"/>
              <w:widowControl w:val="0"/>
            </w:pPr>
          </w:p>
        </w:tc>
        <w:tc>
          <w:tcPr>
            <w:tcW w:w="1002" w:type="dxa"/>
            <w:tcBorders>
              <w:bottom w:val="single" w:sz="4" w:space="0" w:color="auto"/>
              <w:right w:val="single" w:sz="4" w:space="0" w:color="auto"/>
            </w:tcBorders>
            <w:shd w:val="clear" w:color="auto" w:fill="FFFFFF"/>
          </w:tcPr>
          <w:p w:rsidR="00C26699" w:rsidRPr="00C26699" w:rsidRDefault="00C26699" w:rsidP="00132C3C">
            <w:pPr>
              <w:framePr w:w="10147" w:wrap="notBeside" w:vAnchor="text" w:hAnchor="page" w:x="1141" w:y="200"/>
              <w:widowControl w:val="0"/>
            </w:pPr>
          </w:p>
        </w:tc>
      </w:tr>
    </w:tbl>
    <w:p w:rsidR="00132C3C" w:rsidRDefault="00132C3C" w:rsidP="00132C3C">
      <w:pPr>
        <w:framePr w:w="10147" w:wrap="notBeside" w:vAnchor="text" w:hAnchor="page" w:x="1141" w:y="200"/>
        <w:widowControl w:val="0"/>
      </w:pPr>
    </w:p>
    <w:p w:rsidR="00132C3C" w:rsidRPr="00132C3C" w:rsidRDefault="00132C3C" w:rsidP="00132C3C">
      <w:pPr>
        <w:pStyle w:val="ConsPlusNormal"/>
        <w:keepNext/>
        <w:framePr w:w="10147" w:wrap="notBeside" w:vAnchor="text" w:hAnchor="page" w:x="1141" w:y="200"/>
        <w:ind w:firstLine="0"/>
        <w:rPr>
          <w:rFonts w:ascii="Times New Roman" w:hAnsi="Times New Roman" w:cs="Times New Roman"/>
          <w:b/>
          <w:sz w:val="24"/>
          <w:szCs w:val="24"/>
        </w:rPr>
      </w:pPr>
      <w:r w:rsidRPr="00132C3C">
        <w:rPr>
          <w:rFonts w:ascii="Times New Roman" w:hAnsi="Times New Roman" w:cs="Times New Roman"/>
          <w:b/>
          <w:sz w:val="24"/>
          <w:szCs w:val="24"/>
        </w:rPr>
        <w:t>1. Цена контракта</w:t>
      </w:r>
    </w:p>
    <w:p w:rsidR="00132C3C" w:rsidRPr="00132C3C" w:rsidRDefault="00132C3C" w:rsidP="00132C3C">
      <w:pPr>
        <w:pStyle w:val="ConsPlusNormal"/>
        <w:keepNext/>
        <w:framePr w:w="10147" w:wrap="notBeside" w:vAnchor="text" w:hAnchor="page" w:x="1141" w:y="200"/>
        <w:ind w:firstLine="0"/>
        <w:rPr>
          <w:rFonts w:ascii="Times New Roman" w:hAnsi="Times New Roman" w:cs="Times New Roman"/>
          <w:b/>
          <w:sz w:val="24"/>
          <w:szCs w:val="24"/>
        </w:rPr>
      </w:pPr>
      <w:r w:rsidRPr="00132C3C">
        <w:rPr>
          <w:rFonts w:ascii="Times New Roman" w:hAnsi="Times New Roman" w:cs="Times New Roman"/>
          <w:b/>
          <w:sz w:val="24"/>
          <w:szCs w:val="24"/>
        </w:rPr>
        <w:t>Величина значимости критерия – 70 %</w:t>
      </w:r>
    </w:p>
    <w:p w:rsidR="00132C3C" w:rsidRPr="00132C3C" w:rsidRDefault="00132C3C" w:rsidP="00132C3C">
      <w:pPr>
        <w:pStyle w:val="ConsPlusNormal"/>
        <w:keepNext/>
        <w:framePr w:w="10147" w:wrap="notBeside" w:vAnchor="text" w:hAnchor="page" w:x="1141" w:y="200"/>
        <w:ind w:firstLine="0"/>
        <w:rPr>
          <w:rFonts w:ascii="Times New Roman" w:hAnsi="Times New Roman" w:cs="Times New Roman"/>
          <w:b/>
          <w:sz w:val="24"/>
          <w:szCs w:val="24"/>
        </w:rPr>
      </w:pPr>
      <w:r w:rsidRPr="00132C3C">
        <w:rPr>
          <w:rFonts w:ascii="Times New Roman" w:hAnsi="Times New Roman" w:cs="Times New Roman"/>
          <w:b/>
          <w:sz w:val="24"/>
          <w:szCs w:val="24"/>
        </w:rPr>
        <w:t>Коэффициент значимости критерия оценки – 0,7</w:t>
      </w:r>
    </w:p>
    <w:p w:rsidR="00132C3C" w:rsidRPr="00132C3C" w:rsidRDefault="00132C3C" w:rsidP="00132C3C">
      <w:pPr>
        <w:pStyle w:val="ConsPlusNormal"/>
        <w:keepNext/>
        <w:framePr w:w="10147" w:wrap="notBeside" w:vAnchor="text" w:hAnchor="page" w:x="1141" w:y="200"/>
        <w:ind w:firstLine="0"/>
        <w:rPr>
          <w:rFonts w:ascii="Times New Roman" w:hAnsi="Times New Roman" w:cs="Times New Roman"/>
          <w:b/>
          <w:sz w:val="24"/>
          <w:szCs w:val="24"/>
        </w:rPr>
      </w:pPr>
      <w:r w:rsidRPr="00132C3C">
        <w:rPr>
          <w:rFonts w:ascii="Times New Roman" w:hAnsi="Times New Roman" w:cs="Times New Roman"/>
          <w:b/>
          <w:sz w:val="24"/>
          <w:szCs w:val="24"/>
        </w:rPr>
        <w:t>Оценка критерия (баллы):</w:t>
      </w:r>
      <w:r>
        <w:rPr>
          <w:rFonts w:ascii="Times New Roman" w:hAnsi="Times New Roman" w:cs="Times New Roman"/>
          <w:b/>
          <w:sz w:val="24"/>
          <w:szCs w:val="24"/>
        </w:rPr>
        <w:t>-</w:t>
      </w:r>
      <w:r w:rsidRPr="00132C3C">
        <w:rPr>
          <w:rFonts w:ascii="Times New Roman" w:hAnsi="Times New Roman" w:cs="Times New Roman"/>
          <w:b/>
          <w:sz w:val="24"/>
          <w:szCs w:val="24"/>
        </w:rPr>
        <w:t>100</w:t>
      </w:r>
    </w:p>
    <w:p w:rsidR="00132C3C" w:rsidRDefault="00132C3C" w:rsidP="00132C3C">
      <w:pPr>
        <w:framePr w:w="10147" w:wrap="notBeside" w:vAnchor="text" w:hAnchor="page" w:x="1141" w:y="200"/>
        <w:widowControl w:val="0"/>
      </w:pPr>
    </w:p>
    <w:p w:rsidR="00132C3C" w:rsidRDefault="00132C3C" w:rsidP="00132C3C">
      <w:pPr>
        <w:framePr w:w="10147" w:wrap="notBeside" w:vAnchor="text" w:hAnchor="page" w:x="1141" w:y="200"/>
        <w:widowControl w:val="0"/>
      </w:pPr>
      <w:r w:rsidRPr="00132C3C">
        <w:t>Количество баллов, присуждаемых по критерию оценки "цена контракта", определяется по   формуле:</w:t>
      </w:r>
    </w:p>
    <w:p w:rsidR="00132C3C" w:rsidRDefault="00132C3C" w:rsidP="00132C3C">
      <w:pPr>
        <w:framePr w:w="10147" w:wrap="notBeside" w:vAnchor="text" w:hAnchor="page" w:x="1141" w:y="200"/>
        <w:widowControl w:val="0"/>
      </w:pPr>
    </w:p>
    <w:p w:rsidR="00132C3C" w:rsidRDefault="00132C3C" w:rsidP="00132C3C">
      <w:pPr>
        <w:framePr w:w="10147" w:wrap="notBeside" w:vAnchor="text" w:hAnchor="page" w:x="1141" w:y="200"/>
        <w:widowControl w:val="0"/>
      </w:pPr>
    </w:p>
    <w:p w:rsidR="00132C3C" w:rsidRDefault="00EE69DB" w:rsidP="00132C3C">
      <w:pPr>
        <w:framePr w:w="10147" w:wrap="notBeside" w:vAnchor="text" w:hAnchor="page" w:x="1141" w:y="200"/>
        <w:widowControl w:val="0"/>
      </w:pPr>
      <w:r w:rsidRPr="00EE69DB">
        <w:t xml:space="preserve">а) в случае если </w:t>
      </w:r>
      <w:r w:rsidRPr="00A76A94">
        <w:rPr>
          <w:i/>
        </w:rPr>
        <w:t>Ц</w:t>
      </w:r>
      <w:r w:rsidRPr="00EE69DB">
        <w:rPr>
          <w:sz w:val="20"/>
          <w:szCs w:val="20"/>
        </w:rPr>
        <w:t>min</w:t>
      </w:r>
      <w:r w:rsidRPr="00EE69DB">
        <w:t>&gt; 0,</w:t>
      </w:r>
    </w:p>
    <w:p w:rsidR="00132C3C" w:rsidRDefault="00132C3C" w:rsidP="00132C3C">
      <w:pPr>
        <w:framePr w:w="10147" w:wrap="notBeside" w:vAnchor="text" w:hAnchor="page" w:x="1141" w:y="200"/>
        <w:widowControl w:val="0"/>
      </w:pPr>
    </w:p>
    <w:p w:rsidR="00132C3C" w:rsidRDefault="00EE69DB" w:rsidP="00132C3C">
      <w:pPr>
        <w:framePr w:w="10147" w:wrap="notBeside" w:vAnchor="text" w:hAnchor="page" w:x="1141" w:y="200"/>
        <w:widowControl w:val="0"/>
      </w:pPr>
      <w:r w:rsidRPr="00A76A94">
        <w:rPr>
          <w:i/>
        </w:rPr>
        <w:t>ЦБ</w:t>
      </w:r>
      <w:r w:rsidRPr="00EE69DB">
        <w:t xml:space="preserve">i = </w:t>
      </w:r>
      <w:r w:rsidRPr="00A76A94">
        <w:rPr>
          <w:i/>
        </w:rPr>
        <w:t>Ц</w:t>
      </w:r>
      <w:r w:rsidRPr="00EE69DB">
        <w:rPr>
          <w:sz w:val="20"/>
          <w:szCs w:val="20"/>
        </w:rPr>
        <w:t>min</w:t>
      </w:r>
      <w:r>
        <w:t xml:space="preserve"> / </w:t>
      </w:r>
      <w:r w:rsidRPr="00A76A94">
        <w:rPr>
          <w:i/>
        </w:rPr>
        <w:t>Ц</w:t>
      </w:r>
      <w:r>
        <w:t>i *</w:t>
      </w:r>
      <w:r w:rsidRPr="00EE69DB">
        <w:t xml:space="preserve"> 100,</w:t>
      </w:r>
    </w:p>
    <w:p w:rsidR="00132C3C" w:rsidRDefault="00132C3C" w:rsidP="00132C3C">
      <w:pPr>
        <w:framePr w:w="10147" w:wrap="notBeside" w:vAnchor="text" w:hAnchor="page" w:x="1141" w:y="200"/>
        <w:widowControl w:val="0"/>
      </w:pPr>
    </w:p>
    <w:p w:rsidR="00132C3C" w:rsidRDefault="00EE69DB" w:rsidP="00132C3C">
      <w:pPr>
        <w:framePr w:w="10147" w:wrap="notBeside" w:vAnchor="text" w:hAnchor="page" w:x="1141" w:y="200"/>
        <w:widowControl w:val="0"/>
      </w:pPr>
      <w:r>
        <w:t>где:</w:t>
      </w:r>
    </w:p>
    <w:p w:rsidR="00EE69DB" w:rsidRPr="001B796A" w:rsidRDefault="00EE69DB" w:rsidP="00EE69DB">
      <w:pPr>
        <w:pStyle w:val="ConsPlusNormal"/>
        <w:keepNext/>
        <w:framePr w:w="10147" w:wrap="notBeside" w:vAnchor="text" w:hAnchor="page" w:x="1141" w:y="200"/>
        <w:ind w:firstLine="0"/>
        <w:rPr>
          <w:rFonts w:ascii="Times New Roman" w:hAnsi="Times New Roman" w:cs="Times New Roman"/>
          <w:sz w:val="22"/>
          <w:szCs w:val="22"/>
        </w:rPr>
      </w:pPr>
      <w:r w:rsidRPr="00A76A94">
        <w:rPr>
          <w:rFonts w:ascii="Times New Roman" w:hAnsi="Times New Roman" w:cs="Times New Roman"/>
          <w:i/>
          <w:sz w:val="22"/>
          <w:szCs w:val="22"/>
        </w:rPr>
        <w:t>ЦБ</w:t>
      </w:r>
      <w:r w:rsidRPr="001B796A">
        <w:rPr>
          <w:rFonts w:ascii="Times New Roman" w:hAnsi="Times New Roman" w:cs="Times New Roman"/>
          <w:sz w:val="22"/>
          <w:szCs w:val="22"/>
        </w:rPr>
        <w:t>i –</w:t>
      </w:r>
      <w:r w:rsidRPr="00EE69DB">
        <w:rPr>
          <w:rFonts w:ascii="Times New Roman" w:hAnsi="Times New Roman" w:cs="Times New Roman"/>
          <w:sz w:val="24"/>
          <w:szCs w:val="24"/>
        </w:rPr>
        <w:t>количество баллов по критерию оценки «цена контракта»;</w:t>
      </w:r>
    </w:p>
    <w:p w:rsidR="00EE69DB" w:rsidRPr="001B796A" w:rsidRDefault="00EE69DB" w:rsidP="00EE69DB">
      <w:pPr>
        <w:pStyle w:val="ConsPlusNormal"/>
        <w:keepNext/>
        <w:framePr w:w="10147" w:wrap="notBeside" w:vAnchor="text" w:hAnchor="page" w:x="1141" w:y="200"/>
        <w:ind w:firstLine="0"/>
        <w:rPr>
          <w:rFonts w:ascii="Times New Roman" w:hAnsi="Times New Roman" w:cs="Times New Roman"/>
          <w:sz w:val="22"/>
          <w:szCs w:val="22"/>
        </w:rPr>
      </w:pPr>
      <w:r w:rsidRPr="00A76A94">
        <w:rPr>
          <w:rFonts w:ascii="Times New Roman" w:hAnsi="Times New Roman" w:cs="Times New Roman"/>
          <w:i/>
          <w:sz w:val="22"/>
          <w:szCs w:val="22"/>
        </w:rPr>
        <w:t>Ц</w:t>
      </w:r>
      <w:r w:rsidRPr="00EE69DB">
        <w:rPr>
          <w:rFonts w:ascii="Times New Roman" w:hAnsi="Times New Roman" w:cs="Times New Roman"/>
        </w:rPr>
        <w:t>min</w:t>
      </w:r>
      <w:r w:rsidRPr="001B796A">
        <w:rPr>
          <w:rFonts w:ascii="Times New Roman" w:hAnsi="Times New Roman" w:cs="Times New Roman"/>
          <w:sz w:val="22"/>
          <w:szCs w:val="22"/>
        </w:rPr>
        <w:t xml:space="preserve"> - </w:t>
      </w:r>
      <w:r w:rsidRPr="00EE69DB">
        <w:rPr>
          <w:rFonts w:ascii="Times New Roman" w:hAnsi="Times New Roman" w:cs="Times New Roman"/>
          <w:sz w:val="24"/>
          <w:szCs w:val="24"/>
        </w:rPr>
        <w:t>минимальное предложение из предложений по критерию оценки, сделанных участниками закупки;</w:t>
      </w:r>
    </w:p>
    <w:p w:rsidR="00132C3C" w:rsidRDefault="00132C3C" w:rsidP="00132C3C">
      <w:pPr>
        <w:framePr w:w="10147" w:wrap="notBeside" w:vAnchor="text" w:hAnchor="page" w:x="1141" w:y="200"/>
        <w:widowControl w:val="0"/>
      </w:pPr>
    </w:p>
    <w:p w:rsidR="00132C3C" w:rsidRDefault="00132C3C" w:rsidP="00132C3C">
      <w:pPr>
        <w:framePr w:w="10147" w:wrap="notBeside" w:vAnchor="text" w:hAnchor="page" w:x="1141" w:y="200"/>
        <w:widowControl w:val="0"/>
      </w:pPr>
    </w:p>
    <w:p w:rsidR="00132C3C" w:rsidRDefault="00132C3C" w:rsidP="00132C3C">
      <w:pPr>
        <w:framePr w:w="10147" w:wrap="notBeside" w:vAnchor="text" w:hAnchor="page" w:x="1141" w:y="200"/>
        <w:widowControl w:val="0"/>
      </w:pPr>
    </w:p>
    <w:p w:rsidR="00132C3C" w:rsidRDefault="00132C3C" w:rsidP="00132C3C">
      <w:pPr>
        <w:framePr w:w="10147" w:wrap="notBeside" w:vAnchor="text" w:hAnchor="page" w:x="1141" w:y="200"/>
        <w:widowControl w:val="0"/>
      </w:pPr>
    </w:p>
    <w:p w:rsidR="00132C3C" w:rsidRDefault="00132C3C" w:rsidP="00132C3C">
      <w:pPr>
        <w:framePr w:w="10147" w:wrap="notBeside" w:vAnchor="text" w:hAnchor="page" w:x="1141" w:y="200"/>
        <w:widowControl w:val="0"/>
      </w:pPr>
    </w:p>
    <w:p w:rsidR="00EE69DB" w:rsidRPr="00EE69DB" w:rsidRDefault="004867DB" w:rsidP="000E2193">
      <w:pPr>
        <w:pStyle w:val="236"/>
        <w:shd w:val="clear" w:color="auto" w:fill="auto"/>
        <w:tabs>
          <w:tab w:val="left" w:pos="2088"/>
        </w:tabs>
        <w:spacing w:before="0" w:after="841" w:line="240" w:lineRule="auto"/>
        <w:ind w:left="708"/>
        <w:contextualSpacing/>
        <w:jc w:val="both"/>
        <w:rPr>
          <w:sz w:val="24"/>
          <w:szCs w:val="24"/>
        </w:rPr>
      </w:pPr>
      <w:r>
        <w:rPr>
          <w:noProof/>
          <w:sz w:val="24"/>
          <w:szCs w:val="24"/>
        </w:rPr>
        <mc:AlternateContent>
          <mc:Choice Requires="wps">
            <w:drawing>
              <wp:anchor distT="0" distB="0" distL="63500" distR="63500" simplePos="0" relativeHeight="251667456" behindDoc="1" locked="0" layoutInCell="1" allowOverlap="1">
                <wp:simplePos x="0" y="0"/>
                <wp:positionH relativeFrom="margin">
                  <wp:posOffset>998855</wp:posOffset>
                </wp:positionH>
                <wp:positionV relativeFrom="paragraph">
                  <wp:posOffset>1005205</wp:posOffset>
                </wp:positionV>
                <wp:extent cx="457200" cy="381000"/>
                <wp:effectExtent l="0" t="0" r="0" b="0"/>
                <wp:wrapTopAndBottom/>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8E9" w:rsidRDefault="00C828E9" w:rsidP="00C26699">
                            <w:pPr>
                              <w:pStyle w:val="175"/>
                              <w:shd w:val="clear" w:color="auto" w:fill="auto"/>
                              <w:spacing w:line="3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8.65pt;margin-top:79.15pt;width:36pt;height:30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v8qgIAAKkFAAAOAAAAZHJzL2Uyb0RvYy54bWysVF1vmzAUfZ+0/2D5nQIZSQCVVG0I06Tu&#10;Q2r3AxxsgjWwme0Eumn/fdcmJGmnSdM2HqyLfX3uxzm+1zdD26ADU5pLkeHwKsCIiVJSLnYZ/vxY&#10;eDFG2hBBSSMFy/AT0/hm9frVdd+lbCZr2VCmEIAInfZdhmtjutT3dVmzlugr2TEBh5VULTHwq3Y+&#10;VaQH9LbxZ0Gw8HupaKdkybSG3Xw8xCuHX1WsNB+rSjODmgxDbsatyq1bu/qra5LuFOlqXh7TIH+R&#10;RUu4gKAnqJwYgvaK/wLV8lJJLStzVcrWl1XFS+ZqgGrC4EU1DzXpmKsFmqO7U5v0/4MtPxw+KcQp&#10;cDfHSJAWOHpkg0F3ckCRbU/f6RS8HjrwMwNsg6srVXf3svyikZDrmogdu1VK9jUjFNIL7U3/4uqI&#10;oy3Itn8vKYQheyMd0FCp1vYOuoEAHWh6OlFjUylhM5ovgW6MSjh6E4cB2DYCSafLndLmLZMtskaG&#10;FTDvwMnhXpvRdXKxsYQseNPAPkkb8WwDMMcdCA1X7ZlNwpH5PQmSTbyJIy+aLTZeFOS5d1usI29R&#10;hMt5/iZfr/Pwh40bRmnNKWXChpmEFUZ/RtxR4qMkTtLSsuHUwtmUtNpt141CBwLCLtx3bMiFm/88&#10;DdcvqOVFSeEsCu5miVcs4qUXFdHcS5ZB7AVhcpcsgiiJ8uJ5SfdcsH8vCfUZTuaz+ail39YGTJ/J&#10;vqiNpC03MDoa3mY4PjmR1CpwI6ij1hDejPZFK2z651YA3RPRTq9WoqNYzbAdAMWKeCvpEyhXSVAW&#10;iBDmHRi1VN8w6mF2ZFh/3RPFMGreCVC/HTSToSZjOxlElHA1wwaj0VybcSDtO8V3NSBP7+sWXkjB&#10;nXrPWRzfFcwDV8RxdtmBc/nvvM4TdvUTAAD//wMAUEsDBBQABgAIAAAAIQDEdQdf2wAAAAsBAAAP&#10;AAAAZHJzL2Rvd25yZXYueG1sTI8xT8MwEIV3JP6DdUgsqHUcRGlDnAohWNgoLGxufE0i7HMUu0no&#10;r+c60e17d0/v3pXb2Tsx4hC7QBrUMgOBVAfbUaPh6/NtsQYRkyFrXCDU8IsRttX1VWkKGyb6wHGX&#10;GsEhFAujoU2pL6SMdYvexGXokXh3CIM3ieXQSDuYicO9k3mWraQ3HfGF1vT40mL9szt6Dav5tb97&#10;32A+nWo30vdJqYRK69ub+fkJRMI5/ZvhXJ+rQ8Wd9uFINgrH+uHxnq1nWDOwI883DHsGxRNZlfLy&#10;h+oPAAD//wMAUEsBAi0AFAAGAAgAAAAhALaDOJL+AAAA4QEAABMAAAAAAAAAAAAAAAAAAAAAAFtD&#10;b250ZW50X1R5cGVzXS54bWxQSwECLQAUAAYACAAAACEAOP0h/9YAAACUAQAACwAAAAAAAAAAAAAA&#10;AAAvAQAAX3JlbHMvLnJlbHNQSwECLQAUAAYACAAAACEAJvU7/KoCAACpBQAADgAAAAAAAAAAAAAA&#10;AAAuAgAAZHJzL2Uyb0RvYy54bWxQSwECLQAUAAYACAAAACEAxHUHX9sAAAALAQAADwAAAAAAAAAA&#10;AAAAAAAEBQAAZHJzL2Rvd25yZXYueG1sUEsFBgAAAAAEAAQA8wAAAAwGAAAAAA==&#10;" filled="f" stroked="f">
                <v:textbox style="mso-fit-shape-to-text:t" inset="0,0,0,0">
                  <w:txbxContent>
                    <w:p w:rsidR="00C828E9" w:rsidRDefault="00C828E9" w:rsidP="00C26699">
                      <w:pPr>
                        <w:pStyle w:val="175"/>
                        <w:shd w:val="clear" w:color="auto" w:fill="auto"/>
                        <w:spacing w:line="300" w:lineRule="exact"/>
                      </w:pPr>
                    </w:p>
                  </w:txbxContent>
                </v:textbox>
                <w10:wrap type="topAndBottom" anchorx="margin"/>
              </v:shape>
            </w:pict>
          </mc:Fallback>
        </mc:AlternateContent>
      </w:r>
      <w:r>
        <w:rPr>
          <w:noProof/>
          <w:sz w:val="24"/>
          <w:szCs w:val="24"/>
        </w:rPr>
        <mc:AlternateContent>
          <mc:Choice Requires="wps">
            <w:drawing>
              <wp:anchor distT="0" distB="0" distL="63500" distR="63500" simplePos="0" relativeHeight="251664384" behindDoc="1" locked="0" layoutInCell="1" allowOverlap="1">
                <wp:simplePos x="0" y="0"/>
                <wp:positionH relativeFrom="margin">
                  <wp:posOffset>139065</wp:posOffset>
                </wp:positionH>
                <wp:positionV relativeFrom="paragraph">
                  <wp:posOffset>-140335</wp:posOffset>
                </wp:positionV>
                <wp:extent cx="255905" cy="127000"/>
                <wp:effectExtent l="0" t="0" r="10795" b="6350"/>
                <wp:wrapSquare wrapText="r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8E9" w:rsidRDefault="00C828E9" w:rsidP="00C26699">
                            <w:pPr>
                              <w:pStyle w:val="154"/>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0.95pt;margin-top:-11.05pt;width:20.15pt;height:10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fXsgIAALAFAAAOAAAAZHJzL2Uyb0RvYy54bWysVNuOmzAQfa/Uf7D8znIpJAGFrLIhVJW2&#10;F2m3H+CACVbBprYT2K767x2bkGS3L1VbHqzBHh/PzDkzy9uhbdCRSsUET7F/42FEeSFKxvcp/vqY&#10;OwuMlCa8JI3gNMVPVOHb1ds3y75LaCBq0ZRUIgDhKum7FNdad4nrqqKmLVE3oqMcDishW6LhV+7d&#10;UpIe0NvGDTxv5vZClp0UBVUKdrPxEK8sflXRQn+uKkU1alIMsWm7SrvuzOquliTZS9LVrDiFQf4i&#10;ipYwDo+eoTKiCTpI9htUywoplKj0TSFaV1QVK6jNAbLxvVfZPNSkozYXKI7qzmVS/w+2+HT8IhEr&#10;gTsfI05a4OiRDhrdiQHNTXn6TiXg9dCBnx5gG1xtqqq7F8U3hbjY1ITv6VpK0deUlBCeb266V1dH&#10;HGVAdv1HUcIz5KCFBRoq2ZraQTUQoANNT2dqTCgFbAZRFHsRRgUc+cHc8yx1Lkmmy51U+j0VLTJG&#10;iiUwb8HJ8V5pEwxJJhfzFhc5axrLfsNfbIDjuANPw1VzZoKwZD7HXrxdbBehEwazrRN6Weas803o&#10;zHJ/HmXvss0m83+ad/0wqVlZUm6emYTlh39G3EnioyTO0lKiYaWBMyEpud9tGomOBISd28+WHE4u&#10;bu7LMGwRIJdXKflB6N0FsZPPFnMnzMPIiefewvH8+C6eeWEcZvnLlO4Zp/+eEupTHEdBNGrpEvSr&#10;3IDpC9lXuZGkZRpGR8PaFC/OTiQxCtzy0lKrCWtG+6oUJvxLKYDuiWirVyPRUax62A1jZ0xtsBPl&#10;EwhYChAYqBTGHhi1kD8w6mGEpFh9PxBJMWo+cGgCM28mQ07GbjIIL+BqijVGo7nR41w6dJLta0Ce&#10;2mwNjZIzK2LTUWMUp/aCsWBzOY0wM3eu/63XZdCufgEAAP//AwBQSwMEFAAGAAgAAAAhABQVtKDa&#10;AAAACAEAAA8AAABkcnMvZG93bnJldi54bWxMj7FOwzAQhnck3sE6JBbUOvYQ0RCnQggWNgoL2zU+&#10;kgj7HMVuEvr0uBOMd/fpv++v96t3YqYpDoENqG0BgrgNduDOwMf7y+YeREzIFl1gMvBDEfbN9VWN&#10;lQ0Lv9F8SJ3IIRwrNNCnNFZSxrYnj3EbRuJ8+wqTx5THqZN2wiWHeyd1UZTS48D5Q48jPfXUfh9O&#10;3kC5Po93rzvSy7l1M3+elUqkjLm9WR8fQCRa0x8MF/2sDk12OoYT2yicAa12mTSw0VqByECpNYjj&#10;ZaFANrX8X6D5BQAA//8DAFBLAQItABQABgAIAAAAIQC2gziS/gAAAOEBAAATAAAAAAAAAAAAAAAA&#10;AAAAAABbQ29udGVudF9UeXBlc10ueG1sUEsBAi0AFAAGAAgAAAAhADj9If/WAAAAlAEAAAsAAAAA&#10;AAAAAAAAAAAALwEAAF9yZWxzLy5yZWxzUEsBAi0AFAAGAAgAAAAhAE/KZ9eyAgAAsAUAAA4AAAAA&#10;AAAAAAAAAAAALgIAAGRycy9lMm9Eb2MueG1sUEsBAi0AFAAGAAgAAAAhABQVtKDaAAAACAEAAA8A&#10;AAAAAAAAAAAAAAAADAUAAGRycy9kb3ducmV2LnhtbFBLBQYAAAAABAAEAPMAAAATBgAAAAA=&#10;" filled="f" stroked="f">
                <v:textbox style="mso-fit-shape-to-text:t" inset="0,0,0,0">
                  <w:txbxContent>
                    <w:p w:rsidR="00C828E9" w:rsidRDefault="00C828E9" w:rsidP="00C26699">
                      <w:pPr>
                        <w:pStyle w:val="154"/>
                        <w:shd w:val="clear" w:color="auto" w:fill="auto"/>
                        <w:spacing w:line="200" w:lineRule="exact"/>
                      </w:pPr>
                    </w:p>
                  </w:txbxContent>
                </v:textbox>
                <w10:wrap type="square" side="right" anchorx="margin"/>
              </v:shape>
            </w:pict>
          </mc:Fallback>
        </mc:AlternateContent>
      </w:r>
      <w:r>
        <w:rPr>
          <w:noProof/>
          <w:sz w:val="24"/>
          <w:szCs w:val="24"/>
        </w:rPr>
        <mc:AlternateContent>
          <mc:Choice Requires="wps">
            <w:drawing>
              <wp:anchor distT="0" distB="0" distL="63500" distR="63500" simplePos="0" relativeHeight="251665408" behindDoc="1" locked="0" layoutInCell="1" allowOverlap="1">
                <wp:simplePos x="0" y="0"/>
                <wp:positionH relativeFrom="margin">
                  <wp:posOffset>114935</wp:posOffset>
                </wp:positionH>
                <wp:positionV relativeFrom="paragraph">
                  <wp:posOffset>181610</wp:posOffset>
                </wp:positionV>
                <wp:extent cx="1871345" cy="871220"/>
                <wp:effectExtent l="0" t="0" r="14605" b="254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8E9" w:rsidRDefault="00C828E9" w:rsidP="00C26699">
                            <w:pPr>
                              <w:pStyle w:val="2ffb"/>
                              <w:shd w:val="clear" w:color="auto" w:fill="auto"/>
                              <w:spacing w:line="686"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05pt;margin-top:14.3pt;width:147.35pt;height:68.6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oMsAIAALE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HObnr7TKXjdd+BnBtgGVxeq7u4k/a6RkOuaiB27UUr2NSMl0AvtTf/Z1RFH&#10;W5Bt/0mW8AzZG+mAhkq1NneQDQTowOPxVBpLhdonl4vwMp5hROEM7ChytfNJOt3ulDYfmGyRNTKs&#10;oPQOnRzutLFsSDq52MeELHjTuPI34sUGOI478DZctWeWhavmUxIkm+VmGXtxNN94cZDn3k2xjr15&#10;ES5m+WW+XufhL/tuGKc1L0sm7DOTssL4zyp31PioiZO2tGx4aeEsJa1223Wj0IGAsgv3uZzDydnN&#10;f0nDJQFieRVSGMXBbZR4xXy58OIinnnJIlh6QZjcJvMgTuK8eBnSHRfs30NCfYaTWTQbxXQm/Sq2&#10;wH1vYyNpyw3Mjoa3oIiTE0mtBDeidKU1hDej/SwVlv45FVDuqdBOsFajo1rNsB1ca0RTH2xl+QgK&#10;VhIEBjKFuQdGLdVPjHqYIRnWP/ZEMYyajwK6wA6cyVCTsZ0MIihczbDBaDTXZhxM+07xXQ3IU5/d&#10;QKcU3InYttTI4thfMBdcLMcZZgfP83/ndZ60q98AAAD//wMAUEsDBBQABgAIAAAAIQAbD6mR2wAA&#10;AAkBAAAPAAAAZHJzL2Rvd25yZXYueG1sTI+9TsMwFIV3JN7BukgsiDoOIkpDnAohWNgoLGxufJtE&#10;2NdR7CahT89lgvHoOzo/9W71Tsw4xSGQBrXJQCC1wQ7Uafh4f7ktQcRkyBoXCDV8Y4Rdc3lRm8qG&#10;hd5w3qdOcAjFymjoUxorKWPbozdxE0YkZscweZNYTp20k1k43DuZZ1khvRmIG3oz4lOP7df+5DUU&#10;6/N487rFfDm3bqbPs1IJldbXV+vjA4iEa/ozw+98ng4NbzqEE9koHOtSsVNDXhYgmN+pnK8cGBT3&#10;Jcimlv8fND8AAAD//wMAUEsBAi0AFAAGAAgAAAAhALaDOJL+AAAA4QEAABMAAAAAAAAAAAAAAAAA&#10;AAAAAFtDb250ZW50X1R5cGVzXS54bWxQSwECLQAUAAYACAAAACEAOP0h/9YAAACUAQAACwAAAAAA&#10;AAAAAAAAAAAvAQAAX3JlbHMvLnJlbHNQSwECLQAUAAYACAAAACEAlSFqDLACAACxBQAADgAAAAAA&#10;AAAAAAAAAAAuAgAAZHJzL2Uyb0RvYy54bWxQSwECLQAUAAYACAAAACEAGw+pkdsAAAAJAQAADwAA&#10;AAAAAAAAAAAAAAAKBQAAZHJzL2Rvd25yZXYueG1sUEsFBgAAAAAEAAQA8wAAABIGAAAAAA==&#10;" filled="f" stroked="f">
                <v:textbox style="mso-fit-shape-to-text:t" inset="0,0,0,0">
                  <w:txbxContent>
                    <w:p w:rsidR="00C828E9" w:rsidRDefault="00C828E9" w:rsidP="00C26699">
                      <w:pPr>
                        <w:pStyle w:val="2ffb"/>
                        <w:shd w:val="clear" w:color="auto" w:fill="auto"/>
                        <w:spacing w:line="686" w:lineRule="exact"/>
                        <w:ind w:firstLine="0"/>
                      </w:pPr>
                    </w:p>
                  </w:txbxContent>
                </v:textbox>
                <w10:wrap type="topAndBottom" anchorx="margin"/>
              </v:shape>
            </w:pict>
          </mc:Fallback>
        </mc:AlternateContent>
      </w:r>
      <w:r>
        <w:rPr>
          <w:noProof/>
          <w:sz w:val="24"/>
          <w:szCs w:val="24"/>
        </w:rPr>
        <mc:AlternateContent>
          <mc:Choice Requires="wps">
            <w:drawing>
              <wp:anchor distT="0" distB="0" distL="63500" distR="63500" simplePos="0" relativeHeight="251666432" behindDoc="1" locked="0" layoutInCell="1" allowOverlap="1">
                <wp:simplePos x="0" y="0"/>
                <wp:positionH relativeFrom="margin">
                  <wp:posOffset>760730</wp:posOffset>
                </wp:positionH>
                <wp:positionV relativeFrom="paragraph">
                  <wp:posOffset>737235</wp:posOffset>
                </wp:positionV>
                <wp:extent cx="1408430" cy="228600"/>
                <wp:effectExtent l="0" t="0" r="1270" b="0"/>
                <wp:wrapTopAndBottom/>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8E9" w:rsidRDefault="00C828E9" w:rsidP="00C26699">
                            <w:pPr>
                              <w:pStyle w:val="164"/>
                              <w:shd w:val="clear" w:color="auto" w:fill="auto"/>
                              <w:tabs>
                                <w:tab w:val="left" w:pos="984"/>
                              </w:tabs>
                              <w:spacing w:line="3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9.9pt;margin-top:58.05pt;width:110.9pt;height:18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xsA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QRJx306JGOGt2JES1MeYZepWD10IOdHuEaTG2qqr8X5XeFuFg1hG/prZRiaCipIDzfvHRfPJ1w&#10;lAHZDJ9EBW7ITgsLNNayM7WDaiBAhzY9HVtjQimNy9CLw0tQlaALgjjybO9cks6ve6n0Byo6ZIQM&#10;S2i9RSf7e6VNNCSdTYwzLgrWtrb9LT+7AMPpBnzDU6MzUdhuPideso7XceiEQbR2Qi/PndtiFTpR&#10;4V8t8st8tcr9X8avH6YNqyrKjZuZWX74Z507cHzixJFbSrSsMnAmJCW3m1Ur0Z4Aswv72ZqD5mTm&#10;nodhiwC5vErJD0LvLkicIoqvnLAIF05y5cWO5yd3SeSFSZgX5yndM07/PSU0ZDhZBIuJTKegX+Xm&#10;2e9tbiTtmIbd0bIuw/HRiKSGgmte2dZqwtpJflEKE/6pFNDuudGWsIajE1v1uBntaFzOc7AR1RMw&#10;WAogGHAR9h4IjZA/MRpgh2RY/dgRSTFqP3KYArNwZkHOwmYWCC/haYY1RpO40tNi2vWSbRtAnufs&#10;FialYJbEZqSmKA7zBXvB5nLYYWbxvPy3VqdNu/wNAAD//wMAUEsDBBQABgAIAAAAIQBySzcB3QAA&#10;AAsBAAAPAAAAZHJzL2Rvd25yZXYueG1sTI8xT8MwEIV3JP6DdUgsiDoOELUhToUQLGwUFjY3viYR&#10;9jmK3ST013OdYLt39/Tue9V28U5MOMY+kAa1ykAgNcH21Gr4/Hi9XYOIyZA1LhBq+MEI2/ryojKl&#10;DTO947RLreAQiqXR0KU0lFLGpkNv4ioMSHw7hNGbxHJspR3NzOHeyTzLCulNT/yhMwM+d9h8745e&#10;Q7G8DDdvG8znU+Mm+joplVBpfX21PD2CSLikPzOc8RkdambahyPZKBxrtWH0dB4KBYIdd/eqALHn&#10;zUOuQNaV/N+h/gUAAP//AwBQSwECLQAUAAYACAAAACEAtoM4kv4AAADhAQAAEwAAAAAAAAAAAAAA&#10;AAAAAAAAW0NvbnRlbnRfVHlwZXNdLnhtbFBLAQItABQABgAIAAAAIQA4/SH/1gAAAJQBAAALAAAA&#10;AAAAAAAAAAAAAC8BAABfcmVscy8ucmVsc1BLAQItABQABgAIAAAAIQBC/oGxsAIAALEFAAAOAAAA&#10;AAAAAAAAAAAAAC4CAABkcnMvZTJvRG9jLnhtbFBLAQItABQABgAIAAAAIQBySzcB3QAAAAsBAAAP&#10;AAAAAAAAAAAAAAAAAAoFAABkcnMvZG93bnJldi54bWxQSwUGAAAAAAQABADzAAAAFAYAAAAA&#10;" filled="f" stroked="f">
                <v:textbox style="mso-fit-shape-to-text:t" inset="0,0,0,0">
                  <w:txbxContent>
                    <w:p w:rsidR="00C828E9" w:rsidRDefault="00C828E9" w:rsidP="00C26699">
                      <w:pPr>
                        <w:pStyle w:val="164"/>
                        <w:shd w:val="clear" w:color="auto" w:fill="auto"/>
                        <w:tabs>
                          <w:tab w:val="left" w:pos="984"/>
                        </w:tabs>
                        <w:spacing w:line="360" w:lineRule="exact"/>
                      </w:pPr>
                    </w:p>
                  </w:txbxContent>
                </v:textbox>
                <w10:wrap type="topAndBottom" anchorx="margin"/>
              </v:shape>
            </w:pict>
          </mc:Fallback>
        </mc:AlternateContent>
      </w:r>
      <w:r w:rsidR="00EE69DB" w:rsidRPr="00A76A94">
        <w:rPr>
          <w:i/>
          <w:sz w:val="24"/>
          <w:szCs w:val="24"/>
        </w:rPr>
        <w:t>Ц</w:t>
      </w:r>
      <w:r w:rsidR="00EE69DB" w:rsidRPr="001B796A">
        <w:rPr>
          <w:sz w:val="22"/>
          <w:szCs w:val="22"/>
        </w:rPr>
        <w:t xml:space="preserve">i - </w:t>
      </w:r>
      <w:r w:rsidR="00EE69DB" w:rsidRPr="00EE69DB">
        <w:rPr>
          <w:sz w:val="24"/>
          <w:szCs w:val="24"/>
        </w:rPr>
        <w:t>предложение участника закупки, заявка которого оценивается;</w:t>
      </w:r>
    </w:p>
    <w:p w:rsidR="00132C3C" w:rsidRDefault="00132C3C" w:rsidP="00C26699">
      <w:pPr>
        <w:pStyle w:val="2ffb"/>
        <w:shd w:val="clear" w:color="auto" w:fill="auto"/>
        <w:spacing w:line="240" w:lineRule="exact"/>
        <w:ind w:firstLine="0"/>
        <w:rPr>
          <w:sz w:val="24"/>
          <w:szCs w:val="24"/>
        </w:rPr>
      </w:pPr>
    </w:p>
    <w:p w:rsidR="00EE69DB" w:rsidRPr="001B796A" w:rsidRDefault="00EE69DB" w:rsidP="00EE69DB">
      <w:pPr>
        <w:pStyle w:val="ConsPlusNormal"/>
        <w:keepNext/>
        <w:ind w:firstLine="0"/>
        <w:rPr>
          <w:rFonts w:ascii="Times New Roman" w:hAnsi="Times New Roman" w:cs="Times New Roman"/>
          <w:sz w:val="22"/>
          <w:szCs w:val="22"/>
        </w:rPr>
      </w:pPr>
      <w:r w:rsidRPr="001B796A">
        <w:rPr>
          <w:rFonts w:ascii="Times New Roman" w:hAnsi="Times New Roman" w:cs="Times New Roman"/>
          <w:sz w:val="22"/>
          <w:szCs w:val="22"/>
        </w:rPr>
        <w:t xml:space="preserve">б) </w:t>
      </w:r>
      <w:r w:rsidRPr="00EE69DB">
        <w:rPr>
          <w:rFonts w:ascii="Times New Roman" w:hAnsi="Times New Roman" w:cs="Times New Roman"/>
          <w:sz w:val="24"/>
          <w:szCs w:val="24"/>
        </w:rPr>
        <w:t>в случае если Ц</w:t>
      </w:r>
      <w:r w:rsidRPr="00EE69DB">
        <w:rPr>
          <w:rFonts w:ascii="Times New Roman" w:hAnsi="Times New Roman" w:cs="Times New Roman"/>
        </w:rPr>
        <w:t>min</w:t>
      </w:r>
      <w:r w:rsidRPr="00EE69DB">
        <w:rPr>
          <w:rFonts w:ascii="Times New Roman" w:hAnsi="Times New Roman" w:cs="Times New Roman"/>
          <w:sz w:val="24"/>
          <w:szCs w:val="24"/>
        </w:rPr>
        <w:t>&lt; 0</w:t>
      </w:r>
      <w:r w:rsidRPr="001B796A">
        <w:rPr>
          <w:rFonts w:ascii="Times New Roman" w:hAnsi="Times New Roman" w:cs="Times New Roman"/>
          <w:sz w:val="22"/>
          <w:szCs w:val="22"/>
        </w:rPr>
        <w:t>,</w:t>
      </w:r>
    </w:p>
    <w:p w:rsidR="00EE69DB" w:rsidRPr="001B796A" w:rsidRDefault="00EE69DB" w:rsidP="00EE69DB">
      <w:pPr>
        <w:pStyle w:val="ConsPlusNormal"/>
        <w:keepNext/>
        <w:rPr>
          <w:rFonts w:ascii="Times New Roman" w:hAnsi="Times New Roman" w:cs="Times New Roman"/>
          <w:sz w:val="22"/>
          <w:szCs w:val="22"/>
        </w:rPr>
      </w:pPr>
    </w:p>
    <w:p w:rsidR="00EE69DB" w:rsidRPr="001B796A" w:rsidRDefault="00EE69DB" w:rsidP="00EE69DB">
      <w:pPr>
        <w:pStyle w:val="ConsPlusNormal"/>
        <w:keepNext/>
        <w:jc w:val="center"/>
        <w:rPr>
          <w:rFonts w:ascii="Times New Roman" w:hAnsi="Times New Roman" w:cs="Times New Roman"/>
          <w:sz w:val="22"/>
          <w:szCs w:val="22"/>
        </w:rPr>
      </w:pPr>
      <w:r w:rsidRPr="00EE69DB">
        <w:rPr>
          <w:rFonts w:ascii="Times New Roman" w:hAnsi="Times New Roman" w:cs="Times New Roman"/>
          <w:sz w:val="24"/>
          <w:szCs w:val="24"/>
        </w:rPr>
        <w:t>ЦБ</w:t>
      </w:r>
      <w:r w:rsidRPr="001B796A">
        <w:rPr>
          <w:rFonts w:ascii="Times New Roman" w:hAnsi="Times New Roman" w:cs="Times New Roman"/>
          <w:sz w:val="22"/>
          <w:szCs w:val="22"/>
        </w:rPr>
        <w:t xml:space="preserve">i = </w:t>
      </w:r>
      <w:r w:rsidRPr="00EE69DB">
        <w:rPr>
          <w:rFonts w:ascii="Times New Roman" w:hAnsi="Times New Roman" w:cs="Times New Roman"/>
          <w:sz w:val="24"/>
          <w:szCs w:val="24"/>
        </w:rPr>
        <w:t>(Ц</w:t>
      </w:r>
      <w:r w:rsidRPr="00EE69DB">
        <w:rPr>
          <w:rFonts w:ascii="Times New Roman" w:hAnsi="Times New Roman" w:cs="Times New Roman"/>
        </w:rPr>
        <w:t>max</w:t>
      </w:r>
      <w:r w:rsidRPr="001B796A">
        <w:rPr>
          <w:rFonts w:ascii="Times New Roman" w:hAnsi="Times New Roman" w:cs="Times New Roman"/>
          <w:sz w:val="22"/>
          <w:szCs w:val="22"/>
        </w:rPr>
        <w:t xml:space="preserve"> - </w:t>
      </w:r>
      <w:r w:rsidRPr="00EE69DB">
        <w:rPr>
          <w:rFonts w:ascii="Times New Roman" w:hAnsi="Times New Roman" w:cs="Times New Roman"/>
          <w:sz w:val="24"/>
          <w:szCs w:val="24"/>
        </w:rPr>
        <w:t>Ц</w:t>
      </w:r>
      <w:r w:rsidRPr="001B796A">
        <w:rPr>
          <w:rFonts w:ascii="Times New Roman" w:hAnsi="Times New Roman" w:cs="Times New Roman"/>
          <w:sz w:val="22"/>
          <w:szCs w:val="22"/>
        </w:rPr>
        <w:t>i</w:t>
      </w:r>
      <w:r w:rsidRPr="00EE69DB">
        <w:rPr>
          <w:rFonts w:ascii="Times New Roman" w:hAnsi="Times New Roman" w:cs="Times New Roman"/>
          <w:sz w:val="24"/>
          <w:szCs w:val="24"/>
        </w:rPr>
        <w:t>)/ Ц</w:t>
      </w:r>
      <w:r w:rsidRPr="00EE69DB">
        <w:rPr>
          <w:rFonts w:ascii="Times New Roman" w:hAnsi="Times New Roman" w:cs="Times New Roman"/>
        </w:rPr>
        <w:t>max</w:t>
      </w:r>
      <w:r>
        <w:rPr>
          <w:rFonts w:ascii="Times New Roman" w:hAnsi="Times New Roman" w:cs="Times New Roman"/>
          <w:sz w:val="22"/>
          <w:szCs w:val="22"/>
        </w:rPr>
        <w:t>*</w:t>
      </w:r>
      <w:r w:rsidRPr="00EE69DB">
        <w:rPr>
          <w:rFonts w:ascii="Times New Roman" w:hAnsi="Times New Roman" w:cs="Times New Roman"/>
          <w:sz w:val="24"/>
          <w:szCs w:val="24"/>
        </w:rPr>
        <w:t>100,</w:t>
      </w:r>
    </w:p>
    <w:p w:rsidR="00EE69DB" w:rsidRPr="001B796A" w:rsidRDefault="00EE69DB" w:rsidP="00EE69DB">
      <w:pPr>
        <w:pStyle w:val="ConsPlusNormal"/>
        <w:keepNext/>
        <w:rPr>
          <w:rFonts w:ascii="Times New Roman" w:hAnsi="Times New Roman" w:cs="Times New Roman"/>
          <w:sz w:val="22"/>
          <w:szCs w:val="22"/>
        </w:rPr>
      </w:pPr>
    </w:p>
    <w:p w:rsidR="00EE69DB" w:rsidRDefault="00EE69DB" w:rsidP="00EE69DB">
      <w:pPr>
        <w:pStyle w:val="ConsPlusNormal"/>
        <w:keepNext/>
        <w:ind w:firstLine="0"/>
        <w:rPr>
          <w:rFonts w:ascii="Times New Roman" w:hAnsi="Times New Roman" w:cs="Times New Roman"/>
          <w:sz w:val="24"/>
          <w:szCs w:val="24"/>
        </w:rPr>
      </w:pPr>
      <w:r>
        <w:rPr>
          <w:rFonts w:ascii="Times New Roman" w:hAnsi="Times New Roman" w:cs="Times New Roman"/>
          <w:sz w:val="24"/>
          <w:szCs w:val="24"/>
        </w:rPr>
        <w:t>г</w:t>
      </w:r>
      <w:r w:rsidRPr="00EE69DB">
        <w:rPr>
          <w:rFonts w:ascii="Times New Roman" w:hAnsi="Times New Roman" w:cs="Times New Roman"/>
          <w:sz w:val="24"/>
          <w:szCs w:val="24"/>
        </w:rPr>
        <w:t>де</w:t>
      </w:r>
      <w:r>
        <w:rPr>
          <w:rFonts w:ascii="Times New Roman" w:hAnsi="Times New Roman" w:cs="Times New Roman"/>
          <w:sz w:val="24"/>
          <w:szCs w:val="24"/>
        </w:rPr>
        <w:t>:</w:t>
      </w:r>
    </w:p>
    <w:p w:rsidR="00EE69DB" w:rsidRPr="001B796A" w:rsidRDefault="00EE69DB" w:rsidP="00EE69DB">
      <w:pPr>
        <w:pStyle w:val="ConsPlusNormal"/>
        <w:keepNext/>
        <w:ind w:firstLine="0"/>
        <w:rPr>
          <w:rFonts w:ascii="Times New Roman" w:hAnsi="Times New Roman" w:cs="Times New Roman"/>
          <w:sz w:val="22"/>
          <w:szCs w:val="22"/>
        </w:rPr>
      </w:pPr>
      <w:r w:rsidRPr="00A76A94">
        <w:rPr>
          <w:rFonts w:ascii="Times New Roman" w:hAnsi="Times New Roman" w:cs="Times New Roman"/>
          <w:i/>
          <w:sz w:val="24"/>
          <w:szCs w:val="24"/>
        </w:rPr>
        <w:t>ЦБ</w:t>
      </w:r>
      <w:r w:rsidRPr="00A76A94">
        <w:rPr>
          <w:rFonts w:ascii="Times New Roman" w:hAnsi="Times New Roman" w:cs="Times New Roman"/>
          <w:i/>
          <w:sz w:val="22"/>
          <w:szCs w:val="22"/>
        </w:rPr>
        <w:t>i</w:t>
      </w:r>
      <w:r w:rsidRPr="001B796A">
        <w:rPr>
          <w:rFonts w:ascii="Times New Roman" w:hAnsi="Times New Roman" w:cs="Times New Roman"/>
          <w:sz w:val="22"/>
          <w:szCs w:val="22"/>
        </w:rPr>
        <w:t>–</w:t>
      </w:r>
      <w:r w:rsidRPr="00EE69DB">
        <w:rPr>
          <w:rFonts w:ascii="Times New Roman" w:hAnsi="Times New Roman" w:cs="Times New Roman"/>
          <w:sz w:val="24"/>
          <w:szCs w:val="24"/>
        </w:rPr>
        <w:t>количество баллов по критерию оценки «цена контракта»;</w:t>
      </w:r>
    </w:p>
    <w:p w:rsidR="00EE69DB" w:rsidRPr="00EE69DB" w:rsidRDefault="00EE69DB" w:rsidP="00EE69DB">
      <w:pPr>
        <w:pStyle w:val="ConsPlusNormal"/>
        <w:keepNext/>
        <w:ind w:firstLine="0"/>
        <w:rPr>
          <w:rFonts w:ascii="Times New Roman" w:hAnsi="Times New Roman" w:cs="Times New Roman"/>
          <w:sz w:val="24"/>
          <w:szCs w:val="24"/>
        </w:rPr>
      </w:pPr>
      <w:r w:rsidRPr="00A76A94">
        <w:rPr>
          <w:rFonts w:ascii="Times New Roman" w:hAnsi="Times New Roman" w:cs="Times New Roman"/>
          <w:i/>
          <w:sz w:val="24"/>
          <w:szCs w:val="24"/>
        </w:rPr>
        <w:t>Ц</w:t>
      </w:r>
      <w:r w:rsidRPr="00EE69DB">
        <w:rPr>
          <w:rFonts w:ascii="Times New Roman" w:hAnsi="Times New Roman" w:cs="Times New Roman"/>
        </w:rPr>
        <w:t>max</w:t>
      </w:r>
      <w:r w:rsidRPr="001B796A">
        <w:rPr>
          <w:rFonts w:ascii="Times New Roman" w:hAnsi="Times New Roman" w:cs="Times New Roman"/>
          <w:sz w:val="22"/>
          <w:szCs w:val="22"/>
        </w:rPr>
        <w:t xml:space="preserve"> - </w:t>
      </w:r>
      <w:r w:rsidRPr="00EE69DB">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p w:rsidR="00EE69DB" w:rsidRPr="001B796A" w:rsidRDefault="00EE69DB" w:rsidP="00EE69DB">
      <w:pPr>
        <w:pStyle w:val="ConsPlusNormal"/>
        <w:keepNext/>
        <w:ind w:firstLine="12"/>
        <w:rPr>
          <w:rFonts w:ascii="Times New Roman" w:hAnsi="Times New Roman" w:cs="Times New Roman"/>
          <w:sz w:val="22"/>
          <w:szCs w:val="22"/>
        </w:rPr>
      </w:pPr>
      <w:r w:rsidRPr="00A76A94">
        <w:rPr>
          <w:rFonts w:ascii="Times New Roman" w:hAnsi="Times New Roman" w:cs="Times New Roman"/>
          <w:i/>
          <w:sz w:val="24"/>
          <w:szCs w:val="24"/>
        </w:rPr>
        <w:t>Ц</w:t>
      </w:r>
      <w:r w:rsidRPr="001B796A">
        <w:rPr>
          <w:rFonts w:ascii="Times New Roman" w:hAnsi="Times New Roman" w:cs="Times New Roman"/>
          <w:sz w:val="22"/>
          <w:szCs w:val="22"/>
        </w:rPr>
        <w:t xml:space="preserve">i - </w:t>
      </w:r>
      <w:r w:rsidRPr="00A76A94">
        <w:rPr>
          <w:rFonts w:ascii="Times New Roman" w:hAnsi="Times New Roman" w:cs="Times New Roman"/>
          <w:sz w:val="24"/>
          <w:szCs w:val="24"/>
        </w:rPr>
        <w:t>предложение участника закупки, заявка которого оценивается.</w:t>
      </w:r>
    </w:p>
    <w:p w:rsidR="00132C3C" w:rsidRDefault="00132C3C" w:rsidP="00C26699">
      <w:pPr>
        <w:pStyle w:val="2ffb"/>
        <w:shd w:val="clear" w:color="auto" w:fill="auto"/>
        <w:spacing w:line="240" w:lineRule="exact"/>
        <w:ind w:firstLine="0"/>
        <w:rPr>
          <w:sz w:val="24"/>
          <w:szCs w:val="24"/>
        </w:rPr>
      </w:pPr>
    </w:p>
    <w:p w:rsidR="00C26699" w:rsidRPr="00C26699" w:rsidRDefault="00C26699" w:rsidP="00417A2E">
      <w:pPr>
        <w:pStyle w:val="2ffb"/>
        <w:shd w:val="clear" w:color="auto" w:fill="auto"/>
        <w:spacing w:line="302" w:lineRule="exact"/>
        <w:ind w:firstLine="0"/>
        <w:jc w:val="both"/>
        <w:rPr>
          <w:sz w:val="24"/>
          <w:szCs w:val="24"/>
        </w:rPr>
      </w:pPr>
      <w:r w:rsidRPr="00C26699">
        <w:rPr>
          <w:sz w:val="24"/>
          <w:szCs w:val="24"/>
        </w:rPr>
        <w:t xml:space="preserve">Для расчета рейтинга, присуждаемого </w:t>
      </w:r>
      <w:r w:rsidRPr="00C26699">
        <w:rPr>
          <w:sz w:val="24"/>
          <w:szCs w:val="24"/>
          <w:lang w:val="en-US" w:bidi="en-US"/>
        </w:rPr>
        <w:t>i</w:t>
      </w:r>
      <w:r w:rsidRPr="00C26699">
        <w:rPr>
          <w:sz w:val="24"/>
          <w:szCs w:val="24"/>
        </w:rPr>
        <w:t xml:space="preserve">-й заявке по критерию "Цена контракта", количество баллов, присвоенных </w:t>
      </w:r>
      <w:r w:rsidRPr="00C26699">
        <w:rPr>
          <w:sz w:val="24"/>
          <w:szCs w:val="24"/>
          <w:lang w:val="en-US" w:bidi="en-US"/>
        </w:rPr>
        <w:t>i</w:t>
      </w:r>
      <w:r w:rsidRPr="00C26699">
        <w:rPr>
          <w:sz w:val="24"/>
          <w:szCs w:val="24"/>
        </w:rPr>
        <w:t>-й заявке по указанному критерию, умножается на соответствующий указанному критерию коэффициент значимости:</w:t>
      </w:r>
    </w:p>
    <w:p w:rsidR="00C26699" w:rsidRPr="00C26699" w:rsidRDefault="00C26699" w:rsidP="00417A2E">
      <w:pPr>
        <w:pStyle w:val="186"/>
        <w:shd w:val="clear" w:color="auto" w:fill="auto"/>
        <w:ind w:right="8360"/>
        <w:jc w:val="both"/>
      </w:pPr>
      <w:r w:rsidRPr="00A76A94">
        <w:rPr>
          <w:b w:val="0"/>
          <w:lang w:val="en-US" w:eastAsia="en-US" w:bidi="en-US"/>
        </w:rPr>
        <w:t>Ra</w:t>
      </w:r>
      <w:r w:rsidRPr="00C26699">
        <w:t xml:space="preserve">= </w:t>
      </w:r>
      <w:r w:rsidRPr="00C26699">
        <w:rPr>
          <w:rStyle w:val="2312pt1pt"/>
        </w:rPr>
        <w:t>ЦБ</w:t>
      </w:r>
      <w:r w:rsidRPr="00C26699">
        <w:rPr>
          <w:rStyle w:val="2312pt1pt"/>
          <w:lang w:val="en-US"/>
        </w:rPr>
        <w:t>i</w:t>
      </w:r>
      <w:r w:rsidRPr="00C26699">
        <w:t xml:space="preserve">* </w:t>
      </w:r>
      <w:r w:rsidRPr="00A76A94">
        <w:rPr>
          <w:b w:val="0"/>
        </w:rPr>
        <w:t>0,7</w:t>
      </w:r>
      <w:r w:rsidRPr="00C26699">
        <w:rPr>
          <w:rStyle w:val="187"/>
        </w:rPr>
        <w:t>где:</w:t>
      </w:r>
    </w:p>
    <w:p w:rsidR="00C26699" w:rsidRPr="00C26699" w:rsidRDefault="00C26699" w:rsidP="00417A2E">
      <w:pPr>
        <w:pStyle w:val="2ffb"/>
        <w:shd w:val="clear" w:color="auto" w:fill="auto"/>
        <w:spacing w:line="302" w:lineRule="exact"/>
        <w:ind w:firstLine="0"/>
        <w:jc w:val="both"/>
        <w:rPr>
          <w:sz w:val="24"/>
          <w:szCs w:val="24"/>
        </w:rPr>
      </w:pPr>
      <w:r w:rsidRPr="00C26699">
        <w:rPr>
          <w:rStyle w:val="213pt1"/>
          <w:sz w:val="24"/>
          <w:szCs w:val="24"/>
        </w:rPr>
        <w:t>Ra</w:t>
      </w:r>
      <w:r w:rsidRPr="00C26699">
        <w:rPr>
          <w:rStyle w:val="213pt1"/>
          <w:sz w:val="24"/>
          <w:szCs w:val="24"/>
          <w:lang w:val="ru-RU"/>
        </w:rPr>
        <w:t xml:space="preserve">- </w:t>
      </w:r>
      <w:r w:rsidRPr="00C26699">
        <w:rPr>
          <w:sz w:val="24"/>
          <w:szCs w:val="24"/>
        </w:rPr>
        <w:t xml:space="preserve">рейтинг, присуждаемого </w:t>
      </w:r>
      <w:r w:rsidRPr="00C26699">
        <w:rPr>
          <w:sz w:val="24"/>
          <w:szCs w:val="24"/>
          <w:lang w:val="en-US" w:bidi="en-US"/>
        </w:rPr>
        <w:t>i</w:t>
      </w:r>
      <w:r w:rsidRPr="00C26699">
        <w:rPr>
          <w:sz w:val="24"/>
          <w:szCs w:val="24"/>
        </w:rPr>
        <w:t>-й заявке по критерию "Цена контракта";</w:t>
      </w:r>
    </w:p>
    <w:p w:rsidR="00C26699" w:rsidRPr="00C26699" w:rsidRDefault="00C26699" w:rsidP="00417A2E">
      <w:pPr>
        <w:pStyle w:val="2ffb"/>
        <w:shd w:val="clear" w:color="auto" w:fill="auto"/>
        <w:spacing w:after="274" w:line="302" w:lineRule="exact"/>
        <w:ind w:firstLine="0"/>
        <w:jc w:val="both"/>
        <w:rPr>
          <w:sz w:val="24"/>
          <w:szCs w:val="24"/>
        </w:rPr>
      </w:pPr>
      <w:r w:rsidRPr="00C26699">
        <w:rPr>
          <w:sz w:val="24"/>
          <w:szCs w:val="24"/>
        </w:rPr>
        <w:t>0,7 - коэффициент значимости указанного критерия.</w:t>
      </w:r>
    </w:p>
    <w:p w:rsidR="00C26699" w:rsidRPr="00A76A94" w:rsidRDefault="00C26699" w:rsidP="00C26699">
      <w:pPr>
        <w:keepNext/>
        <w:keepLines/>
        <w:spacing w:after="134" w:line="260" w:lineRule="exact"/>
        <w:ind w:firstLine="760"/>
      </w:pPr>
      <w:bookmarkStart w:id="20" w:name="bookmark1"/>
      <w:r w:rsidRPr="00A76A94">
        <w:rPr>
          <w:rStyle w:val="2fffb"/>
          <w:bCs w:val="0"/>
          <w:sz w:val="24"/>
          <w:szCs w:val="24"/>
        </w:rPr>
        <w:t>Критерий, характеризующийся как нестоимостной критерий оценки:</w:t>
      </w:r>
      <w:bookmarkEnd w:id="20"/>
    </w:p>
    <w:p w:rsidR="00C26699" w:rsidRPr="00C26699" w:rsidRDefault="00562DD0" w:rsidP="00C26699">
      <w:pPr>
        <w:pStyle w:val="3ff1"/>
        <w:shd w:val="clear" w:color="auto" w:fill="auto"/>
        <w:spacing w:after="474" w:line="307" w:lineRule="exact"/>
        <w:ind w:firstLine="760"/>
        <w:jc w:val="both"/>
        <w:rPr>
          <w:rFonts w:ascii="Times New Roman" w:hAnsi="Times New Roman"/>
          <w:sz w:val="24"/>
          <w:szCs w:val="24"/>
        </w:rPr>
      </w:pPr>
      <w:r>
        <w:rPr>
          <w:rFonts w:ascii="Times New Roman" w:hAnsi="Times New Roman"/>
          <w:sz w:val="24"/>
          <w:szCs w:val="24"/>
        </w:rPr>
        <w:t>2.1</w:t>
      </w:r>
      <w:r w:rsidR="00C26699" w:rsidRPr="00C26699">
        <w:rPr>
          <w:rFonts w:ascii="Times New Roman" w:hAnsi="Times New Roman"/>
          <w:sz w:val="24"/>
          <w:szCs w:val="24"/>
        </w:rPr>
        <w:t>.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6699" w:rsidRPr="00C26699" w:rsidRDefault="00C26699" w:rsidP="00C26699">
      <w:pPr>
        <w:pStyle w:val="2ffb"/>
        <w:shd w:val="clear" w:color="auto" w:fill="auto"/>
        <w:spacing w:line="240" w:lineRule="exact"/>
        <w:ind w:firstLine="0"/>
        <w:rPr>
          <w:sz w:val="24"/>
          <w:szCs w:val="24"/>
        </w:rPr>
      </w:pPr>
      <w:r w:rsidRPr="00C26699">
        <w:rPr>
          <w:sz w:val="24"/>
          <w:szCs w:val="24"/>
        </w:rPr>
        <w:t>Величина значимости критерия - 30 %</w:t>
      </w:r>
    </w:p>
    <w:p w:rsidR="00FD76E9" w:rsidRDefault="00C26699" w:rsidP="00C26699">
      <w:pPr>
        <w:pStyle w:val="2ffb"/>
        <w:shd w:val="clear" w:color="auto" w:fill="auto"/>
        <w:spacing w:after="236"/>
        <w:ind w:right="4200" w:firstLine="0"/>
        <w:rPr>
          <w:sz w:val="24"/>
          <w:szCs w:val="24"/>
        </w:rPr>
      </w:pPr>
      <w:r w:rsidRPr="00C26699">
        <w:rPr>
          <w:sz w:val="24"/>
          <w:szCs w:val="24"/>
        </w:rPr>
        <w:t xml:space="preserve">Коэффициент значимости критерия оценки - 0,30 </w:t>
      </w:r>
    </w:p>
    <w:p w:rsidR="00FD76E9" w:rsidRPr="00FD76E9" w:rsidRDefault="00C26699" w:rsidP="00FD76E9">
      <w:pPr>
        <w:pStyle w:val="2ffb"/>
        <w:shd w:val="clear" w:color="auto" w:fill="auto"/>
        <w:spacing w:after="236"/>
        <w:ind w:right="4200" w:firstLine="0"/>
        <w:rPr>
          <w:sz w:val="24"/>
          <w:szCs w:val="24"/>
        </w:rPr>
      </w:pPr>
      <w:r w:rsidRPr="00C26699">
        <w:rPr>
          <w:sz w:val="24"/>
          <w:szCs w:val="24"/>
        </w:rPr>
        <w:t>Применяемые показатели данного критерия:</w:t>
      </w:r>
    </w:p>
    <w:p w:rsidR="00FD76E9" w:rsidRDefault="00FD76E9" w:rsidP="00FD76E9">
      <w:pPr>
        <w:keepNext/>
        <w:keepLines/>
        <w:shd w:val="clear" w:color="auto" w:fill="FFFFFF"/>
        <w:jc w:val="both"/>
        <w:rPr>
          <w:bCs/>
        </w:rPr>
      </w:pPr>
      <w:r w:rsidRPr="005A55B9">
        <w:rPr>
          <w:bCs/>
        </w:rPr>
        <w:t>Количество баллов, присваиваемых заявке (предложению) по показателям, предусмотренным критерием,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FD76E9" w:rsidRPr="00C26699" w:rsidRDefault="00FD76E9" w:rsidP="00C26699">
      <w:pPr>
        <w:pStyle w:val="2ffb"/>
        <w:shd w:val="clear" w:color="auto" w:fill="auto"/>
        <w:spacing w:after="236"/>
        <w:ind w:right="4200" w:firstLine="0"/>
        <w:rPr>
          <w:sz w:val="24"/>
          <w:szCs w:val="24"/>
        </w:rPr>
      </w:pPr>
    </w:p>
    <w:p w:rsidR="00C26699" w:rsidRPr="00A76A94" w:rsidRDefault="00C26699" w:rsidP="00C26699">
      <w:pPr>
        <w:keepNext/>
        <w:keepLines/>
        <w:spacing w:line="312" w:lineRule="exact"/>
        <w:ind w:firstLine="760"/>
        <w:rPr>
          <w:b/>
        </w:rPr>
      </w:pPr>
      <w:bookmarkStart w:id="21" w:name="bookmark2"/>
      <w:r w:rsidRPr="00A76A94">
        <w:rPr>
          <w:b/>
        </w:rPr>
        <w:t>2.1.1. Опыт участника по успешной поставке товара, выполнению работ, оказанию услуг сопоставимого характера и объема;</w:t>
      </w:r>
      <w:bookmarkEnd w:id="21"/>
    </w:p>
    <w:p w:rsidR="00C26699" w:rsidRPr="00C26699" w:rsidRDefault="00C26699" w:rsidP="00C26699">
      <w:pPr>
        <w:pStyle w:val="3ff1"/>
        <w:shd w:val="clear" w:color="auto" w:fill="auto"/>
        <w:spacing w:line="260" w:lineRule="exact"/>
        <w:ind w:firstLine="760"/>
        <w:rPr>
          <w:rFonts w:ascii="Times New Roman" w:hAnsi="Times New Roman"/>
          <w:sz w:val="24"/>
          <w:szCs w:val="24"/>
        </w:rPr>
      </w:pPr>
      <w:r w:rsidRPr="00C26699">
        <w:rPr>
          <w:rFonts w:ascii="Times New Roman" w:hAnsi="Times New Roman"/>
          <w:sz w:val="24"/>
          <w:szCs w:val="24"/>
        </w:rPr>
        <w:t>Оценка показателя (баллы): 100 баллов</w:t>
      </w:r>
    </w:p>
    <w:p w:rsidR="00C26699" w:rsidRPr="00C26699" w:rsidRDefault="00C26699" w:rsidP="00C26699">
      <w:pPr>
        <w:pStyle w:val="3ff1"/>
        <w:shd w:val="clear" w:color="auto" w:fill="auto"/>
        <w:spacing w:after="309" w:line="260" w:lineRule="exact"/>
        <w:ind w:firstLine="760"/>
        <w:rPr>
          <w:rFonts w:ascii="Times New Roman" w:hAnsi="Times New Roman"/>
          <w:sz w:val="24"/>
          <w:szCs w:val="24"/>
        </w:rPr>
      </w:pPr>
      <w:r w:rsidRPr="00C26699">
        <w:rPr>
          <w:rFonts w:ascii="Times New Roman" w:hAnsi="Times New Roman"/>
          <w:sz w:val="24"/>
          <w:szCs w:val="24"/>
        </w:rPr>
        <w:t>Коэффициент значимости показателя: 0,40</w:t>
      </w:r>
    </w:p>
    <w:p w:rsidR="00C26699" w:rsidRPr="00A76A94" w:rsidRDefault="00C26699" w:rsidP="00C26699">
      <w:pPr>
        <w:keepNext/>
        <w:keepLines/>
        <w:spacing w:line="307" w:lineRule="exact"/>
        <w:ind w:firstLine="760"/>
        <w:rPr>
          <w:b/>
        </w:rPr>
      </w:pPr>
      <w:bookmarkStart w:id="22" w:name="bookmark3"/>
      <w:r w:rsidRPr="00A76A94">
        <w:rPr>
          <w:b/>
        </w:rPr>
        <w:t>По данному показателю оценивается:</w:t>
      </w:r>
      <w:bookmarkEnd w:id="22"/>
    </w:p>
    <w:p w:rsidR="00C26699" w:rsidRPr="00C26699" w:rsidRDefault="00C26699" w:rsidP="00417A2E">
      <w:pPr>
        <w:pStyle w:val="2ffb"/>
        <w:shd w:val="clear" w:color="auto" w:fill="auto"/>
        <w:tabs>
          <w:tab w:val="left" w:leader="underscore" w:pos="1632"/>
        </w:tabs>
        <w:ind w:firstLine="0"/>
        <w:jc w:val="both"/>
        <w:rPr>
          <w:sz w:val="24"/>
          <w:szCs w:val="24"/>
        </w:rPr>
      </w:pPr>
      <w:r w:rsidRPr="00C26699">
        <w:rPr>
          <w:sz w:val="24"/>
          <w:szCs w:val="24"/>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w:t>
      </w:r>
      <w:r w:rsidR="00A76A94">
        <w:rPr>
          <w:sz w:val="24"/>
          <w:szCs w:val="24"/>
        </w:rPr>
        <w:t>е</w:t>
      </w:r>
      <w:r w:rsidRPr="00C26699">
        <w:rPr>
          <w:sz w:val="24"/>
          <w:szCs w:val="24"/>
        </w:rPr>
        <w:t xml:space="preserve"> пяти лет до даты подачи заявки на участие в конкурсе. При этом, количество поставленных товаров (в штуках) в каждом контракте должно быть не менее </w:t>
      </w:r>
      <w:r w:rsidR="00FD76E9">
        <w:rPr>
          <w:sz w:val="24"/>
          <w:szCs w:val="24"/>
        </w:rPr>
        <w:t>160 штук</w:t>
      </w:r>
      <w:r w:rsidRPr="00C26699">
        <w:rPr>
          <w:sz w:val="24"/>
          <w:szCs w:val="24"/>
        </w:rPr>
        <w:t>.</w:t>
      </w:r>
    </w:p>
    <w:p w:rsidR="00E97CA1" w:rsidRDefault="00C26699" w:rsidP="00A76A94">
      <w:pPr>
        <w:pStyle w:val="2ffb"/>
        <w:shd w:val="clear" w:color="auto" w:fill="auto"/>
        <w:ind w:firstLine="709"/>
        <w:jc w:val="both"/>
        <w:rPr>
          <w:sz w:val="24"/>
          <w:szCs w:val="24"/>
        </w:rPr>
      </w:pPr>
      <w:r w:rsidRPr="00C26699">
        <w:rPr>
          <w:sz w:val="24"/>
          <w:szCs w:val="24"/>
        </w:rPr>
        <w:t>Подтверждается копиями контрактов</w:t>
      </w:r>
      <w:r w:rsidR="00DD4749" w:rsidRPr="00DD4749">
        <w:rPr>
          <w:sz w:val="24"/>
          <w:szCs w:val="24"/>
        </w:rPr>
        <w:t>(со всеми изменениями и дополнениями), исполненных в полном объеме, без штрафных санкций, заключенных в течение 5 лет до даты подачи заявки на участие в Конкурсе</w:t>
      </w:r>
      <w:r w:rsidRPr="00C26699">
        <w:rPr>
          <w:sz w:val="24"/>
          <w:szCs w:val="24"/>
        </w:rPr>
        <w:t xml:space="preserve">, </w:t>
      </w:r>
      <w:r w:rsidR="00DD4749">
        <w:rPr>
          <w:sz w:val="24"/>
          <w:szCs w:val="24"/>
        </w:rPr>
        <w:t xml:space="preserve">копиями </w:t>
      </w:r>
      <w:r w:rsidRPr="00C26699">
        <w:rPr>
          <w:sz w:val="24"/>
          <w:szCs w:val="24"/>
        </w:rPr>
        <w:t xml:space="preserve">актов </w:t>
      </w:r>
      <w:r w:rsidR="005F5A90">
        <w:rPr>
          <w:sz w:val="24"/>
          <w:szCs w:val="24"/>
        </w:rPr>
        <w:t>приемки товаров</w:t>
      </w:r>
      <w:r w:rsidRPr="00C26699">
        <w:rPr>
          <w:sz w:val="24"/>
          <w:szCs w:val="24"/>
        </w:rPr>
        <w:t xml:space="preserve"> к ним.</w:t>
      </w:r>
    </w:p>
    <w:p w:rsidR="00C26699" w:rsidRPr="00C26699" w:rsidRDefault="00C26699" w:rsidP="00417A2E">
      <w:pPr>
        <w:pStyle w:val="2ffb"/>
        <w:shd w:val="clear" w:color="auto" w:fill="auto"/>
        <w:ind w:firstLine="0"/>
        <w:jc w:val="both"/>
        <w:rPr>
          <w:sz w:val="24"/>
          <w:szCs w:val="24"/>
        </w:rPr>
      </w:pPr>
      <w:r w:rsidRPr="00C26699">
        <w:rPr>
          <w:sz w:val="24"/>
          <w:szCs w:val="24"/>
        </w:rPr>
        <w:t>Данный показатель рассчитывается следующим образом:</w:t>
      </w:r>
    </w:p>
    <w:p w:rsidR="00C26699" w:rsidRPr="00C26699" w:rsidRDefault="00C26699" w:rsidP="00417A2E">
      <w:pPr>
        <w:pStyle w:val="2ffb"/>
        <w:shd w:val="clear" w:color="auto" w:fill="auto"/>
        <w:spacing w:after="17" w:line="240" w:lineRule="exact"/>
        <w:ind w:firstLine="0"/>
        <w:jc w:val="both"/>
        <w:rPr>
          <w:sz w:val="24"/>
          <w:szCs w:val="24"/>
        </w:rPr>
      </w:pPr>
      <w:r w:rsidRPr="00C26699">
        <w:rPr>
          <w:sz w:val="24"/>
          <w:szCs w:val="24"/>
        </w:rPr>
        <w:t>Количество баллов, присуждаемых по показателю (</w:t>
      </w:r>
      <w:r w:rsidR="0042191C">
        <w:rPr>
          <w:sz w:val="24"/>
          <w:szCs w:val="24"/>
          <w:lang w:val="en-US"/>
        </w:rPr>
        <w:t>b</w:t>
      </w:r>
      <w:r w:rsidRPr="00C26699">
        <w:rPr>
          <w:sz w:val="24"/>
          <w:szCs w:val="24"/>
        </w:rPr>
        <w:t>1), определяется по формуле:</w:t>
      </w:r>
    </w:p>
    <w:p w:rsidR="00C26699" w:rsidRPr="00C26699" w:rsidRDefault="0042191C" w:rsidP="00417A2E">
      <w:pPr>
        <w:pStyle w:val="2ffb"/>
        <w:shd w:val="clear" w:color="auto" w:fill="auto"/>
        <w:spacing w:after="314" w:line="240" w:lineRule="exact"/>
        <w:ind w:firstLine="0"/>
        <w:jc w:val="both"/>
        <w:rPr>
          <w:sz w:val="24"/>
          <w:szCs w:val="24"/>
        </w:rPr>
      </w:pPr>
      <w:r>
        <w:rPr>
          <w:sz w:val="24"/>
          <w:szCs w:val="24"/>
          <w:lang w:val="en-US"/>
        </w:rPr>
        <w:t>b</w:t>
      </w:r>
      <w:r w:rsidR="00C26699" w:rsidRPr="00C26699">
        <w:rPr>
          <w:sz w:val="24"/>
          <w:szCs w:val="24"/>
        </w:rPr>
        <w:t xml:space="preserve">1= КЗ х 100 х </w:t>
      </w:r>
      <w:r w:rsidR="00C26699" w:rsidRPr="00C26699">
        <w:rPr>
          <w:sz w:val="24"/>
          <w:szCs w:val="24"/>
          <w:lang w:bidi="en-US"/>
        </w:rPr>
        <w:t>(</w:t>
      </w:r>
      <w:r w:rsidR="00C26699" w:rsidRPr="00C26699">
        <w:rPr>
          <w:sz w:val="24"/>
          <w:szCs w:val="24"/>
          <w:lang w:val="en-US" w:bidi="en-US"/>
        </w:rPr>
        <w:t>Ki</w:t>
      </w:r>
      <w:r w:rsidR="00C26699" w:rsidRPr="00C26699">
        <w:rPr>
          <w:sz w:val="24"/>
          <w:szCs w:val="24"/>
        </w:rPr>
        <w:t xml:space="preserve">/ К </w:t>
      </w:r>
      <w:r w:rsidR="00C26699" w:rsidRPr="00C26699">
        <w:rPr>
          <w:sz w:val="24"/>
          <w:szCs w:val="24"/>
          <w:lang w:val="en-US" w:bidi="en-US"/>
        </w:rPr>
        <w:t>max</w:t>
      </w:r>
      <w:r w:rsidR="00C26699" w:rsidRPr="00C26699">
        <w:rPr>
          <w:sz w:val="24"/>
          <w:szCs w:val="24"/>
          <w:lang w:bidi="en-US"/>
        </w:rPr>
        <w:t>)</w:t>
      </w:r>
    </w:p>
    <w:p w:rsidR="00C26699" w:rsidRPr="00C26699" w:rsidRDefault="00C26699" w:rsidP="00417A2E">
      <w:pPr>
        <w:pStyle w:val="2ffb"/>
        <w:shd w:val="clear" w:color="auto" w:fill="auto"/>
        <w:spacing w:after="12" w:line="240" w:lineRule="exact"/>
        <w:ind w:firstLine="0"/>
        <w:jc w:val="both"/>
        <w:rPr>
          <w:sz w:val="24"/>
          <w:szCs w:val="24"/>
        </w:rPr>
      </w:pPr>
      <w:r w:rsidRPr="00C26699">
        <w:rPr>
          <w:sz w:val="24"/>
          <w:szCs w:val="24"/>
        </w:rPr>
        <w:t>где:</w:t>
      </w:r>
    </w:p>
    <w:p w:rsidR="00C26699" w:rsidRPr="00C26699" w:rsidRDefault="00C26699" w:rsidP="00417A2E">
      <w:pPr>
        <w:pStyle w:val="2ffb"/>
        <w:shd w:val="clear" w:color="auto" w:fill="auto"/>
        <w:spacing w:after="16" w:line="240" w:lineRule="exact"/>
        <w:ind w:firstLine="420"/>
        <w:jc w:val="both"/>
        <w:rPr>
          <w:sz w:val="24"/>
          <w:szCs w:val="24"/>
        </w:rPr>
      </w:pPr>
      <w:r w:rsidRPr="00C26699">
        <w:rPr>
          <w:sz w:val="24"/>
          <w:szCs w:val="24"/>
        </w:rPr>
        <w:t>КЗ - коэффициент значимости показателя.</w:t>
      </w:r>
    </w:p>
    <w:p w:rsidR="00C26699" w:rsidRPr="00C26699" w:rsidRDefault="00C26699" w:rsidP="00417A2E">
      <w:pPr>
        <w:pStyle w:val="2ffb"/>
        <w:shd w:val="clear" w:color="auto" w:fill="auto"/>
        <w:spacing w:line="283" w:lineRule="exact"/>
        <w:ind w:firstLine="420"/>
        <w:jc w:val="both"/>
        <w:rPr>
          <w:sz w:val="24"/>
          <w:szCs w:val="24"/>
        </w:rPr>
      </w:pPr>
      <w:r w:rsidRPr="00C26699">
        <w:rPr>
          <w:sz w:val="24"/>
          <w:szCs w:val="24"/>
          <w:lang w:val="en-US" w:bidi="en-US"/>
        </w:rPr>
        <w:t>Ki</w:t>
      </w:r>
      <w:r w:rsidRPr="00C26699">
        <w:rPr>
          <w:sz w:val="24"/>
          <w:szCs w:val="24"/>
        </w:rPr>
        <w:t>- предложение участника закупки, заявка (предложение) которого оценивается;</w:t>
      </w:r>
    </w:p>
    <w:p w:rsidR="00C26699" w:rsidRPr="00C26699" w:rsidRDefault="0042191C" w:rsidP="00417A2E">
      <w:pPr>
        <w:pStyle w:val="2ffb"/>
        <w:shd w:val="clear" w:color="auto" w:fill="auto"/>
        <w:spacing w:after="221" w:line="283" w:lineRule="exact"/>
        <w:ind w:firstLine="420"/>
        <w:jc w:val="both"/>
        <w:rPr>
          <w:sz w:val="24"/>
          <w:szCs w:val="24"/>
        </w:rPr>
      </w:pPr>
      <w:r>
        <w:rPr>
          <w:sz w:val="24"/>
          <w:szCs w:val="24"/>
        </w:rPr>
        <w:t>К</w:t>
      </w:r>
      <w:r w:rsidR="00C26699" w:rsidRPr="0042191C">
        <w:rPr>
          <w:lang w:val="en-US" w:bidi="en-US"/>
        </w:rPr>
        <w:t>max</w:t>
      </w:r>
      <w:r w:rsidR="00C26699" w:rsidRPr="00C26699">
        <w:rPr>
          <w:sz w:val="24"/>
          <w:szCs w:val="24"/>
        </w:rPr>
        <w:t xml:space="preserve"> - максимальное предложение из предложений по критерию оценки, сделанных участниками закупки</w:t>
      </w:r>
    </w:p>
    <w:p w:rsidR="00C26699" w:rsidRPr="0042191C" w:rsidRDefault="00C26699" w:rsidP="00417A2E">
      <w:pPr>
        <w:keepNext/>
        <w:keepLines/>
        <w:spacing w:line="307" w:lineRule="exact"/>
        <w:ind w:firstLine="760"/>
        <w:jc w:val="both"/>
        <w:rPr>
          <w:b/>
        </w:rPr>
      </w:pPr>
      <w:bookmarkStart w:id="23" w:name="bookmark4"/>
      <w:r w:rsidRPr="0042191C">
        <w:rPr>
          <w:b/>
        </w:rPr>
        <w:t>2.1.2. Опыт участника по успешной поставке товара, выполнению работ, оказанию услуг сопоставимого характера и объема;</w:t>
      </w:r>
      <w:bookmarkEnd w:id="23"/>
    </w:p>
    <w:p w:rsidR="00C26699" w:rsidRPr="00C26699" w:rsidRDefault="00C26699" w:rsidP="00417A2E">
      <w:pPr>
        <w:pStyle w:val="3ff1"/>
        <w:shd w:val="clear" w:color="auto" w:fill="auto"/>
        <w:spacing w:line="307" w:lineRule="exact"/>
        <w:jc w:val="both"/>
        <w:rPr>
          <w:rFonts w:ascii="Times New Roman" w:hAnsi="Times New Roman"/>
          <w:sz w:val="24"/>
          <w:szCs w:val="24"/>
        </w:rPr>
      </w:pPr>
      <w:r w:rsidRPr="00C26699">
        <w:rPr>
          <w:rFonts w:ascii="Times New Roman" w:hAnsi="Times New Roman"/>
          <w:sz w:val="24"/>
          <w:szCs w:val="24"/>
        </w:rPr>
        <w:t xml:space="preserve">Оценка показателя (баллы): 100 баллов </w:t>
      </w:r>
    </w:p>
    <w:p w:rsidR="00C26699" w:rsidRPr="00C26699" w:rsidRDefault="00C26699" w:rsidP="00417A2E">
      <w:pPr>
        <w:pStyle w:val="3ff1"/>
        <w:shd w:val="clear" w:color="auto" w:fill="auto"/>
        <w:spacing w:line="307" w:lineRule="exact"/>
        <w:jc w:val="both"/>
        <w:rPr>
          <w:rFonts w:ascii="Times New Roman" w:hAnsi="Times New Roman"/>
          <w:sz w:val="24"/>
          <w:szCs w:val="24"/>
        </w:rPr>
      </w:pPr>
      <w:r w:rsidRPr="00C26699">
        <w:rPr>
          <w:rFonts w:ascii="Times New Roman" w:hAnsi="Times New Roman"/>
          <w:sz w:val="24"/>
          <w:szCs w:val="24"/>
        </w:rPr>
        <w:t xml:space="preserve">Коэффициент значимости показателя: 0,60 </w:t>
      </w:r>
    </w:p>
    <w:p w:rsidR="00C26699" w:rsidRPr="00C26699" w:rsidRDefault="00C26699" w:rsidP="00417A2E">
      <w:pPr>
        <w:pStyle w:val="3ff1"/>
        <w:shd w:val="clear" w:color="auto" w:fill="auto"/>
        <w:spacing w:line="307" w:lineRule="exact"/>
        <w:ind w:left="760"/>
        <w:jc w:val="both"/>
        <w:rPr>
          <w:rFonts w:ascii="Times New Roman" w:hAnsi="Times New Roman"/>
          <w:sz w:val="24"/>
          <w:szCs w:val="24"/>
        </w:rPr>
      </w:pPr>
      <w:r w:rsidRPr="00C26699">
        <w:rPr>
          <w:rFonts w:ascii="Times New Roman" w:hAnsi="Times New Roman"/>
          <w:sz w:val="24"/>
          <w:szCs w:val="24"/>
        </w:rPr>
        <w:t>По данному показателю оценивается:</w:t>
      </w:r>
    </w:p>
    <w:p w:rsidR="00C26699" w:rsidRPr="00C26699" w:rsidRDefault="00C26699" w:rsidP="00417A2E">
      <w:pPr>
        <w:pStyle w:val="2ffb"/>
        <w:shd w:val="clear" w:color="auto" w:fill="auto"/>
        <w:tabs>
          <w:tab w:val="left" w:leader="underscore" w:pos="6446"/>
        </w:tabs>
        <w:spacing w:after="294"/>
        <w:ind w:firstLine="760"/>
        <w:jc w:val="both"/>
        <w:rPr>
          <w:sz w:val="24"/>
          <w:szCs w:val="24"/>
        </w:rPr>
      </w:pPr>
      <w:r w:rsidRPr="00C26699">
        <w:rPr>
          <w:sz w:val="24"/>
          <w:szCs w:val="24"/>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w:t>
      </w:r>
      <w:r w:rsidR="00D60D0D" w:rsidRPr="00D60D0D">
        <w:rPr>
          <w:sz w:val="24"/>
          <w:szCs w:val="24"/>
        </w:rPr>
        <w:t>е</w:t>
      </w:r>
      <w:r w:rsidRPr="00C26699">
        <w:rPr>
          <w:sz w:val="24"/>
          <w:szCs w:val="24"/>
        </w:rPr>
        <w:t xml:space="preserve"> пяти лет до даты подачи заявки на участие в конкурсе. Подтверждается копиями контрактов</w:t>
      </w:r>
      <w:r w:rsidR="00DD4749" w:rsidRPr="00DD4749">
        <w:rPr>
          <w:sz w:val="24"/>
          <w:szCs w:val="24"/>
        </w:rPr>
        <w:t>(со всеми изменениями и дополнениями), исполненных в полном объеме, без штрафных санкций, заключенных в течение 5 лет до даты подачи заявки на участие в Конкурсе</w:t>
      </w:r>
      <w:r w:rsidRPr="00C26699">
        <w:rPr>
          <w:sz w:val="24"/>
          <w:szCs w:val="24"/>
        </w:rPr>
        <w:t xml:space="preserve">, </w:t>
      </w:r>
      <w:r w:rsidR="00DD4749">
        <w:rPr>
          <w:sz w:val="24"/>
          <w:szCs w:val="24"/>
        </w:rPr>
        <w:t xml:space="preserve">копиями </w:t>
      </w:r>
      <w:r w:rsidRPr="00C26699">
        <w:rPr>
          <w:sz w:val="24"/>
          <w:szCs w:val="24"/>
        </w:rPr>
        <w:t xml:space="preserve">актов </w:t>
      </w:r>
      <w:r w:rsidR="005F5A90">
        <w:rPr>
          <w:sz w:val="24"/>
          <w:szCs w:val="24"/>
        </w:rPr>
        <w:t>приемки товаров</w:t>
      </w:r>
      <w:r w:rsidRPr="00C26699">
        <w:rPr>
          <w:sz w:val="24"/>
          <w:szCs w:val="24"/>
        </w:rPr>
        <w:t xml:space="preserve"> к ним. При этом, количество поставленных товаров (в штуках) в каждом контракте должно быть не менее   </w:t>
      </w:r>
      <w:r w:rsidR="00FD76E9">
        <w:rPr>
          <w:sz w:val="24"/>
          <w:szCs w:val="24"/>
        </w:rPr>
        <w:t>160</w:t>
      </w:r>
      <w:r w:rsidRPr="00C26699">
        <w:rPr>
          <w:sz w:val="24"/>
          <w:szCs w:val="24"/>
        </w:rPr>
        <w:t>штук.</w:t>
      </w:r>
    </w:p>
    <w:p w:rsidR="00C26699" w:rsidRPr="00C26699" w:rsidRDefault="00C26699" w:rsidP="00417A2E">
      <w:pPr>
        <w:pStyle w:val="2ffb"/>
        <w:shd w:val="clear" w:color="auto" w:fill="auto"/>
        <w:spacing w:after="377" w:line="240" w:lineRule="exact"/>
        <w:ind w:firstLine="0"/>
        <w:jc w:val="both"/>
        <w:rPr>
          <w:sz w:val="24"/>
          <w:szCs w:val="24"/>
        </w:rPr>
      </w:pPr>
      <w:r w:rsidRPr="00C26699">
        <w:rPr>
          <w:sz w:val="24"/>
          <w:szCs w:val="24"/>
        </w:rPr>
        <w:t>Данный показатель рассчитывается следующим образом:</w:t>
      </w:r>
    </w:p>
    <w:p w:rsidR="00C26699" w:rsidRPr="00C26699" w:rsidRDefault="00C26699" w:rsidP="00417A2E">
      <w:pPr>
        <w:pStyle w:val="2ffb"/>
        <w:shd w:val="clear" w:color="auto" w:fill="auto"/>
        <w:spacing w:after="22" w:line="240" w:lineRule="exact"/>
        <w:ind w:firstLine="0"/>
        <w:jc w:val="both"/>
        <w:rPr>
          <w:sz w:val="24"/>
          <w:szCs w:val="24"/>
        </w:rPr>
      </w:pPr>
      <w:r w:rsidRPr="00C26699">
        <w:rPr>
          <w:sz w:val="24"/>
          <w:szCs w:val="24"/>
        </w:rPr>
        <w:t>Количество баллов, присуждаемых по показателю (</w:t>
      </w:r>
      <w:r w:rsidR="0042191C">
        <w:rPr>
          <w:sz w:val="24"/>
          <w:szCs w:val="24"/>
          <w:lang w:val="en-US"/>
        </w:rPr>
        <w:t>b</w:t>
      </w:r>
      <w:r w:rsidRPr="00C26699">
        <w:rPr>
          <w:sz w:val="24"/>
          <w:szCs w:val="24"/>
        </w:rPr>
        <w:t>2), определяется по формуле:</w:t>
      </w:r>
    </w:p>
    <w:p w:rsidR="00C26699" w:rsidRPr="00C26699" w:rsidRDefault="0042191C" w:rsidP="00417A2E">
      <w:pPr>
        <w:pStyle w:val="2ffb"/>
        <w:shd w:val="clear" w:color="auto" w:fill="auto"/>
        <w:spacing w:after="314" w:line="240" w:lineRule="exact"/>
        <w:ind w:firstLine="0"/>
        <w:jc w:val="both"/>
        <w:rPr>
          <w:sz w:val="24"/>
          <w:szCs w:val="24"/>
        </w:rPr>
      </w:pPr>
      <w:r>
        <w:rPr>
          <w:sz w:val="24"/>
          <w:szCs w:val="24"/>
          <w:lang w:val="en-US"/>
        </w:rPr>
        <w:t>b</w:t>
      </w:r>
      <w:r w:rsidR="00C26699" w:rsidRPr="00C26699">
        <w:rPr>
          <w:sz w:val="24"/>
          <w:szCs w:val="24"/>
        </w:rPr>
        <w:t xml:space="preserve">2= КЗ х 100 х </w:t>
      </w:r>
      <w:r w:rsidR="00C26699" w:rsidRPr="00C26699">
        <w:rPr>
          <w:sz w:val="24"/>
          <w:szCs w:val="24"/>
          <w:lang w:bidi="en-US"/>
        </w:rPr>
        <w:t>(</w:t>
      </w:r>
      <w:r w:rsidR="00C26699" w:rsidRPr="00C26699">
        <w:rPr>
          <w:sz w:val="24"/>
          <w:szCs w:val="24"/>
          <w:lang w:val="en-US" w:bidi="en-US"/>
        </w:rPr>
        <w:t>Ki</w:t>
      </w:r>
      <w:r w:rsidR="00C26699" w:rsidRPr="00C26699">
        <w:rPr>
          <w:sz w:val="24"/>
          <w:szCs w:val="24"/>
        </w:rPr>
        <w:t xml:space="preserve">/ К </w:t>
      </w:r>
      <w:r w:rsidR="00C26699" w:rsidRPr="00C26699">
        <w:rPr>
          <w:sz w:val="24"/>
          <w:szCs w:val="24"/>
          <w:lang w:val="en-US" w:bidi="en-US"/>
        </w:rPr>
        <w:t>max</w:t>
      </w:r>
      <w:r w:rsidR="00C26699" w:rsidRPr="00C26699">
        <w:rPr>
          <w:sz w:val="24"/>
          <w:szCs w:val="24"/>
        </w:rPr>
        <w:t>)</w:t>
      </w:r>
    </w:p>
    <w:p w:rsidR="00C26699" w:rsidRPr="00C26699" w:rsidRDefault="00C26699" w:rsidP="00417A2E">
      <w:pPr>
        <w:pStyle w:val="2ffb"/>
        <w:shd w:val="clear" w:color="auto" w:fill="auto"/>
        <w:spacing w:after="17" w:line="240" w:lineRule="exact"/>
        <w:ind w:firstLine="0"/>
        <w:jc w:val="both"/>
        <w:rPr>
          <w:sz w:val="24"/>
          <w:szCs w:val="24"/>
        </w:rPr>
      </w:pPr>
      <w:r w:rsidRPr="00C26699">
        <w:rPr>
          <w:sz w:val="24"/>
          <w:szCs w:val="24"/>
        </w:rPr>
        <w:t>где:</w:t>
      </w:r>
    </w:p>
    <w:p w:rsidR="00C26699" w:rsidRPr="00C26699" w:rsidRDefault="00C26699" w:rsidP="00417A2E">
      <w:pPr>
        <w:pStyle w:val="2ffb"/>
        <w:shd w:val="clear" w:color="auto" w:fill="auto"/>
        <w:spacing w:after="65" w:line="240" w:lineRule="exact"/>
        <w:ind w:firstLine="708"/>
        <w:jc w:val="both"/>
        <w:rPr>
          <w:sz w:val="24"/>
          <w:szCs w:val="24"/>
        </w:rPr>
      </w:pPr>
      <w:r w:rsidRPr="00C26699">
        <w:rPr>
          <w:sz w:val="24"/>
          <w:szCs w:val="24"/>
        </w:rPr>
        <w:t>КЗ - коэффициент значимости показателя.</w:t>
      </w:r>
    </w:p>
    <w:p w:rsidR="00C26699" w:rsidRPr="00C26699" w:rsidRDefault="00C26699" w:rsidP="00417A2E">
      <w:pPr>
        <w:pStyle w:val="2ffb"/>
        <w:shd w:val="clear" w:color="auto" w:fill="auto"/>
        <w:spacing w:after="109" w:line="240" w:lineRule="exact"/>
        <w:ind w:firstLine="708"/>
        <w:jc w:val="both"/>
        <w:rPr>
          <w:sz w:val="24"/>
          <w:szCs w:val="24"/>
        </w:rPr>
      </w:pPr>
      <w:r w:rsidRPr="00C26699">
        <w:rPr>
          <w:sz w:val="24"/>
          <w:szCs w:val="24"/>
          <w:lang w:val="en-US" w:bidi="en-US"/>
        </w:rPr>
        <w:t>Ki</w:t>
      </w:r>
      <w:r w:rsidRPr="00C26699">
        <w:rPr>
          <w:sz w:val="24"/>
          <w:szCs w:val="24"/>
        </w:rPr>
        <w:t xml:space="preserve"> - предложение участника закупки, заявка (предложение) которого оценивается;</w:t>
      </w:r>
    </w:p>
    <w:p w:rsidR="00C26699" w:rsidRPr="00C26699" w:rsidRDefault="00C26699" w:rsidP="00417A2E">
      <w:pPr>
        <w:pStyle w:val="2ffb"/>
        <w:shd w:val="clear" w:color="auto" w:fill="auto"/>
        <w:spacing w:after="436" w:line="326" w:lineRule="exact"/>
        <w:ind w:left="708" w:firstLine="0"/>
        <w:jc w:val="both"/>
        <w:rPr>
          <w:sz w:val="24"/>
          <w:szCs w:val="24"/>
        </w:rPr>
      </w:pPr>
      <w:r w:rsidRPr="00C26699">
        <w:rPr>
          <w:sz w:val="24"/>
          <w:szCs w:val="24"/>
        </w:rPr>
        <w:t xml:space="preserve">К </w:t>
      </w:r>
      <w:r w:rsidRPr="00C26699">
        <w:rPr>
          <w:sz w:val="24"/>
          <w:szCs w:val="24"/>
          <w:lang w:val="en-US" w:bidi="en-US"/>
        </w:rPr>
        <w:t>max</w:t>
      </w:r>
      <w:r w:rsidRPr="00C26699">
        <w:rPr>
          <w:sz w:val="24"/>
          <w:szCs w:val="24"/>
        </w:rPr>
        <w:t xml:space="preserve"> - максимальное предложение из предложений по критерию оценки, сделанных участниками закупки.</w:t>
      </w:r>
    </w:p>
    <w:p w:rsidR="00C26699" w:rsidRPr="0042191C" w:rsidRDefault="00C26699" w:rsidP="00417A2E">
      <w:pPr>
        <w:keepNext/>
        <w:keepLines/>
        <w:spacing w:line="307" w:lineRule="exact"/>
        <w:jc w:val="both"/>
        <w:rPr>
          <w:b/>
        </w:rPr>
      </w:pPr>
      <w:bookmarkStart w:id="24" w:name="bookmark5"/>
      <w:r w:rsidRPr="0042191C">
        <w:rPr>
          <w:b/>
        </w:rPr>
        <w:t>Формула расчета рейтинга, присуждаемого заявке по данному критерию оценки:</w:t>
      </w:r>
      <w:bookmarkEnd w:id="24"/>
    </w:p>
    <w:p w:rsidR="0042191C" w:rsidRDefault="00C26699" w:rsidP="00417A2E">
      <w:pPr>
        <w:pStyle w:val="2ffb"/>
        <w:shd w:val="clear" w:color="auto" w:fill="auto"/>
        <w:ind w:firstLine="0"/>
        <w:jc w:val="both"/>
        <w:rPr>
          <w:sz w:val="24"/>
          <w:szCs w:val="24"/>
        </w:rPr>
      </w:pPr>
      <w:r w:rsidRPr="00C26699">
        <w:rPr>
          <w:sz w:val="24"/>
          <w:szCs w:val="24"/>
          <w:lang w:val="en-US" w:bidi="en-US"/>
        </w:rPr>
        <w:t>Rb</w:t>
      </w:r>
      <w:r w:rsidRPr="00C26699">
        <w:rPr>
          <w:sz w:val="24"/>
          <w:szCs w:val="24"/>
        </w:rPr>
        <w:t>= КЗ х (</w:t>
      </w:r>
      <w:r w:rsidR="0042191C">
        <w:rPr>
          <w:sz w:val="24"/>
          <w:szCs w:val="24"/>
          <w:lang w:val="en-US"/>
        </w:rPr>
        <w:t>b</w:t>
      </w:r>
      <w:r w:rsidRPr="00C26699">
        <w:rPr>
          <w:sz w:val="24"/>
          <w:szCs w:val="24"/>
        </w:rPr>
        <w:t xml:space="preserve">1 + </w:t>
      </w:r>
      <w:r w:rsidR="0042191C">
        <w:rPr>
          <w:sz w:val="24"/>
          <w:szCs w:val="24"/>
          <w:lang w:val="en-US"/>
        </w:rPr>
        <w:t>b</w:t>
      </w:r>
      <w:r w:rsidRPr="00C26699">
        <w:rPr>
          <w:sz w:val="24"/>
          <w:szCs w:val="24"/>
        </w:rPr>
        <w:t xml:space="preserve">2) </w:t>
      </w:r>
    </w:p>
    <w:p w:rsidR="00C26699" w:rsidRPr="00C26699" w:rsidRDefault="00C26699" w:rsidP="00417A2E">
      <w:pPr>
        <w:pStyle w:val="2ffb"/>
        <w:shd w:val="clear" w:color="auto" w:fill="auto"/>
        <w:ind w:firstLine="0"/>
        <w:jc w:val="both"/>
        <w:rPr>
          <w:sz w:val="24"/>
          <w:szCs w:val="24"/>
        </w:rPr>
      </w:pPr>
      <w:r w:rsidRPr="00C26699">
        <w:rPr>
          <w:sz w:val="24"/>
          <w:szCs w:val="24"/>
        </w:rPr>
        <w:t>где:</w:t>
      </w:r>
    </w:p>
    <w:p w:rsidR="00C26699" w:rsidRDefault="00C26699" w:rsidP="00417A2E">
      <w:pPr>
        <w:pStyle w:val="2ffb"/>
        <w:shd w:val="clear" w:color="auto" w:fill="auto"/>
        <w:ind w:firstLine="0"/>
        <w:jc w:val="both"/>
        <w:rPr>
          <w:sz w:val="24"/>
          <w:szCs w:val="24"/>
        </w:rPr>
      </w:pPr>
      <w:r w:rsidRPr="0042191C">
        <w:rPr>
          <w:b/>
          <w:sz w:val="24"/>
          <w:szCs w:val="24"/>
        </w:rPr>
        <w:t>КЗ</w:t>
      </w:r>
      <w:r w:rsidRPr="00C26699">
        <w:rPr>
          <w:sz w:val="24"/>
          <w:szCs w:val="24"/>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2191C" w:rsidRPr="00C26699" w:rsidRDefault="0042191C" w:rsidP="00417A2E">
      <w:pPr>
        <w:pStyle w:val="2ffb"/>
        <w:shd w:val="clear" w:color="auto" w:fill="auto"/>
        <w:ind w:firstLine="0"/>
        <w:jc w:val="both"/>
        <w:rPr>
          <w:sz w:val="24"/>
          <w:szCs w:val="24"/>
        </w:rPr>
      </w:pPr>
    </w:p>
    <w:p w:rsidR="00C26699" w:rsidRPr="00C26699" w:rsidRDefault="0042191C" w:rsidP="00417A2E">
      <w:pPr>
        <w:pStyle w:val="2ffb"/>
        <w:shd w:val="clear" w:color="auto" w:fill="auto"/>
        <w:spacing w:after="240"/>
        <w:ind w:firstLine="0"/>
        <w:jc w:val="both"/>
        <w:rPr>
          <w:sz w:val="24"/>
          <w:szCs w:val="24"/>
        </w:rPr>
      </w:pPr>
      <w:r>
        <w:rPr>
          <w:sz w:val="24"/>
          <w:szCs w:val="24"/>
          <w:lang w:val="en-US"/>
        </w:rPr>
        <w:t>b</w:t>
      </w:r>
      <w:r w:rsidR="00C26699" w:rsidRPr="00C26699">
        <w:rPr>
          <w:sz w:val="24"/>
          <w:szCs w:val="24"/>
        </w:rPr>
        <w:t xml:space="preserve">1, </w:t>
      </w:r>
      <w:r>
        <w:rPr>
          <w:sz w:val="24"/>
          <w:szCs w:val="24"/>
          <w:lang w:val="en-US"/>
        </w:rPr>
        <w:t>b</w:t>
      </w:r>
      <w:r w:rsidR="00C26699" w:rsidRPr="00C26699">
        <w:rPr>
          <w:sz w:val="24"/>
          <w:szCs w:val="24"/>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6699" w:rsidRPr="00C26699" w:rsidRDefault="00C26699" w:rsidP="00417A2E">
      <w:pPr>
        <w:pStyle w:val="2ffb"/>
        <w:shd w:val="clear" w:color="auto" w:fill="auto"/>
        <w:spacing w:after="278"/>
        <w:ind w:firstLine="0"/>
        <w:jc w:val="both"/>
        <w:rPr>
          <w:sz w:val="24"/>
          <w:szCs w:val="24"/>
        </w:rPr>
      </w:pPr>
      <w:r w:rsidRPr="00C26699">
        <w:rPr>
          <w:sz w:val="24"/>
          <w:szCs w:val="24"/>
          <w:lang w:val="en-US" w:bidi="en-US"/>
        </w:rPr>
        <w:t>Rb</w:t>
      </w:r>
      <w:r w:rsidRPr="00C26699">
        <w:rPr>
          <w:sz w:val="24"/>
          <w:szCs w:val="24"/>
        </w:rPr>
        <w:t xml:space="preserve">- рейтинг (количество баллов) </w:t>
      </w:r>
      <w:r w:rsidRPr="00C26699">
        <w:rPr>
          <w:sz w:val="24"/>
          <w:szCs w:val="24"/>
          <w:lang w:val="en-US" w:bidi="en-US"/>
        </w:rPr>
        <w:t>i</w:t>
      </w:r>
      <w:r w:rsidRPr="00C26699">
        <w:rPr>
          <w:sz w:val="24"/>
          <w:szCs w:val="24"/>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6699" w:rsidRPr="0042191C" w:rsidRDefault="00C26699" w:rsidP="00C26699">
      <w:pPr>
        <w:keepNext/>
        <w:keepLines/>
        <w:spacing w:after="254" w:line="260" w:lineRule="exact"/>
        <w:ind w:left="40"/>
        <w:jc w:val="center"/>
        <w:rPr>
          <w:b/>
        </w:rPr>
      </w:pPr>
      <w:bookmarkStart w:id="25" w:name="bookmark6"/>
      <w:r w:rsidRPr="0042191C">
        <w:rPr>
          <w:b/>
        </w:rPr>
        <w:t>3. Расчет итогового рейтинга</w:t>
      </w:r>
      <w:bookmarkEnd w:id="25"/>
    </w:p>
    <w:p w:rsidR="00C26699" w:rsidRPr="00C26699" w:rsidRDefault="00C26699" w:rsidP="00C26699">
      <w:pPr>
        <w:pStyle w:val="2ffb"/>
        <w:shd w:val="clear" w:color="auto" w:fill="auto"/>
        <w:spacing w:after="414"/>
        <w:ind w:firstLine="760"/>
        <w:rPr>
          <w:sz w:val="24"/>
          <w:szCs w:val="24"/>
        </w:rPr>
      </w:pPr>
      <w:r w:rsidRPr="00C26699">
        <w:rPr>
          <w:sz w:val="24"/>
          <w:szCs w:val="24"/>
        </w:rPr>
        <w:t>Итоговый рейтинг заявки вычисляется как сумма рейтингов по каждому критерию оценки заявки:</w:t>
      </w:r>
    </w:p>
    <w:p w:rsidR="00C26699" w:rsidRPr="00C26699" w:rsidRDefault="00C26699" w:rsidP="00C26699">
      <w:pPr>
        <w:pStyle w:val="2ffb"/>
        <w:shd w:val="clear" w:color="auto" w:fill="auto"/>
        <w:spacing w:after="250" w:line="240" w:lineRule="exact"/>
        <w:ind w:firstLine="0"/>
        <w:rPr>
          <w:sz w:val="24"/>
          <w:szCs w:val="24"/>
        </w:rPr>
      </w:pPr>
      <w:r w:rsidRPr="00C26699">
        <w:rPr>
          <w:sz w:val="24"/>
          <w:szCs w:val="24"/>
          <w:lang w:val="en-US" w:bidi="en-US"/>
        </w:rPr>
        <w:t>R</w:t>
      </w:r>
      <w:r w:rsidRPr="00C26699">
        <w:rPr>
          <w:i/>
          <w:sz w:val="24"/>
          <w:szCs w:val="24"/>
          <w:lang w:bidi="en-US"/>
        </w:rPr>
        <w:t>итог</w:t>
      </w:r>
      <w:r w:rsidR="004867DB">
        <w:rPr>
          <w:noProof/>
          <w:sz w:val="24"/>
          <w:szCs w:val="24"/>
          <w:lang w:eastAsia="ru-RU"/>
        </w:rPr>
        <mc:AlternateContent>
          <mc:Choice Requires="wps">
            <w:drawing>
              <wp:anchor distT="0" distB="581025" distL="63500" distR="298450" simplePos="0" relativeHeight="251668480" behindDoc="1" locked="0" layoutInCell="1" allowOverlap="1">
                <wp:simplePos x="0" y="0"/>
                <wp:positionH relativeFrom="margin">
                  <wp:posOffset>460375</wp:posOffset>
                </wp:positionH>
                <wp:positionV relativeFrom="paragraph">
                  <wp:posOffset>-67310</wp:posOffset>
                </wp:positionV>
                <wp:extent cx="213360" cy="190500"/>
                <wp:effectExtent l="0" t="0" r="15240" b="0"/>
                <wp:wrapSquare wrapText="right"/>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8E9" w:rsidRDefault="00C828E9" w:rsidP="00C26699">
                            <w:pPr>
                              <w:pStyle w:val="175"/>
                              <w:shd w:val="clear" w:color="auto" w:fill="auto"/>
                              <w:spacing w:line="3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6.25pt;margin-top:-5.3pt;width:16.8pt;height:15pt;z-index:-251648000;visibility:visible;mso-wrap-style:square;mso-width-percent:0;mso-height-percent:0;mso-wrap-distance-left:5pt;mso-wrap-distance-top:0;mso-wrap-distance-right:23.5pt;mso-wrap-distance-bottom:4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5esAIAALA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lhgJ2kKPHthg0K0c0MyWp+90Alb3HdiZAa7B1KWquztZfNNIyE1NxZ7dKCX7mtESwgvsS//J0xFH&#10;W5Bd/1GW4IYejHRAQ6VaWzuoBgJ0aNPjuTU2lAIuw2A2W4CmAFUQkzlxrfNpMj3ulDbvmWyRFVKs&#10;oPMOnB7vtLHB0GQysb6EzHnTuO434tkFGI434BqeWp0NwjXzZ0zi7Wq7irwoXGy9iGSZd5NvIm+R&#10;B8t5Nss2myz4Zf0GUVLzsmTCupmIFUR/1rgTxUdKnKmlZcNLC2dD0mq/2zQKHSkQO3efKzloLmb+&#10;8zBcESCXFykFYURuw9jLF6ulF+XR3IuXZOWRIL6NFySKoyx/ntIdF+zfU0J9iuN5OB+5dAn6RW7E&#10;fa9zo0nLDayOhrcpXp2NaGIZuBWla62hvBnlJ6Ww4V9KAe2eGu34aik6ktUMu8FNRjSNwU6Wj0Bg&#10;JYFgwEVYeyDUUv3AqIcVkmL9/UAVw6j5IGAI7L6ZBDUJu0mgooCnKTYYjeLGjHvp0Cm+rwF5GrMb&#10;GJScOxLbiRqjOI0XrAWXy2mF2b3z9N9ZXRbt+jcAAAD//wMAUEsDBBQABgAIAAAAIQDl4osZ3QAA&#10;AAkBAAAPAAAAZHJzL2Rvd25yZXYueG1sTI+xTsMwEIZ3pL6DdZVYUGs7gkBDnKqqYGGjsLC58ZFE&#10;2OcodpPQp8ed6Han+/Tf95fb2Vk24hA6TwrkWgBDqr3pqFHw+fG6egIWoiajrSdU8IsBttXiptSF&#10;8RO943iIDUshFAqtoI2xLzgPdYtOh7XvkdLt2w9Ox7QODTeDnlK4szwTIudOd5Q+tLrHfYv1z+Hk&#10;FOTzS3/3tsFsOtd2pK+zlBGlUrfLefcMLOIc/2G46Cd1qJLT0Z/IBGYVPGYPiVSwkiIHdgFELoEd&#10;07C5B16V/LpB9QcAAP//AwBQSwECLQAUAAYACAAAACEAtoM4kv4AAADhAQAAEwAAAAAAAAAAAAAA&#10;AAAAAAAAW0NvbnRlbnRfVHlwZXNdLnhtbFBLAQItABQABgAIAAAAIQA4/SH/1gAAAJQBAAALAAAA&#10;AAAAAAAAAAAAAC8BAABfcmVscy8ucmVsc1BLAQItABQABgAIAAAAIQDY4c5esAIAALAFAAAOAAAA&#10;AAAAAAAAAAAAAC4CAABkcnMvZTJvRG9jLnhtbFBLAQItABQABgAIAAAAIQDl4osZ3QAAAAkBAAAP&#10;AAAAAAAAAAAAAAAAAAoFAABkcnMvZG93bnJldi54bWxQSwUGAAAAAAQABADzAAAAFAYAAAAA&#10;" filled="f" stroked="f">
                <v:textbox style="mso-fit-shape-to-text:t" inset="0,0,0,0">
                  <w:txbxContent>
                    <w:p w:rsidR="00C828E9" w:rsidRDefault="00C828E9" w:rsidP="00C26699">
                      <w:pPr>
                        <w:pStyle w:val="175"/>
                        <w:shd w:val="clear" w:color="auto" w:fill="auto"/>
                        <w:spacing w:line="300" w:lineRule="exact"/>
                      </w:pPr>
                    </w:p>
                  </w:txbxContent>
                </v:textbox>
                <w10:wrap type="square" side="right" anchorx="margin"/>
              </v:shape>
            </w:pict>
          </mc:Fallback>
        </mc:AlternateContent>
      </w:r>
      <w:r w:rsidR="004867DB">
        <w:rPr>
          <w:noProof/>
          <w:sz w:val="24"/>
          <w:szCs w:val="24"/>
          <w:lang w:eastAsia="ru-RU"/>
        </w:rPr>
        <mc:AlternateContent>
          <mc:Choice Requires="wps">
            <w:drawing>
              <wp:anchor distT="513080" distB="0" distL="73025" distR="255905" simplePos="0" relativeHeight="251669504" behindDoc="1" locked="0" layoutInCell="1" allowOverlap="1">
                <wp:simplePos x="0" y="0"/>
                <wp:positionH relativeFrom="margin">
                  <wp:posOffset>533400</wp:posOffset>
                </wp:positionH>
                <wp:positionV relativeFrom="paragraph">
                  <wp:posOffset>445770</wp:posOffset>
                </wp:positionV>
                <wp:extent cx="182880" cy="660400"/>
                <wp:effectExtent l="0" t="0" r="7620" b="12700"/>
                <wp:wrapSquare wrapText="r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8E9" w:rsidRDefault="00C828E9" w:rsidP="00C26699">
                            <w:pPr>
                              <w:pStyle w:val="195"/>
                              <w:shd w:val="clear" w:color="auto" w:fill="auto"/>
                              <w:spacing w:line="5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2pt;margin-top:35.1pt;width:14.4pt;height:52pt;z-index:-251646976;visibility:visible;mso-wrap-style:square;mso-width-percent:0;mso-height-percent:0;mso-wrap-distance-left:5.75pt;mso-wrap-distance-top:40.4pt;mso-wrap-distance-right:2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pMrg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OiVIBz16YKNBt3JEkS3P0OsMrO57sDMjXIOpS1X3d5J+00jIdUPEjt0oJYeGkQrCC+1L/8nTCUdb&#10;kO3wUVbghuyNdEBjrTpbO6gGAnRo0+OpNTYUal0mUZKAhoJquQziwLXOJ9n8uFfavGeyQ1bIsYLO&#10;O3ByuNPGBkOy2cT6ErLkbeu634pnF2A43YBreGp1NgjXzJ9pkG6STRJ7cbTceHFQFN5NuY69ZRle&#10;Lop3xXpdhL+s3zDOGl5VTFg3M7HC+M8ad6T4RIkTtbRseWXhbEha7bbrVqEDAWKX7nMlB83ZzH8e&#10;hisC5PIipTCKg9so9cplcunFZbzw0ssg8YIwvU2h0mlclM9TuuOC/XtKaMhxuogWE5fOQb/ILXDf&#10;69xI1nEDq6PlXY6TkxHJLAM3onKtNYS3k/ykFDb8cymg3XOjHV8tRSeymnE7uslYzGOwldUjEFhJ&#10;IBhwEdYeCI1UPzAaYIXkWH/fE8Uwaj8IGAK7b2ZBzcJ2Foig8DTHBqNJXJtpL+17xXcNIM9jdgOD&#10;UnJHYjtRUxTH8YK14HI5rjC7d57+O6vzol39BgAA//8DAFBLAwQUAAYACAAAACEA5D4cJt0AAAAJ&#10;AQAADwAAAGRycy9kb3ducmV2LnhtbEyPwU7DMAyG70i8Q2QkLoiljaZtdE0nhODCjY0Lt6zx2orE&#10;qZqsLXt6vBPcbP3W7+8rd7N3YsQhdoE05IsMBFIdbEeNhs/D2+MGREyGrHGBUMMPRthVtzelKWyY&#10;6APHfWoEl1AsjIY2pb6QMtYtehMXoUfi7BQGbxKvQyPtYCYu906qLFtJbzriD63p8aXF+nt/9hpW&#10;82v/8P6EarrUbqSvS54nzLW+v5uftyASzunvGK74jA4VMx3DmWwUTsNmySpJwzpTIK55rljlyMN6&#10;qUBWpfxvUP0CAAD//wMAUEsBAi0AFAAGAAgAAAAhALaDOJL+AAAA4QEAABMAAAAAAAAAAAAAAAAA&#10;AAAAAFtDb250ZW50X1R5cGVzXS54bWxQSwECLQAUAAYACAAAACEAOP0h/9YAAACUAQAACwAAAAAA&#10;AAAAAAAAAAAvAQAAX3JlbHMvLnJlbHNQSwECLQAUAAYACAAAACEAuCBKTK4CAACwBQAADgAAAAAA&#10;AAAAAAAAAAAuAgAAZHJzL2Uyb0RvYy54bWxQSwECLQAUAAYACAAAACEA5D4cJt0AAAAJAQAADwAA&#10;AAAAAAAAAAAAAAAIBQAAZHJzL2Rvd25yZXYueG1sUEsFBgAAAAAEAAQA8wAAABIGAAAAAA==&#10;" filled="f" stroked="f">
                <v:textbox style="mso-fit-shape-to-text:t" inset="0,0,0,0">
                  <w:txbxContent>
                    <w:p w:rsidR="00C828E9" w:rsidRDefault="00C828E9" w:rsidP="00C26699">
                      <w:pPr>
                        <w:pStyle w:val="195"/>
                        <w:shd w:val="clear" w:color="auto" w:fill="auto"/>
                        <w:spacing w:line="520" w:lineRule="exact"/>
                      </w:pPr>
                    </w:p>
                  </w:txbxContent>
                </v:textbox>
                <w10:wrap type="square" side="right" anchorx="margin"/>
              </v:shape>
            </w:pict>
          </mc:Fallback>
        </mc:AlternateContent>
      </w:r>
      <w:r w:rsidRPr="00C26699">
        <w:rPr>
          <w:sz w:val="24"/>
          <w:szCs w:val="24"/>
        </w:rPr>
        <w:t xml:space="preserve">= </w:t>
      </w:r>
      <w:r w:rsidRPr="00C26699">
        <w:rPr>
          <w:sz w:val="24"/>
          <w:szCs w:val="24"/>
          <w:lang w:val="en-US" w:bidi="en-US"/>
        </w:rPr>
        <w:t>Ra</w:t>
      </w:r>
      <w:r w:rsidRPr="00C26699">
        <w:rPr>
          <w:sz w:val="24"/>
          <w:szCs w:val="24"/>
        </w:rPr>
        <w:t xml:space="preserve">+ </w:t>
      </w:r>
      <w:r w:rsidRPr="00C26699">
        <w:rPr>
          <w:sz w:val="24"/>
          <w:szCs w:val="24"/>
          <w:lang w:val="en-US" w:bidi="en-US"/>
        </w:rPr>
        <w:t>Rb</w:t>
      </w:r>
    </w:p>
    <w:p w:rsidR="00C26699" w:rsidRPr="00C26699" w:rsidRDefault="00C26699" w:rsidP="0042191C">
      <w:pPr>
        <w:pStyle w:val="2ffb"/>
        <w:shd w:val="clear" w:color="auto" w:fill="auto"/>
        <w:spacing w:after="182" w:line="240" w:lineRule="exact"/>
        <w:ind w:firstLine="0"/>
        <w:rPr>
          <w:sz w:val="24"/>
          <w:szCs w:val="24"/>
        </w:rPr>
      </w:pPr>
      <w:r w:rsidRPr="00C26699">
        <w:rPr>
          <w:sz w:val="24"/>
          <w:szCs w:val="24"/>
        </w:rPr>
        <w:t>где:</w:t>
      </w:r>
    </w:p>
    <w:p w:rsidR="00C26699" w:rsidRPr="00C26699" w:rsidRDefault="00C26699" w:rsidP="00C26699">
      <w:pPr>
        <w:pStyle w:val="2ffb"/>
        <w:shd w:val="clear" w:color="auto" w:fill="auto"/>
        <w:spacing w:after="262" w:line="240" w:lineRule="exact"/>
        <w:ind w:firstLine="0"/>
        <w:rPr>
          <w:sz w:val="24"/>
          <w:szCs w:val="24"/>
        </w:rPr>
      </w:pPr>
      <w:r w:rsidRPr="00C26699">
        <w:rPr>
          <w:sz w:val="24"/>
          <w:szCs w:val="24"/>
          <w:lang w:val="en-US" w:bidi="en-US"/>
        </w:rPr>
        <w:t>R</w:t>
      </w:r>
      <w:r w:rsidRPr="00C26699">
        <w:rPr>
          <w:i/>
          <w:sz w:val="24"/>
          <w:szCs w:val="24"/>
          <w:lang w:bidi="en-US"/>
        </w:rPr>
        <w:t>итог</w:t>
      </w:r>
      <w:r w:rsidRPr="00C26699">
        <w:rPr>
          <w:sz w:val="24"/>
          <w:szCs w:val="24"/>
        </w:rPr>
        <w:t xml:space="preserve"> - итоговый рейтинг, присуждаемый </w:t>
      </w:r>
      <w:r w:rsidRPr="00C26699">
        <w:rPr>
          <w:sz w:val="24"/>
          <w:szCs w:val="24"/>
          <w:lang w:val="en-US" w:bidi="en-US"/>
        </w:rPr>
        <w:t>i</w:t>
      </w:r>
      <w:r w:rsidRPr="00C26699">
        <w:rPr>
          <w:sz w:val="24"/>
          <w:szCs w:val="24"/>
        </w:rPr>
        <w:t>-й заявке;</w:t>
      </w:r>
    </w:p>
    <w:p w:rsidR="00C26699" w:rsidRPr="00C26699" w:rsidRDefault="00C26699" w:rsidP="00C26699">
      <w:pPr>
        <w:pStyle w:val="2ffb"/>
        <w:shd w:val="clear" w:color="auto" w:fill="auto"/>
        <w:spacing w:line="302" w:lineRule="exact"/>
        <w:ind w:firstLine="760"/>
        <w:rPr>
          <w:sz w:val="24"/>
          <w:szCs w:val="24"/>
        </w:rPr>
      </w:pPr>
      <w:r w:rsidRPr="00C26699">
        <w:rPr>
          <w:sz w:val="24"/>
          <w:szCs w:val="24"/>
          <w:lang w:val="en-US" w:bidi="en-US"/>
        </w:rPr>
        <w:t>Ra</w:t>
      </w:r>
      <w:r w:rsidRPr="00C26699">
        <w:rPr>
          <w:sz w:val="24"/>
          <w:szCs w:val="24"/>
        </w:rPr>
        <w:t xml:space="preserve">- рейтинг, присуждаемый </w:t>
      </w:r>
      <w:r w:rsidRPr="00C26699">
        <w:rPr>
          <w:sz w:val="24"/>
          <w:szCs w:val="24"/>
          <w:lang w:val="en-US" w:bidi="en-US"/>
        </w:rPr>
        <w:t>i</w:t>
      </w:r>
      <w:r w:rsidRPr="00C26699">
        <w:rPr>
          <w:sz w:val="24"/>
          <w:szCs w:val="24"/>
        </w:rPr>
        <w:t>-ой заявке по критерию «цена контракта»;</w:t>
      </w:r>
    </w:p>
    <w:p w:rsidR="00C26699" w:rsidRPr="00C26699" w:rsidRDefault="00C26699" w:rsidP="00417A2E">
      <w:pPr>
        <w:pStyle w:val="2ffb"/>
        <w:shd w:val="clear" w:color="auto" w:fill="auto"/>
        <w:spacing w:after="274" w:line="302" w:lineRule="exact"/>
        <w:ind w:firstLine="760"/>
        <w:jc w:val="both"/>
        <w:rPr>
          <w:sz w:val="24"/>
          <w:szCs w:val="24"/>
        </w:rPr>
      </w:pPr>
      <w:r w:rsidRPr="00C26699">
        <w:rPr>
          <w:sz w:val="24"/>
          <w:szCs w:val="24"/>
          <w:lang w:val="en-US" w:bidi="en-US"/>
        </w:rPr>
        <w:t>Rb</w:t>
      </w:r>
      <w:r w:rsidRPr="00C26699">
        <w:rPr>
          <w:sz w:val="24"/>
          <w:szCs w:val="24"/>
          <w:lang w:bidi="en-US"/>
        </w:rPr>
        <w:t xml:space="preserve">- </w:t>
      </w:r>
      <w:r w:rsidRPr="00C26699">
        <w:rPr>
          <w:sz w:val="24"/>
          <w:szCs w:val="24"/>
        </w:rPr>
        <w:t xml:space="preserve">рейтинг, присуждаемый </w:t>
      </w:r>
      <w:r w:rsidRPr="00C26699">
        <w:rPr>
          <w:sz w:val="24"/>
          <w:szCs w:val="24"/>
          <w:lang w:val="en-US" w:bidi="en-US"/>
        </w:rPr>
        <w:t>i</w:t>
      </w:r>
      <w:r w:rsidRPr="00C26699">
        <w:rPr>
          <w:sz w:val="24"/>
          <w:szCs w:val="24"/>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6699" w:rsidRPr="0042191C" w:rsidRDefault="00C26699" w:rsidP="00C26699">
      <w:pPr>
        <w:keepNext/>
        <w:keepLines/>
        <w:spacing w:after="264" w:line="260" w:lineRule="exact"/>
        <w:ind w:left="40"/>
        <w:jc w:val="center"/>
        <w:rPr>
          <w:b/>
        </w:rPr>
      </w:pPr>
      <w:bookmarkStart w:id="26" w:name="bookmark7"/>
      <w:r w:rsidRPr="0042191C">
        <w:rPr>
          <w:b/>
        </w:rPr>
        <w:t>Порядок оценки заявок по критериям оценки заявок</w:t>
      </w:r>
      <w:bookmarkEnd w:id="26"/>
    </w:p>
    <w:p w:rsidR="00C26699" w:rsidRPr="00C26699" w:rsidRDefault="00C26699" w:rsidP="00417A2E">
      <w:pPr>
        <w:pStyle w:val="2ffb"/>
        <w:shd w:val="clear" w:color="auto" w:fill="auto"/>
        <w:ind w:firstLine="760"/>
        <w:jc w:val="both"/>
        <w:rPr>
          <w:sz w:val="24"/>
          <w:szCs w:val="24"/>
        </w:rPr>
      </w:pPr>
      <w:r w:rsidRPr="00C26699">
        <w:rPr>
          <w:sz w:val="24"/>
          <w:szCs w:val="24"/>
        </w:rPr>
        <w:t>Сумма величин значимости критериев оценки, применяемых заказчиком составляет 100 процентов.</w:t>
      </w:r>
    </w:p>
    <w:p w:rsidR="00C26699" w:rsidRPr="00C26699" w:rsidRDefault="00C26699" w:rsidP="00417A2E">
      <w:pPr>
        <w:pStyle w:val="2ffb"/>
        <w:shd w:val="clear" w:color="auto" w:fill="auto"/>
        <w:ind w:firstLine="760"/>
        <w:jc w:val="both"/>
        <w:rPr>
          <w:sz w:val="24"/>
          <w:szCs w:val="24"/>
        </w:rPr>
      </w:pPr>
      <w:r w:rsidRPr="00C26699">
        <w:rPr>
          <w:sz w:val="24"/>
          <w:szCs w:val="24"/>
        </w:rPr>
        <w:t>Для оценки заявок по каждому критерию оценки используется 100-балльная шкала оценки.</w:t>
      </w:r>
    </w:p>
    <w:p w:rsidR="00C26699" w:rsidRPr="00C26699" w:rsidRDefault="00C26699" w:rsidP="00417A2E">
      <w:pPr>
        <w:pStyle w:val="2ffb"/>
        <w:shd w:val="clear" w:color="auto" w:fill="auto"/>
        <w:ind w:firstLine="760"/>
        <w:jc w:val="both"/>
        <w:rPr>
          <w:sz w:val="24"/>
          <w:szCs w:val="24"/>
        </w:rPr>
      </w:pPr>
      <w:r w:rsidRPr="00C26699">
        <w:rPr>
          <w:sz w:val="24"/>
          <w:szCs w:val="24"/>
        </w:rPr>
        <w:t>Итоговый рейтинг заявки вычисляется как сумма рейтингов по каждому критерию оценки заявки.</w:t>
      </w:r>
    </w:p>
    <w:p w:rsidR="00C26699" w:rsidRPr="00C26699" w:rsidRDefault="00C26699" w:rsidP="00417A2E">
      <w:pPr>
        <w:pStyle w:val="2ffb"/>
        <w:shd w:val="clear" w:color="auto" w:fill="auto"/>
        <w:ind w:firstLine="760"/>
        <w:jc w:val="both"/>
        <w:rPr>
          <w:sz w:val="24"/>
          <w:szCs w:val="24"/>
        </w:rPr>
      </w:pPr>
      <w:r w:rsidRPr="00C26699">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E37C26" w:rsidRDefault="00E37C26" w:rsidP="00F06FB1">
      <w:pPr>
        <w:pStyle w:val="aff"/>
        <w:spacing w:after="240"/>
        <w:rPr>
          <w:sz w:val="28"/>
          <w:szCs w:val="28"/>
        </w:rPr>
      </w:pPr>
    </w:p>
    <w:p w:rsidR="00E37C26" w:rsidRDefault="00E37C26" w:rsidP="00F06FB1">
      <w:pPr>
        <w:pStyle w:val="aff"/>
        <w:spacing w:after="240"/>
        <w:rPr>
          <w:sz w:val="28"/>
          <w:szCs w:val="28"/>
        </w:rPr>
      </w:pPr>
    </w:p>
    <w:p w:rsidR="00E37C26" w:rsidRDefault="00E37C26" w:rsidP="00F06FB1">
      <w:pPr>
        <w:pStyle w:val="aff"/>
        <w:spacing w:after="240"/>
        <w:rPr>
          <w:sz w:val="28"/>
          <w:szCs w:val="28"/>
        </w:rPr>
      </w:pPr>
    </w:p>
    <w:p w:rsidR="00E37C26" w:rsidRDefault="00E37C26" w:rsidP="00F06FB1">
      <w:pPr>
        <w:pStyle w:val="aff"/>
        <w:spacing w:after="240"/>
        <w:rPr>
          <w:sz w:val="28"/>
          <w:szCs w:val="28"/>
        </w:rPr>
      </w:pPr>
    </w:p>
    <w:p w:rsidR="00E37C26" w:rsidRDefault="00E37C26" w:rsidP="00F06FB1">
      <w:pPr>
        <w:pStyle w:val="aff"/>
        <w:spacing w:after="240"/>
        <w:rPr>
          <w:sz w:val="28"/>
          <w:szCs w:val="28"/>
        </w:rPr>
      </w:pPr>
    </w:p>
    <w:p w:rsidR="00E37C26" w:rsidRDefault="00E37C26" w:rsidP="00F06FB1">
      <w:pPr>
        <w:pStyle w:val="aff"/>
        <w:spacing w:after="240"/>
        <w:rPr>
          <w:sz w:val="28"/>
          <w:szCs w:val="28"/>
        </w:rPr>
      </w:pPr>
    </w:p>
    <w:p w:rsidR="00E37C26" w:rsidRDefault="00E37C26" w:rsidP="00F06FB1">
      <w:pPr>
        <w:pStyle w:val="aff"/>
        <w:spacing w:after="240"/>
        <w:rPr>
          <w:sz w:val="28"/>
          <w:szCs w:val="28"/>
        </w:rPr>
      </w:pPr>
    </w:p>
    <w:p w:rsidR="00E37C26" w:rsidRDefault="00E37C26" w:rsidP="00F06FB1">
      <w:pPr>
        <w:pStyle w:val="aff"/>
        <w:spacing w:after="240"/>
        <w:rPr>
          <w:sz w:val="28"/>
          <w:szCs w:val="28"/>
        </w:rPr>
      </w:pPr>
    </w:p>
    <w:p w:rsidR="00E97CA1" w:rsidRDefault="00E97CA1" w:rsidP="00984DBA">
      <w:pPr>
        <w:pStyle w:val="aff"/>
        <w:spacing w:after="240"/>
        <w:jc w:val="left"/>
        <w:rPr>
          <w:sz w:val="28"/>
          <w:szCs w:val="28"/>
        </w:rPr>
      </w:pPr>
    </w:p>
    <w:p w:rsidR="00383158" w:rsidRDefault="00383158" w:rsidP="00984DBA">
      <w:pPr>
        <w:pStyle w:val="aff"/>
        <w:spacing w:after="240"/>
        <w:jc w:val="left"/>
        <w:rPr>
          <w:sz w:val="28"/>
          <w:szCs w:val="28"/>
        </w:rPr>
      </w:pPr>
    </w:p>
    <w:p w:rsidR="00E97CA1" w:rsidRDefault="00E97CA1" w:rsidP="00D745C9">
      <w:pPr>
        <w:pStyle w:val="aff"/>
        <w:spacing w:after="240"/>
        <w:jc w:val="left"/>
        <w:rPr>
          <w:sz w:val="28"/>
          <w:szCs w:val="28"/>
        </w:rPr>
      </w:pPr>
    </w:p>
    <w:p w:rsidR="00F06FB1" w:rsidRDefault="00F06FB1" w:rsidP="00F06FB1">
      <w:pPr>
        <w:pStyle w:val="aff"/>
        <w:spacing w:after="240"/>
        <w:rPr>
          <w:sz w:val="28"/>
          <w:szCs w:val="28"/>
        </w:rPr>
      </w:pPr>
      <w:r w:rsidRPr="00AE69D7">
        <w:rPr>
          <w:sz w:val="28"/>
          <w:szCs w:val="28"/>
        </w:rPr>
        <w:t xml:space="preserve">Раздел </w:t>
      </w:r>
      <w:r>
        <w:rPr>
          <w:sz w:val="28"/>
          <w:szCs w:val="28"/>
          <w:lang w:val="en-US"/>
        </w:rPr>
        <w:t>V</w:t>
      </w:r>
      <w:r w:rsidR="005C5BCC">
        <w:rPr>
          <w:sz w:val="28"/>
          <w:szCs w:val="28"/>
        </w:rPr>
        <w:t xml:space="preserve">. </w:t>
      </w:r>
      <w:r w:rsidR="000C40D2" w:rsidRPr="000C40D2">
        <w:rPr>
          <w:sz w:val="28"/>
          <w:szCs w:val="28"/>
        </w:rPr>
        <w:t xml:space="preserve">Инструкция по заполнению заявки </w:t>
      </w:r>
      <w:r w:rsidR="0068405B">
        <w:rPr>
          <w:sz w:val="28"/>
          <w:szCs w:val="28"/>
        </w:rPr>
        <w:t>у</w:t>
      </w:r>
      <w:r w:rsidR="000C40D2" w:rsidRPr="000C40D2">
        <w:rPr>
          <w:sz w:val="28"/>
          <w:szCs w:val="28"/>
        </w:rPr>
        <w:t xml:space="preserve">частником </w:t>
      </w:r>
      <w:r w:rsidR="00C26699">
        <w:rPr>
          <w:sz w:val="28"/>
          <w:szCs w:val="28"/>
        </w:rPr>
        <w:t>Конкурса</w:t>
      </w:r>
    </w:p>
    <w:p w:rsidR="00230CE9" w:rsidRPr="00316A74" w:rsidRDefault="00230CE9" w:rsidP="00230CE9">
      <w:pPr>
        <w:autoSpaceDE w:val="0"/>
        <w:autoSpaceDN w:val="0"/>
        <w:adjustRightInd w:val="0"/>
        <w:ind w:firstLine="708"/>
        <w:jc w:val="both"/>
      </w:pPr>
      <w:r w:rsidRPr="00316A74">
        <w:t xml:space="preserve">Первая часть заявки на участие в </w:t>
      </w:r>
      <w:r w:rsidR="00C26699">
        <w:t>Конкурсе</w:t>
      </w:r>
      <w:r w:rsidRPr="00316A74">
        <w:t xml:space="preserve"> оформляется в произвольной форме.</w:t>
      </w:r>
    </w:p>
    <w:p w:rsidR="00230CE9" w:rsidRPr="00316A74" w:rsidRDefault="00230CE9" w:rsidP="00230CE9">
      <w:pPr>
        <w:autoSpaceDE w:val="0"/>
        <w:autoSpaceDN w:val="0"/>
        <w:adjustRightInd w:val="0"/>
        <w:ind w:firstLine="708"/>
        <w:jc w:val="both"/>
      </w:pPr>
      <w:r w:rsidRPr="00316A74">
        <w:t xml:space="preserve">В соответствии с частью </w:t>
      </w:r>
      <w:r w:rsidR="00C26699">
        <w:t>4</w:t>
      </w:r>
      <w:r w:rsidRPr="00316A74">
        <w:t xml:space="preserve"> ст. </w:t>
      </w:r>
      <w:r w:rsidR="00C26699">
        <w:t>54.7</w:t>
      </w:r>
      <w:r w:rsidRPr="00316A74">
        <w:t xml:space="preserve"> Федерального закона первая часть заявки на участие в </w:t>
      </w:r>
      <w:r w:rsidR="00C26699">
        <w:t>Конкурсе</w:t>
      </w:r>
      <w:r w:rsidRPr="00316A74">
        <w:t xml:space="preserve"> (предложение участника в отношении объекта закупки) должна содержать конкретные показатели поставляемого товара.</w:t>
      </w:r>
    </w:p>
    <w:p w:rsidR="00230CE9" w:rsidRPr="00316A74" w:rsidRDefault="00230CE9" w:rsidP="00230CE9">
      <w:pPr>
        <w:tabs>
          <w:tab w:val="left" w:pos="120"/>
        </w:tabs>
        <w:jc w:val="both"/>
      </w:pPr>
      <w:r w:rsidRPr="00316A74">
        <w:tab/>
      </w:r>
      <w:r w:rsidRPr="00316A74">
        <w:tab/>
        <w:t>Предоставляемые Участником закупки сведения не должны сопровождаться словами «эквивалент», «аналог», «типа» и допускать разночтения или двусмысленное толкование.</w:t>
      </w:r>
    </w:p>
    <w:p w:rsidR="00230CE9" w:rsidRPr="00316A74" w:rsidRDefault="00230CE9" w:rsidP="00230CE9">
      <w:pPr>
        <w:tabs>
          <w:tab w:val="left" w:pos="120"/>
        </w:tabs>
        <w:jc w:val="both"/>
      </w:pPr>
      <w:r w:rsidRPr="00316A74">
        <w:tab/>
      </w:r>
      <w:r w:rsidRPr="00316A74">
        <w:tab/>
        <w:t xml:space="preserve">В заявке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w:t>
      </w:r>
      <w:r w:rsidR="00345BAE" w:rsidRPr="00316A74">
        <w:rPr>
          <w:lang w:val="en-US"/>
        </w:rPr>
        <w:t>III</w:t>
      </w:r>
      <w:r w:rsidRPr="00316A74">
        <w:t>настоящей документации (</w:t>
      </w:r>
      <w:r w:rsidR="00345BAE" w:rsidRPr="00316A74">
        <w:rPr>
          <w:bCs/>
          <w:lang w:eastAsia="en-US"/>
        </w:rPr>
        <w:t>Описание объекта закупки (Техническая часть документации</w:t>
      </w:r>
      <w:r w:rsidRPr="00316A74">
        <w:t>).</w:t>
      </w:r>
    </w:p>
    <w:p w:rsidR="00230CE9" w:rsidRPr="00316A74" w:rsidRDefault="00230CE9" w:rsidP="00230CE9">
      <w:pPr>
        <w:tabs>
          <w:tab w:val="left" w:pos="120"/>
        </w:tabs>
        <w:jc w:val="both"/>
        <w:rPr>
          <w:rFonts w:eastAsia="Arial"/>
        </w:rPr>
      </w:pPr>
      <w:r w:rsidRPr="00316A74">
        <w:tab/>
      </w:r>
      <w:r w:rsidRPr="00316A74">
        <w:tab/>
        <w:t xml:space="preserve">При заполнении первой части заявки на участие в </w:t>
      </w:r>
      <w:r w:rsidR="00C26699">
        <w:t>Конкурсе</w:t>
      </w:r>
      <w:r w:rsidRPr="00316A74">
        <w:t xml:space="preserve"> в её тексте следует чётко и однозначно указать конкретные показатели (модель,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отгрузке товара и иные сведения о товаре), соответствующие значениям, установленным</w:t>
      </w:r>
      <w:r w:rsidR="009812ED">
        <w:t xml:space="preserve"> конкурсной документацией</w:t>
      </w:r>
      <w:r w:rsidRPr="00316A74">
        <w:t xml:space="preserve">, и товарный знак (при его наличии) предлагаемого для поставки товара (его словесное обозначение). </w:t>
      </w:r>
    </w:p>
    <w:p w:rsidR="00230CE9" w:rsidRPr="00316A74" w:rsidRDefault="00230CE9" w:rsidP="00230CE9">
      <w:pPr>
        <w:ind w:firstLine="708"/>
        <w:jc w:val="both"/>
      </w:pPr>
      <w:r w:rsidRPr="00316A74">
        <w:t xml:space="preserve">Если при составлении описания объекта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 </w:t>
      </w:r>
    </w:p>
    <w:p w:rsidR="00230CE9" w:rsidRPr="00316A74" w:rsidRDefault="00230CE9" w:rsidP="00230CE9">
      <w:pPr>
        <w:ind w:firstLine="708"/>
        <w:jc w:val="both"/>
      </w:pPr>
      <w:r w:rsidRPr="00316A74">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230CE9" w:rsidRPr="00316A74" w:rsidRDefault="00230CE9" w:rsidP="00230CE9">
      <w:pPr>
        <w:ind w:firstLine="708"/>
        <w:jc w:val="both"/>
      </w:pPr>
      <w:r w:rsidRPr="00316A74">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230CE9" w:rsidRPr="00316A74" w:rsidRDefault="00230CE9" w:rsidP="00640E8D">
      <w:pPr>
        <w:ind w:firstLine="709"/>
        <w:jc w:val="both"/>
      </w:pPr>
      <w:r w:rsidRPr="00316A74">
        <w:t xml:space="preserve">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w:t>
      </w:r>
      <w:r w:rsidR="00C874D5" w:rsidRPr="00316A74">
        <w:t>Предложение участника должно</w:t>
      </w:r>
      <w:r w:rsidR="00640E8D" w:rsidRPr="00316A74">
        <w:t xml:space="preserve">позволять идентифицировать </w:t>
      </w:r>
      <w:r w:rsidRPr="00316A74">
        <w:t>каждую товарную позицию при описании объекта закупки, в отношении показателя которой подается предложение.</w:t>
      </w:r>
    </w:p>
    <w:p w:rsidR="00230CE9" w:rsidRPr="00316A74" w:rsidRDefault="00230CE9" w:rsidP="00230CE9">
      <w:pPr>
        <w:tabs>
          <w:tab w:val="left" w:pos="10306"/>
        </w:tabs>
        <w:ind w:firstLine="709"/>
        <w:contextualSpacing/>
        <w:jc w:val="both"/>
        <w:rPr>
          <w:lang w:eastAsia="en-US"/>
        </w:rPr>
      </w:pPr>
      <w:r w:rsidRPr="00316A74">
        <w:rPr>
          <w:lang w:eastAsia="en-US"/>
        </w:rPr>
        <w:t>Ответственность за достоверность сведений о стране происхождения товара, указанного в заявке, несет участник закупки.</w:t>
      </w:r>
    </w:p>
    <w:p w:rsidR="00230CE9" w:rsidRPr="00316A74" w:rsidRDefault="00230CE9" w:rsidP="00230CE9">
      <w:pPr>
        <w:ind w:firstLine="709"/>
        <w:jc w:val="both"/>
      </w:pPr>
      <w:r w:rsidRPr="00316A74">
        <w:rPr>
          <w:lang w:eastAsia="en-US"/>
        </w:rPr>
        <w:t xml:space="preserve">Описание товара, используемого участником </w:t>
      </w:r>
      <w:r w:rsidR="003860AC">
        <w:rPr>
          <w:lang w:eastAsia="en-US"/>
        </w:rPr>
        <w:t>Конкурса</w:t>
      </w:r>
      <w:r w:rsidRPr="00316A74">
        <w:rPr>
          <w:lang w:eastAsia="en-US"/>
        </w:rPr>
        <w:t xml:space="preserve"> при поставке товара, выполнении работ, должно быть выполнено как описание индивидуально определенной вещи, в соответствии с реальными функциональными характеристиками товара.</w:t>
      </w:r>
    </w:p>
    <w:p w:rsidR="00230CE9" w:rsidRPr="00316A74" w:rsidRDefault="00230CE9" w:rsidP="00230CE9">
      <w:pPr>
        <w:tabs>
          <w:tab w:val="left" w:pos="120"/>
        </w:tabs>
        <w:jc w:val="both"/>
      </w:pPr>
      <w:r w:rsidRPr="00316A74">
        <w:tab/>
      </w:r>
      <w:r w:rsidRPr="00316A74">
        <w:tab/>
        <w:t xml:space="preserve">Если в </w:t>
      </w:r>
      <w:r w:rsidR="005747B7" w:rsidRPr="00316A74">
        <w:rPr>
          <w:bCs/>
          <w:lang w:eastAsia="en-US"/>
        </w:rPr>
        <w:t>Техническая части документации</w:t>
      </w:r>
      <w:r w:rsidRPr="00316A74">
        <w:t xml:space="preserve">Раздела </w:t>
      </w:r>
      <w:r w:rsidR="005747B7" w:rsidRPr="00316A74">
        <w:rPr>
          <w:lang w:val="en-US"/>
        </w:rPr>
        <w:t>III</w:t>
      </w:r>
      <w:r w:rsidRPr="00316A74">
        <w:t xml:space="preserve"> настоящей документации используется термин «не менее…» и «не более…», «от…» и «до…»  участник закупки должен указать конкретное значение параметра, за исключением случаев, прямо установленных</w:t>
      </w:r>
      <w:r w:rsidR="009D56A2" w:rsidRPr="00316A74">
        <w:t xml:space="preserve"> в техническом задании (часть </w:t>
      </w:r>
      <w:r w:rsidR="009D56A2" w:rsidRPr="00316A74">
        <w:rPr>
          <w:lang w:val="en-US"/>
        </w:rPr>
        <w:t>III</w:t>
      </w:r>
      <w:r w:rsidRPr="00316A74">
        <w:t xml:space="preserve"> настоящей документации)</w:t>
      </w:r>
    </w:p>
    <w:p w:rsidR="00230CE9" w:rsidRPr="00316A74" w:rsidRDefault="00230CE9" w:rsidP="00230CE9">
      <w:pPr>
        <w:ind w:firstLine="709"/>
        <w:contextualSpacing/>
        <w:jc w:val="both"/>
        <w:rPr>
          <w:lang w:eastAsia="en-US"/>
        </w:rPr>
      </w:pPr>
      <w:r w:rsidRPr="00316A74">
        <w:rPr>
          <w:lang w:eastAsia="en-US"/>
        </w:rPr>
        <w:t xml:space="preserve">В описании товара, материала, Заказчиком используются следующие виды </w:t>
      </w:r>
      <w:r w:rsidRPr="00316A74">
        <w:t>показателей</w:t>
      </w:r>
      <w:r w:rsidRPr="00316A74">
        <w:rPr>
          <w:lang w:eastAsia="en-US"/>
        </w:rPr>
        <w:t>:</w:t>
      </w:r>
    </w:p>
    <w:p w:rsidR="00230CE9" w:rsidRPr="00316A74" w:rsidRDefault="00230CE9" w:rsidP="00230CE9">
      <w:pPr>
        <w:ind w:firstLine="567"/>
        <w:jc w:val="both"/>
      </w:pPr>
      <w:r w:rsidRPr="00316A74">
        <w:rPr>
          <w:lang w:eastAsia="en-US"/>
        </w:rPr>
        <w:t xml:space="preserve">  Если при описании характеристик товара значение показателя установлено </w:t>
      </w:r>
      <w:r w:rsidRPr="00316A74">
        <w:rPr>
          <w:u w:val="single"/>
          <w:lang w:eastAsia="en-US"/>
        </w:rPr>
        <w:t>как предел</w:t>
      </w:r>
      <w:r w:rsidRPr="00316A74">
        <w:rPr>
          <w:lang w:eastAsia="en-US"/>
        </w:rPr>
        <w:t xml:space="preserve">, </w:t>
      </w:r>
      <w:r w:rsidRPr="00316A74">
        <w:rPr>
          <w:rFonts w:eastAsia="Calibri"/>
          <w:lang w:eastAsia="en-US"/>
        </w:rPr>
        <w:t>сопровождаясь при этом словами</w:t>
      </w:r>
      <w:r w:rsidRPr="00316A74">
        <w:rPr>
          <w:b/>
          <w:lang w:eastAsia="en-US"/>
        </w:rPr>
        <w:t xml:space="preserve">«не менее», «не менее чем», «более…», «менее…», «не более», «не более чем», «не выше», «не ниже», </w:t>
      </w:r>
      <w:r w:rsidRPr="00316A74">
        <w:rPr>
          <w:lang w:eastAsia="en-US"/>
        </w:rPr>
        <w:t>участником закупки должно быть представлено значение равное или превышающее указанное, но без сопровождения словами «не менее», «не менее чем», «не ниже».</w:t>
      </w:r>
    </w:p>
    <w:p w:rsidR="00230CE9" w:rsidRPr="00316A74" w:rsidRDefault="00230CE9" w:rsidP="00230CE9">
      <w:pPr>
        <w:ind w:firstLine="567"/>
        <w:jc w:val="both"/>
        <w:rPr>
          <w:rFonts w:eastAsia="Calibri"/>
          <w:lang w:eastAsia="en-US"/>
        </w:rPr>
      </w:pPr>
      <w:r w:rsidRPr="00316A74">
        <w:rPr>
          <w:lang w:eastAsia="en-US"/>
        </w:rPr>
        <w:t xml:space="preserve">Если при описании характеристик товара значение показателя </w:t>
      </w:r>
      <w:r w:rsidRPr="00316A74">
        <w:rPr>
          <w:rFonts w:eastAsia="Calibri"/>
          <w:lang w:eastAsia="en-US"/>
        </w:rPr>
        <w:t xml:space="preserve">установлено </w:t>
      </w:r>
      <w:r w:rsidRPr="00316A74">
        <w:rPr>
          <w:rFonts w:eastAsia="Calibri"/>
          <w:u w:val="single"/>
          <w:lang w:eastAsia="en-US"/>
        </w:rPr>
        <w:t>как нижний и верхний предел</w:t>
      </w:r>
      <w:r w:rsidRPr="00316A74">
        <w:rPr>
          <w:rFonts w:eastAsia="Calibri"/>
          <w:lang w:eastAsia="en-US"/>
        </w:rPr>
        <w:t xml:space="preserve">, сопровождаясь при этом словами </w:t>
      </w:r>
      <w:r w:rsidRPr="00316A74">
        <w:rPr>
          <w:rFonts w:eastAsia="Calibri"/>
          <w:b/>
          <w:lang w:eastAsia="en-US"/>
        </w:rPr>
        <w:t>«не менее…, но не более…»</w:t>
      </w:r>
      <w:r w:rsidRPr="00316A74">
        <w:rPr>
          <w:rFonts w:eastAsia="Calibri"/>
          <w:lang w:eastAsia="en-US"/>
        </w:rPr>
        <w:t xml:space="preserve">, </w:t>
      </w:r>
      <w:r w:rsidRPr="00316A74">
        <w:rPr>
          <w:rFonts w:eastAsia="Calibri"/>
          <w:b/>
          <w:lang w:eastAsia="en-US"/>
        </w:rPr>
        <w:t xml:space="preserve">«не менее… не более…»,«не менее чем…, но не более чем…», «не менее чем…не более чем…», «не ниже..., но не выше…», «не ниже... не выше…» </w:t>
      </w:r>
      <w:r w:rsidRPr="00316A74">
        <w:rPr>
          <w:b/>
        </w:rPr>
        <w:t>«от …, и до …», «от …до …»</w:t>
      </w:r>
      <w:r w:rsidRPr="00316A74">
        <w:rPr>
          <w:rFonts w:eastAsia="Calibri"/>
          <w:b/>
          <w:lang w:eastAsia="en-US"/>
        </w:rPr>
        <w:t>,</w:t>
      </w:r>
      <w:r w:rsidRPr="00316A74">
        <w:rPr>
          <w:rFonts w:eastAsia="Calibri"/>
          <w:lang w:eastAsia="en-US"/>
        </w:rPr>
        <w:t xml:space="preserve"> участником закупки должен быть предложен товар с точным значением в установленных пределах </w:t>
      </w:r>
      <w:r w:rsidRPr="00316A74">
        <w:rPr>
          <w:rFonts w:eastAsia="Calibri"/>
          <w:u w:val="single"/>
          <w:lang w:eastAsia="en-US"/>
        </w:rPr>
        <w:t>(включая минимальные и максимальные значения)</w:t>
      </w:r>
      <w:r w:rsidRPr="00316A74">
        <w:rPr>
          <w:rFonts w:eastAsia="Calibri"/>
          <w:lang w:eastAsia="en-US"/>
        </w:rPr>
        <w:t xml:space="preserve">, но без сопровождения словами «не менее…, но не более…», «не менее… не более…», «не менее чем…, но не более чем…», «не менее чем…не более чем…», «не ниже..., но не выше…», «не ниже... не выше…». «не менее…, но не более…», «не менее… не более…», «не менее чем…, но не более чем…», «не менее чем…не более чем…», «не ниже..., но не выше…», «не ниже... не выше…» </w:t>
      </w:r>
      <w:r w:rsidRPr="00316A74">
        <w:t>«от …, и до …», «от …до …».</w:t>
      </w:r>
    </w:p>
    <w:p w:rsidR="00230CE9" w:rsidRPr="00316A74" w:rsidRDefault="00230CE9" w:rsidP="00230CE9">
      <w:pPr>
        <w:ind w:firstLine="567"/>
        <w:jc w:val="both"/>
        <w:rPr>
          <w:lang w:eastAsia="en-US"/>
        </w:rPr>
      </w:pPr>
      <w:r w:rsidRPr="00316A74">
        <w:t xml:space="preserve">Если при описании характеристик товара значение показателя установлено </w:t>
      </w:r>
      <w:r w:rsidRPr="00316A74">
        <w:rPr>
          <w:u w:val="single"/>
        </w:rPr>
        <w:t>как варианты требуемого</w:t>
      </w:r>
      <w:r w:rsidRPr="00316A74">
        <w:t xml:space="preserve">, сопровождаясь при этом союзом </w:t>
      </w:r>
      <w:r w:rsidRPr="00316A74">
        <w:rPr>
          <w:b/>
        </w:rPr>
        <w:t xml:space="preserve">«или…», </w:t>
      </w:r>
      <w:r w:rsidR="006016DB">
        <w:rPr>
          <w:b/>
        </w:rPr>
        <w:t>«либо</w:t>
      </w:r>
      <w:r w:rsidR="006016DB" w:rsidRPr="00316A74">
        <w:rPr>
          <w:b/>
        </w:rPr>
        <w:t>…»</w:t>
      </w:r>
      <w:r w:rsidRPr="00316A74">
        <w:t xml:space="preserve">или через </w:t>
      </w:r>
      <w:r w:rsidRPr="00316A74">
        <w:rPr>
          <w:lang w:eastAsia="en-US"/>
        </w:rPr>
        <w:t>знак</w:t>
      </w:r>
      <w:r w:rsidRPr="00316A74">
        <w:rPr>
          <w:b/>
          <w:lang w:eastAsia="en-US"/>
        </w:rPr>
        <w:t xml:space="preserve"> «/»,</w:t>
      </w:r>
      <w:r w:rsidRPr="00316A74">
        <w:t xml:space="preserve"> участником закупки должен быть предложен товар с конкретным показателем в установленных пределах по своему выбору, но без сопровождения союзом «или…»  или через знак «/»</w:t>
      </w:r>
      <w:r w:rsidRPr="00316A74">
        <w:rPr>
          <w:lang w:eastAsia="en-US"/>
        </w:rPr>
        <w:t>.</w:t>
      </w:r>
    </w:p>
    <w:p w:rsidR="00230CE9" w:rsidRPr="00316A74" w:rsidRDefault="00230CE9" w:rsidP="00230CE9">
      <w:pPr>
        <w:ind w:firstLine="567"/>
        <w:jc w:val="both"/>
        <w:rPr>
          <w:rFonts w:eastAsia="Calibri"/>
        </w:rPr>
      </w:pPr>
      <w:r w:rsidRPr="00316A74">
        <w:t>Если при описании характеристик товара показатели (характеристики) перечислены через «запятую», «точку с запятой», союз «и», это означает, что предложение участника закупки должно соответствовать всем перечисленным показателям (характеристикам)</w:t>
      </w:r>
      <w:r w:rsidRPr="00316A74">
        <w:rPr>
          <w:rFonts w:eastAsia="Calibri"/>
        </w:rPr>
        <w:t>.</w:t>
      </w:r>
    </w:p>
    <w:p w:rsidR="00230CE9" w:rsidRPr="00316A74" w:rsidRDefault="00230CE9" w:rsidP="00230CE9">
      <w:pPr>
        <w:ind w:firstLine="567"/>
        <w:jc w:val="both"/>
      </w:pPr>
      <w:r w:rsidRPr="00316A74">
        <w:rPr>
          <w:rFonts w:eastAsia="Calibri"/>
        </w:rPr>
        <w:t xml:space="preserve">Если при описании характеристик товара значение показателя установлено </w:t>
      </w:r>
      <w:r w:rsidRPr="00316A74">
        <w:t xml:space="preserve">как требование, сопровождаясь при этом словами </w:t>
      </w:r>
      <w:r w:rsidRPr="00316A74">
        <w:rPr>
          <w:b/>
        </w:rPr>
        <w:t>«должны быть», «должна быть»</w:t>
      </w:r>
      <w:r w:rsidR="001D69E8" w:rsidRPr="00316A74">
        <w:rPr>
          <w:b/>
        </w:rPr>
        <w:t>,</w:t>
      </w:r>
      <w:r w:rsidRPr="00316A74">
        <w:rPr>
          <w:b/>
        </w:rPr>
        <w:t xml:space="preserve"> «должен быть»</w:t>
      </w:r>
      <w:r w:rsidRPr="00316A74">
        <w:t xml:space="preserve"> участником закупки должен быть предложен товар с точно таким же значением, но без сопровождения словами «должна быть», «должны быть», «должен быть».</w:t>
      </w:r>
    </w:p>
    <w:p w:rsidR="00230CE9" w:rsidRPr="00316A74" w:rsidRDefault="00230CE9" w:rsidP="00230CE9">
      <w:pPr>
        <w:ind w:firstLine="567"/>
        <w:jc w:val="both"/>
      </w:pPr>
      <w:r w:rsidRPr="00316A74">
        <w:t>Если при описании характеристик товара значение показателя установлено как конкретное значение, без сопровождения какими-либо словами («не менее…», «не более…», «до», «от», «ниже», «выше», «не ниже», «не выше»), участником закупки должен быть предложен товар с точно таким же значением.</w:t>
      </w:r>
    </w:p>
    <w:p w:rsidR="00230CE9" w:rsidRPr="00316A74" w:rsidRDefault="00230CE9" w:rsidP="00230CE9">
      <w:pPr>
        <w:ind w:firstLine="709"/>
        <w:contextualSpacing/>
        <w:jc w:val="both"/>
        <w:rPr>
          <w:lang w:eastAsia="en-US"/>
        </w:rPr>
      </w:pPr>
      <w:r w:rsidRPr="00316A74">
        <w:rPr>
          <w:rFonts w:eastAsia="Calibri"/>
          <w:lang w:eastAsia="en-US"/>
        </w:rPr>
        <w:t xml:space="preserve">Если при описании характеристик товара установлен </w:t>
      </w:r>
      <w:r w:rsidRPr="00316A74">
        <w:rPr>
          <w:rFonts w:eastAsia="Calibri"/>
          <w:u w:val="single"/>
          <w:lang w:eastAsia="en-US"/>
        </w:rPr>
        <w:t>диапазонный показатель</w:t>
      </w:r>
      <w:r w:rsidRPr="00316A74">
        <w:rPr>
          <w:rFonts w:eastAsia="Calibri"/>
          <w:lang w:eastAsia="en-US"/>
        </w:rPr>
        <w:t xml:space="preserve">, сопровождаемый словами </w:t>
      </w:r>
      <w:r w:rsidRPr="00316A74">
        <w:rPr>
          <w:b/>
          <w:lang w:eastAsia="en-US"/>
        </w:rPr>
        <w:t xml:space="preserve">«диапазон не менее…», «диапазон должен быть не менее…», «диапазон не более…», «диапазон должен быть не более…» </w:t>
      </w:r>
      <w:r w:rsidRPr="00316A74">
        <w:rPr>
          <w:lang w:eastAsia="en-US"/>
        </w:rPr>
        <w:t xml:space="preserve">участником закупки должен быть предложен товар с диапазоном значений в рамках от равного или меньшего первого показателя диапазона и до равного или большего второго показателя диапазона, но без сопровождения словами «не менее…», «должен быть не менее…», </w:t>
      </w:r>
      <w:r w:rsidRPr="00316A74">
        <w:rPr>
          <w:b/>
          <w:lang w:eastAsia="en-US"/>
        </w:rPr>
        <w:t>«диапазон не менее…», «диапазон должен быть не менее…», «диапазон не более…», «диапазон должен быть не более…»</w:t>
      </w:r>
      <w:r w:rsidRPr="00316A74">
        <w:rPr>
          <w:lang w:eastAsia="en-US"/>
        </w:rPr>
        <w:t>.</w:t>
      </w:r>
    </w:p>
    <w:p w:rsidR="00230CE9" w:rsidRPr="00316A74" w:rsidRDefault="00230CE9" w:rsidP="00230CE9">
      <w:pPr>
        <w:ind w:firstLine="567"/>
        <w:jc w:val="both"/>
        <w:rPr>
          <w:lang w:eastAsia="en-US"/>
        </w:rPr>
      </w:pPr>
      <w:r w:rsidRPr="00316A74">
        <w:rPr>
          <w:lang w:eastAsia="en-US"/>
        </w:rPr>
        <w:t xml:space="preserve">Диапазонное значение может определяться как словами «от… – до…», так и значением «-» (например, диапазон от </w:t>
      </w:r>
      <w:smartTag w:uri="urn:schemas-microsoft-com:office:smarttags" w:element="metricconverter">
        <w:smartTagPr>
          <w:attr w:name="ProductID" w:val="10 мм"/>
        </w:smartTagPr>
        <w:r w:rsidRPr="00316A74">
          <w:rPr>
            <w:lang w:eastAsia="en-US"/>
          </w:rPr>
          <w:t>10 мм</w:t>
        </w:r>
      </w:smartTag>
      <w:r w:rsidRPr="00316A74">
        <w:rPr>
          <w:lang w:eastAsia="en-US"/>
        </w:rPr>
        <w:t xml:space="preserve"> до </w:t>
      </w:r>
      <w:smartTag w:uri="urn:schemas-microsoft-com:office:smarttags" w:element="metricconverter">
        <w:smartTagPr>
          <w:attr w:name="ProductID" w:val="20 мм"/>
        </w:smartTagPr>
        <w:r w:rsidRPr="00316A74">
          <w:rPr>
            <w:lang w:eastAsia="en-US"/>
          </w:rPr>
          <w:t>20 мм</w:t>
        </w:r>
      </w:smartTag>
      <w:r w:rsidRPr="00316A74">
        <w:rPr>
          <w:lang w:eastAsia="en-US"/>
        </w:rPr>
        <w:t>, диапазон 10-20мм). Значения показателей «от …   и до…» являются диапазонными значениями и не подлежат уточнению).</w:t>
      </w:r>
    </w:p>
    <w:p w:rsidR="00230CE9" w:rsidRDefault="00230CE9" w:rsidP="00230CE9">
      <w:pPr>
        <w:ind w:firstLine="567"/>
        <w:jc w:val="both"/>
        <w:rPr>
          <w:lang w:eastAsia="en-US"/>
        </w:rPr>
      </w:pPr>
      <w:r w:rsidRPr="00316A74">
        <w:rPr>
          <w:lang w:eastAsia="en-US"/>
        </w:rPr>
        <w:t xml:space="preserve">Использование при описании характеристик товара </w:t>
      </w:r>
      <w:r w:rsidRPr="00316A74">
        <w:rPr>
          <w:b/>
          <w:lang w:eastAsia="en-US"/>
        </w:rPr>
        <w:t>символа «±»</w:t>
      </w:r>
      <w:r w:rsidRPr="00316A74">
        <w:rPr>
          <w:lang w:eastAsia="en-US"/>
        </w:rPr>
        <w:t xml:space="preserve"> - означает, </w:t>
      </w:r>
      <w:r w:rsidR="006517C6" w:rsidRPr="006517C6">
        <w:rPr>
          <w:lang w:eastAsia="en-US"/>
        </w:rPr>
        <w:t>что данный параметр не подлежит уточнению.</w:t>
      </w:r>
    </w:p>
    <w:p w:rsidR="00076E62" w:rsidRDefault="00076E62" w:rsidP="00076E62">
      <w:pPr>
        <w:widowControl w:val="0"/>
        <w:tabs>
          <w:tab w:val="left" w:pos="708"/>
        </w:tabs>
        <w:ind w:firstLine="709"/>
        <w:jc w:val="both"/>
      </w:pPr>
      <w:r w:rsidRPr="00316A74">
        <w:rPr>
          <w:rFonts w:eastAsia="Calibri"/>
          <w:lang w:eastAsia="en-US"/>
        </w:rPr>
        <w:t>Если при описании характеристик товара</w:t>
      </w:r>
      <w:r>
        <w:rPr>
          <w:rFonts w:eastAsia="Calibri"/>
          <w:lang w:eastAsia="en-US"/>
        </w:rPr>
        <w:t xml:space="preserve"> указан </w:t>
      </w:r>
      <w:r w:rsidR="00C7081C">
        <w:rPr>
          <w:rFonts w:eastAsia="Calibri"/>
          <w:lang w:eastAsia="en-US"/>
        </w:rPr>
        <w:t>символ</w:t>
      </w:r>
      <w:r>
        <w:rPr>
          <w:rFonts w:eastAsia="Calibri"/>
          <w:lang w:eastAsia="en-US"/>
        </w:rPr>
        <w:t xml:space="preserve"> «</w:t>
      </w:r>
      <w:r w:rsidRPr="00076E62">
        <w:rPr>
          <w:rFonts w:eastAsia="Calibri"/>
          <w:sz w:val="28"/>
          <w:szCs w:val="28"/>
          <w:lang w:eastAsia="en-US"/>
        </w:rPr>
        <w:t>*</w:t>
      </w:r>
      <w:r>
        <w:rPr>
          <w:rFonts w:eastAsia="Calibri"/>
          <w:lang w:eastAsia="en-US"/>
        </w:rPr>
        <w:t>», то значит</w:t>
      </w:r>
      <w:r w:rsidR="00C7081C">
        <w:rPr>
          <w:rFonts w:eastAsia="Calibri"/>
          <w:lang w:eastAsia="en-US"/>
        </w:rPr>
        <w:t xml:space="preserve"> указан</w:t>
      </w:r>
      <w:r w:rsidRPr="00076E62">
        <w:rPr>
          <w:rFonts w:eastAsia="Calibri"/>
          <w:lang w:eastAsia="en-US"/>
        </w:rPr>
        <w:t xml:space="preserve"> не изменяемый параметр</w:t>
      </w:r>
      <w:r>
        <w:rPr>
          <w:rFonts w:eastAsia="Calibri"/>
          <w:lang w:eastAsia="en-US"/>
        </w:rPr>
        <w:t>.</w:t>
      </w:r>
    </w:p>
    <w:p w:rsidR="00230CE9" w:rsidRPr="00316A74" w:rsidRDefault="00230CE9" w:rsidP="00230CE9">
      <w:pPr>
        <w:ind w:firstLine="708"/>
        <w:jc w:val="both"/>
        <w:rPr>
          <w:rFonts w:eastAsia="Arial"/>
        </w:rPr>
      </w:pPr>
      <w:r w:rsidRPr="00316A74">
        <w:rPr>
          <w:rFonts w:eastAsia="Arial"/>
        </w:rPr>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Разделе </w:t>
      </w:r>
      <w:r w:rsidR="00294F05" w:rsidRPr="00316A74">
        <w:rPr>
          <w:rFonts w:eastAsia="Arial"/>
          <w:lang w:val="en-US"/>
        </w:rPr>
        <w:t>III</w:t>
      </w:r>
      <w:r w:rsidRPr="00316A74">
        <w:rPr>
          <w:rFonts w:eastAsia="Arial"/>
        </w:rPr>
        <w:t xml:space="preserve"> настоящей документации.</w:t>
      </w:r>
    </w:p>
    <w:p w:rsidR="00230CE9" w:rsidRPr="00316A74" w:rsidRDefault="00230CE9" w:rsidP="00230CE9">
      <w:pPr>
        <w:ind w:firstLine="708"/>
        <w:jc w:val="both"/>
      </w:pPr>
      <w:r w:rsidRPr="00316A74">
        <w:tab/>
        <w:t xml:space="preserve">Участник </w:t>
      </w:r>
      <w:r w:rsidR="003860AC">
        <w:t>Конкурса</w:t>
      </w:r>
      <w:r w:rsidRPr="00316A74">
        <w:t xml:space="preserve"> вправе подать только одну заявку на участие в таком </w:t>
      </w:r>
      <w:r w:rsidR="003860AC">
        <w:t>конкурсе</w:t>
      </w:r>
      <w:r w:rsidRPr="00316A74">
        <w:t xml:space="preserve"> в отношении каждого объекта закупки.</w:t>
      </w:r>
    </w:p>
    <w:p w:rsidR="00230CE9" w:rsidRPr="00316A74" w:rsidRDefault="00230CE9" w:rsidP="00230CE9">
      <w:pPr>
        <w:ind w:firstLine="708"/>
        <w:jc w:val="both"/>
      </w:pPr>
      <w:r w:rsidRPr="00316A74">
        <w:t xml:space="preserve">В заявке на участие в </w:t>
      </w:r>
      <w:r w:rsidR="003860AC">
        <w:t>Конкурсе</w:t>
      </w:r>
      <w:r w:rsidRPr="00316A74">
        <w:t xml:space="preserve"> не должно быть сокращений, кроме общепринятых.</w:t>
      </w:r>
    </w:p>
    <w:p w:rsidR="00230CE9" w:rsidRPr="00316A74" w:rsidRDefault="00230CE9" w:rsidP="00230CE9">
      <w:pPr>
        <w:ind w:firstLine="708"/>
        <w:jc w:val="both"/>
      </w:pPr>
      <w:r w:rsidRPr="005E2365">
        <w:rPr>
          <w:b/>
        </w:rPr>
        <w:t>При заполнении второй части заявки</w:t>
      </w:r>
      <w:r w:rsidRPr="00316A74">
        <w:t xml:space="preserve"> на участие в </w:t>
      </w:r>
      <w:r w:rsidR="003860AC">
        <w:t>Конкурсе</w:t>
      </w:r>
      <w:r w:rsidRPr="00316A74">
        <w:t xml:space="preserve"> участник </w:t>
      </w:r>
      <w:r w:rsidR="003860AC">
        <w:t>Конкурса</w:t>
      </w:r>
      <w:r w:rsidRPr="00316A74">
        <w:t xml:space="preserve"> должен соблюдать следующие условия:</w:t>
      </w:r>
    </w:p>
    <w:p w:rsidR="00230CE9" w:rsidRPr="00316A74" w:rsidRDefault="00230CE9" w:rsidP="00230CE9">
      <w:pPr>
        <w:ind w:firstLine="709"/>
        <w:jc w:val="both"/>
      </w:pPr>
      <w:r w:rsidRPr="00316A74">
        <w:t xml:space="preserve">Вторая часть заявки на участие в </w:t>
      </w:r>
      <w:r w:rsidR="003860AC">
        <w:t>Конкурсе</w:t>
      </w:r>
      <w:r w:rsidRPr="00316A74">
        <w:t xml:space="preserve"> должна содержать все предусмотренные настоящей </w:t>
      </w:r>
      <w:r w:rsidR="003860AC">
        <w:t xml:space="preserve">конкурсной </w:t>
      </w:r>
      <w:r w:rsidRPr="00316A74">
        <w:t xml:space="preserve">документацией документы и сведения.  </w:t>
      </w:r>
    </w:p>
    <w:p w:rsidR="00230CE9" w:rsidRPr="00316A74" w:rsidRDefault="00230CE9" w:rsidP="00230CE9">
      <w:pPr>
        <w:ind w:firstLine="709"/>
        <w:jc w:val="both"/>
      </w:pPr>
      <w:r w:rsidRPr="00316A74">
        <w:t>Сведения могут быть оформлены в виде отдельного документа или с использованием функционала электронной площадки.</w:t>
      </w:r>
    </w:p>
    <w:p w:rsidR="005C3910" w:rsidRPr="00316A74" w:rsidRDefault="005C3910">
      <w:pPr>
        <w:rPr>
          <w:lang w:bidi="ru-RU"/>
        </w:rPr>
      </w:pPr>
    </w:p>
    <w:p w:rsidR="00610CB6" w:rsidRPr="00610CB6" w:rsidRDefault="00610CB6" w:rsidP="00C47130">
      <w:pPr>
        <w:keepNext/>
        <w:keepLines/>
        <w:suppressAutoHyphens/>
        <w:ind w:right="23"/>
        <w:jc w:val="center"/>
        <w:rPr>
          <w:b/>
          <w:sz w:val="28"/>
          <w:szCs w:val="28"/>
        </w:rPr>
      </w:pPr>
      <w:r w:rsidRPr="00610CB6">
        <w:rPr>
          <w:b/>
          <w:sz w:val="28"/>
          <w:szCs w:val="28"/>
        </w:rPr>
        <w:t xml:space="preserve">Раздел </w:t>
      </w:r>
      <w:r w:rsidRPr="00610CB6">
        <w:rPr>
          <w:b/>
          <w:sz w:val="28"/>
          <w:szCs w:val="28"/>
          <w:lang w:val="en-US"/>
        </w:rPr>
        <w:t>VI</w:t>
      </w:r>
      <w:r w:rsidRPr="00610CB6">
        <w:rPr>
          <w:b/>
          <w:sz w:val="28"/>
          <w:szCs w:val="28"/>
        </w:rPr>
        <w:t xml:space="preserve">. </w:t>
      </w:r>
      <w:r w:rsidR="00A03ABF">
        <w:rPr>
          <w:b/>
          <w:sz w:val="28"/>
          <w:szCs w:val="28"/>
        </w:rPr>
        <w:t>Рекомендуемые формы</w:t>
      </w:r>
      <w:r w:rsidR="00383158">
        <w:rPr>
          <w:b/>
          <w:sz w:val="28"/>
          <w:szCs w:val="28"/>
        </w:rPr>
        <w:t xml:space="preserve">  </w:t>
      </w:r>
      <w:r w:rsidRPr="00610CB6">
        <w:rPr>
          <w:b/>
          <w:sz w:val="28"/>
          <w:szCs w:val="28"/>
        </w:rPr>
        <w:t>для заполнения участниками</w:t>
      </w:r>
    </w:p>
    <w:p w:rsidR="00E84069" w:rsidRPr="00843E5E" w:rsidRDefault="00610CB6" w:rsidP="00610CB6">
      <w:pPr>
        <w:keepNext/>
        <w:keepLines/>
        <w:suppressAutoHyphens/>
        <w:ind w:right="23"/>
        <w:jc w:val="center"/>
        <w:rPr>
          <w:b/>
          <w:sz w:val="28"/>
          <w:szCs w:val="28"/>
        </w:rPr>
      </w:pPr>
      <w:r w:rsidRPr="00843E5E">
        <w:rPr>
          <w:b/>
          <w:sz w:val="28"/>
          <w:szCs w:val="28"/>
        </w:rPr>
        <w:t>открытого конкурса в электронной форме</w:t>
      </w:r>
    </w:p>
    <w:p w:rsidR="00A03ABF" w:rsidRPr="002E546D" w:rsidRDefault="00A03ABF" w:rsidP="00A03ABF">
      <w:pPr>
        <w:keepNext/>
        <w:keepLines/>
        <w:suppressAutoHyphens/>
        <w:ind w:right="23"/>
        <w:jc w:val="center"/>
        <w:rPr>
          <w:b/>
          <w:i/>
          <w:sz w:val="20"/>
          <w:szCs w:val="20"/>
        </w:rPr>
      </w:pPr>
      <w:r w:rsidRPr="002E546D">
        <w:rPr>
          <w:rFonts w:eastAsia="Arial"/>
          <w:i/>
          <w:kern w:val="2"/>
          <w:sz w:val="20"/>
          <w:szCs w:val="20"/>
        </w:rPr>
        <w:t>Предоставление сведений участником закупки не по рекомендуемой форме Заказчика не явля</w:t>
      </w:r>
      <w:r>
        <w:rPr>
          <w:rFonts w:eastAsia="Arial"/>
          <w:i/>
          <w:kern w:val="2"/>
          <w:sz w:val="20"/>
          <w:szCs w:val="20"/>
        </w:rPr>
        <w:t>ет</w:t>
      </w:r>
      <w:r w:rsidRPr="002E546D">
        <w:rPr>
          <w:rFonts w:eastAsia="Arial"/>
          <w:i/>
          <w:kern w:val="2"/>
          <w:sz w:val="20"/>
          <w:szCs w:val="20"/>
        </w:rPr>
        <w:t>ся основанием признания такой заявки, не соответствующей требованиям, установленным конкурсной документацией</w:t>
      </w:r>
    </w:p>
    <w:p w:rsidR="00610CB6" w:rsidRPr="00843E5E" w:rsidRDefault="00610CB6" w:rsidP="00610CB6">
      <w:pPr>
        <w:keepNext/>
        <w:keepLines/>
        <w:suppressAutoHyphens/>
        <w:ind w:right="23"/>
        <w:jc w:val="center"/>
        <w:rPr>
          <w:b/>
          <w:sz w:val="28"/>
          <w:szCs w:val="28"/>
        </w:rPr>
      </w:pPr>
    </w:p>
    <w:p w:rsidR="00893D0C" w:rsidRPr="005E0E82" w:rsidRDefault="00893D0C" w:rsidP="00893D0C">
      <w:pPr>
        <w:pStyle w:val="23"/>
        <w:widowControl w:val="0"/>
        <w:spacing w:before="0" w:after="0"/>
        <w:jc w:val="right"/>
        <w:rPr>
          <w:rFonts w:ascii="Times New Roman" w:hAnsi="Times New Roman"/>
          <w:b w:val="0"/>
          <w:i w:val="0"/>
          <w:sz w:val="22"/>
          <w:szCs w:val="22"/>
        </w:rPr>
      </w:pPr>
      <w:r w:rsidRPr="005E0E82">
        <w:rPr>
          <w:rFonts w:ascii="Times New Roman" w:hAnsi="Times New Roman"/>
          <w:b w:val="0"/>
          <w:i w:val="0"/>
          <w:sz w:val="22"/>
          <w:szCs w:val="22"/>
        </w:rPr>
        <w:t xml:space="preserve">Форма </w:t>
      </w:r>
      <w:r>
        <w:rPr>
          <w:rFonts w:ascii="Times New Roman" w:hAnsi="Times New Roman"/>
          <w:b w:val="0"/>
          <w:i w:val="0"/>
          <w:sz w:val="22"/>
          <w:szCs w:val="22"/>
        </w:rPr>
        <w:t>1</w:t>
      </w:r>
    </w:p>
    <w:p w:rsidR="00893D0C" w:rsidRDefault="00893D0C" w:rsidP="00893D0C">
      <w:pPr>
        <w:keepNext/>
        <w:ind w:firstLine="709"/>
        <w:jc w:val="right"/>
        <w:rPr>
          <w:szCs w:val="22"/>
        </w:rPr>
      </w:pPr>
    </w:p>
    <w:p w:rsidR="00610CB6" w:rsidRPr="00BD5262" w:rsidRDefault="00610CB6" w:rsidP="00610CB6">
      <w:pPr>
        <w:keepNext/>
        <w:ind w:firstLine="709"/>
        <w:rPr>
          <w:szCs w:val="22"/>
        </w:rPr>
      </w:pPr>
      <w:r w:rsidRPr="00BD5262">
        <w:rPr>
          <w:szCs w:val="22"/>
        </w:rPr>
        <w:t xml:space="preserve">Предложение участника </w:t>
      </w:r>
      <w:r>
        <w:rPr>
          <w:szCs w:val="22"/>
        </w:rPr>
        <w:t>К</w:t>
      </w:r>
      <w:r w:rsidRPr="00BD5262">
        <w:rPr>
          <w:szCs w:val="22"/>
        </w:rPr>
        <w:t xml:space="preserve">онкурса в отношении объекта закупки </w:t>
      </w:r>
    </w:p>
    <w:p w:rsidR="00610CB6" w:rsidRPr="00BD5262" w:rsidRDefault="00610CB6" w:rsidP="00610CB6">
      <w:pPr>
        <w:keepNext/>
        <w:jc w:val="center"/>
        <w:rPr>
          <w:szCs w:val="22"/>
        </w:rPr>
      </w:pPr>
    </w:p>
    <w:p w:rsidR="00610CB6" w:rsidRPr="00BD5262" w:rsidRDefault="00610CB6" w:rsidP="00610CB6">
      <w:pPr>
        <w:keepNext/>
        <w:jc w:val="center"/>
        <w:rPr>
          <w:szCs w:val="22"/>
        </w:rPr>
      </w:pPr>
      <w:r w:rsidRPr="00BD5262">
        <w:rPr>
          <w:szCs w:val="22"/>
        </w:rPr>
        <w:t>_______________________________________.</w:t>
      </w:r>
    </w:p>
    <w:p w:rsidR="00610CB6" w:rsidRPr="00BD5262" w:rsidRDefault="00610CB6" w:rsidP="00610CB6">
      <w:pPr>
        <w:keepNext/>
        <w:jc w:val="center"/>
        <w:rPr>
          <w:i/>
          <w:szCs w:val="22"/>
        </w:rPr>
      </w:pPr>
      <w:r w:rsidRPr="00BD5262">
        <w:rPr>
          <w:i/>
          <w:szCs w:val="22"/>
        </w:rPr>
        <w:t>(</w:t>
      </w:r>
      <w:r w:rsidRPr="005E0E82">
        <w:rPr>
          <w:i/>
          <w:szCs w:val="22"/>
        </w:rPr>
        <w:t xml:space="preserve">указать наименование предмета </w:t>
      </w:r>
      <w:r>
        <w:rPr>
          <w:i/>
          <w:szCs w:val="22"/>
        </w:rPr>
        <w:t>К</w:t>
      </w:r>
      <w:r w:rsidRPr="005E0E82">
        <w:rPr>
          <w:i/>
          <w:szCs w:val="22"/>
        </w:rPr>
        <w:t>онкурса</w:t>
      </w:r>
      <w:r w:rsidRPr="00BD5262">
        <w:rPr>
          <w:i/>
          <w:szCs w:val="22"/>
        </w:rPr>
        <w:t>)</w:t>
      </w:r>
    </w:p>
    <w:p w:rsidR="00610CB6" w:rsidRPr="00BD5262" w:rsidRDefault="00610CB6" w:rsidP="00610CB6">
      <w:pPr>
        <w:keepNext/>
        <w:ind w:right="639"/>
        <w:jc w:val="center"/>
        <w:rPr>
          <w:szCs w:val="22"/>
        </w:rPr>
      </w:pP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510"/>
        <w:gridCol w:w="2551"/>
        <w:gridCol w:w="3260"/>
        <w:gridCol w:w="1701"/>
        <w:gridCol w:w="1950"/>
      </w:tblGrid>
      <w:tr w:rsidR="00610CB6" w:rsidRPr="00BD5262" w:rsidTr="00610CB6">
        <w:tc>
          <w:tcPr>
            <w:tcW w:w="510" w:type="dxa"/>
            <w:tcBorders>
              <w:top w:val="single" w:sz="2" w:space="0" w:color="000000"/>
              <w:left w:val="single" w:sz="2" w:space="0" w:color="000000"/>
              <w:bottom w:val="single" w:sz="2" w:space="0" w:color="000000"/>
            </w:tcBorders>
          </w:tcPr>
          <w:p w:rsidR="00610CB6" w:rsidRPr="00BD5262" w:rsidRDefault="00610CB6" w:rsidP="00610CB6">
            <w:pPr>
              <w:pStyle w:val="afffffffffff7"/>
              <w:snapToGrid w:val="0"/>
              <w:jc w:val="center"/>
              <w:rPr>
                <w:b/>
                <w:bCs/>
                <w:sz w:val="22"/>
                <w:szCs w:val="22"/>
              </w:rPr>
            </w:pPr>
            <w:r w:rsidRPr="00BD5262">
              <w:rPr>
                <w:b/>
                <w:bCs/>
                <w:sz w:val="22"/>
                <w:szCs w:val="22"/>
              </w:rPr>
              <w:t>№ п/п</w:t>
            </w:r>
          </w:p>
        </w:tc>
        <w:tc>
          <w:tcPr>
            <w:tcW w:w="2551" w:type="dxa"/>
            <w:tcBorders>
              <w:top w:val="single" w:sz="2" w:space="0" w:color="000000"/>
              <w:left w:val="single" w:sz="2" w:space="0" w:color="000000"/>
              <w:bottom w:val="single" w:sz="2" w:space="0" w:color="000000"/>
            </w:tcBorders>
          </w:tcPr>
          <w:p w:rsidR="00610CB6" w:rsidRPr="00BD5262" w:rsidRDefault="00610CB6" w:rsidP="00610CB6">
            <w:pPr>
              <w:pStyle w:val="afffffffffff7"/>
              <w:snapToGrid w:val="0"/>
              <w:jc w:val="center"/>
              <w:rPr>
                <w:b/>
                <w:bCs/>
                <w:sz w:val="22"/>
                <w:szCs w:val="22"/>
              </w:rPr>
            </w:pPr>
            <w:r w:rsidRPr="00BD5262">
              <w:rPr>
                <w:b/>
                <w:bCs/>
                <w:sz w:val="22"/>
                <w:szCs w:val="22"/>
              </w:rPr>
              <w:t>Наименование товара</w:t>
            </w:r>
          </w:p>
          <w:p w:rsidR="00610CB6" w:rsidRPr="00BD5262" w:rsidRDefault="00610CB6" w:rsidP="00610CB6">
            <w:pPr>
              <w:snapToGrid w:val="0"/>
              <w:jc w:val="center"/>
              <w:rPr>
                <w:szCs w:val="22"/>
              </w:rPr>
            </w:pPr>
          </w:p>
          <w:p w:rsidR="00610CB6" w:rsidRPr="00BD5262" w:rsidRDefault="00610CB6" w:rsidP="00610CB6">
            <w:pPr>
              <w:tabs>
                <w:tab w:val="left" w:pos="-92"/>
              </w:tabs>
              <w:snapToGrid w:val="0"/>
              <w:jc w:val="center"/>
              <w:rPr>
                <w:b/>
                <w:bCs/>
                <w:sz w:val="22"/>
                <w:szCs w:val="22"/>
              </w:rPr>
            </w:pPr>
          </w:p>
        </w:tc>
        <w:tc>
          <w:tcPr>
            <w:tcW w:w="3260" w:type="dxa"/>
            <w:tcBorders>
              <w:top w:val="single" w:sz="2" w:space="0" w:color="000000"/>
              <w:left w:val="single" w:sz="2" w:space="0" w:color="000000"/>
              <w:bottom w:val="single" w:sz="2" w:space="0" w:color="000000"/>
            </w:tcBorders>
          </w:tcPr>
          <w:p w:rsidR="00610CB6" w:rsidRPr="00BD5262" w:rsidRDefault="00610CB6" w:rsidP="00610CB6">
            <w:pPr>
              <w:snapToGrid w:val="0"/>
              <w:jc w:val="center"/>
              <w:rPr>
                <w:b/>
                <w:szCs w:val="22"/>
              </w:rPr>
            </w:pPr>
            <w:r w:rsidRPr="00BD5262">
              <w:rPr>
                <w:b/>
                <w:szCs w:val="22"/>
              </w:rPr>
              <w:t>Показатели функциональных и технических характеристик предлагаемого к поставке товара</w:t>
            </w:r>
          </w:p>
          <w:p w:rsidR="00610CB6" w:rsidRPr="00B77AA0" w:rsidRDefault="00610CB6" w:rsidP="00610CB6">
            <w:pPr>
              <w:pStyle w:val="afffffffffff7"/>
              <w:snapToGrid w:val="0"/>
              <w:jc w:val="both"/>
              <w:rPr>
                <w:b/>
                <w:bCs/>
                <w:sz w:val="20"/>
                <w:szCs w:val="20"/>
              </w:rPr>
            </w:pPr>
            <w:r w:rsidRPr="00B77AA0">
              <w:rPr>
                <w:sz w:val="20"/>
                <w:szCs w:val="20"/>
              </w:rPr>
              <w:t>(</w:t>
            </w:r>
            <w:r w:rsidRPr="00B77AA0">
              <w:rPr>
                <w:i/>
                <w:iCs/>
                <w:sz w:val="20"/>
                <w:szCs w:val="20"/>
              </w:rPr>
              <w:t xml:space="preserve">указываются </w:t>
            </w:r>
            <w:r w:rsidRPr="00610CB6">
              <w:rPr>
                <w:bCs/>
                <w:i/>
                <w:iCs/>
                <w:sz w:val="20"/>
                <w:szCs w:val="20"/>
              </w:rPr>
              <w:t>конкретные показатели товара, соответствующие значениям, установленным в конкурсной документации, и указани</w:t>
            </w:r>
            <w:r>
              <w:rPr>
                <w:bCs/>
                <w:i/>
                <w:iCs/>
                <w:sz w:val="20"/>
                <w:szCs w:val="20"/>
              </w:rPr>
              <w:t>е на товарный знак (при наличии)(в соответствии с инстркукциейпо заполнению заявки на участие в конкурсе)</w:t>
            </w:r>
          </w:p>
        </w:tc>
        <w:tc>
          <w:tcPr>
            <w:tcW w:w="1701" w:type="dxa"/>
            <w:tcBorders>
              <w:top w:val="single" w:sz="2" w:space="0" w:color="000000"/>
              <w:left w:val="single" w:sz="2" w:space="0" w:color="000000"/>
              <w:bottom w:val="single" w:sz="2" w:space="0" w:color="000000"/>
            </w:tcBorders>
          </w:tcPr>
          <w:p w:rsidR="00610CB6" w:rsidRPr="00BD5262" w:rsidRDefault="00610CB6" w:rsidP="00610CB6">
            <w:pPr>
              <w:pStyle w:val="afffffffffff7"/>
              <w:snapToGrid w:val="0"/>
              <w:jc w:val="center"/>
              <w:rPr>
                <w:b/>
                <w:bCs/>
                <w:sz w:val="22"/>
                <w:szCs w:val="22"/>
              </w:rPr>
            </w:pPr>
            <w:r w:rsidRPr="00BD5262">
              <w:rPr>
                <w:b/>
                <w:bCs/>
                <w:sz w:val="22"/>
                <w:szCs w:val="22"/>
              </w:rPr>
              <w:t>Коли</w:t>
            </w:r>
          </w:p>
          <w:p w:rsidR="00610CB6" w:rsidRPr="00BD5262" w:rsidRDefault="00610CB6" w:rsidP="00610CB6">
            <w:pPr>
              <w:pStyle w:val="afffffffffff7"/>
              <w:snapToGrid w:val="0"/>
              <w:jc w:val="center"/>
              <w:rPr>
                <w:b/>
                <w:bCs/>
                <w:sz w:val="22"/>
                <w:szCs w:val="22"/>
              </w:rPr>
            </w:pPr>
            <w:r w:rsidRPr="00BD5262">
              <w:rPr>
                <w:b/>
                <w:bCs/>
                <w:sz w:val="22"/>
                <w:szCs w:val="22"/>
              </w:rPr>
              <w:t>чество, шт.</w:t>
            </w:r>
          </w:p>
        </w:tc>
        <w:tc>
          <w:tcPr>
            <w:tcW w:w="1950" w:type="dxa"/>
            <w:tcBorders>
              <w:top w:val="single" w:sz="2" w:space="0" w:color="000000"/>
              <w:left w:val="single" w:sz="2" w:space="0" w:color="000000"/>
              <w:bottom w:val="single" w:sz="2" w:space="0" w:color="000000"/>
              <w:right w:val="single" w:sz="2" w:space="0" w:color="000000"/>
            </w:tcBorders>
          </w:tcPr>
          <w:p w:rsidR="00610CB6" w:rsidRPr="0042191C" w:rsidRDefault="00610CB6" w:rsidP="00610CB6">
            <w:pPr>
              <w:snapToGrid w:val="0"/>
              <w:ind w:left="-3" w:right="-78"/>
              <w:jc w:val="center"/>
              <w:rPr>
                <w:b/>
                <w:szCs w:val="22"/>
              </w:rPr>
            </w:pPr>
            <w:r w:rsidRPr="0042191C">
              <w:rPr>
                <w:b/>
                <w:szCs w:val="22"/>
              </w:rPr>
              <w:t>Наимено</w:t>
            </w:r>
          </w:p>
          <w:p w:rsidR="00610CB6" w:rsidRPr="0042191C" w:rsidRDefault="00610CB6" w:rsidP="00610CB6">
            <w:pPr>
              <w:snapToGrid w:val="0"/>
              <w:ind w:left="-3" w:right="-78"/>
              <w:jc w:val="center"/>
              <w:rPr>
                <w:b/>
                <w:szCs w:val="22"/>
              </w:rPr>
            </w:pPr>
            <w:r w:rsidRPr="0042191C">
              <w:rPr>
                <w:b/>
                <w:szCs w:val="22"/>
              </w:rPr>
              <w:t xml:space="preserve">вание страны происхождения </w:t>
            </w:r>
          </w:p>
          <w:p w:rsidR="00610CB6" w:rsidRPr="0042191C" w:rsidRDefault="00610CB6" w:rsidP="00610CB6">
            <w:pPr>
              <w:snapToGrid w:val="0"/>
              <w:jc w:val="center"/>
              <w:rPr>
                <w:b/>
                <w:szCs w:val="22"/>
              </w:rPr>
            </w:pPr>
            <w:r w:rsidRPr="0042191C">
              <w:rPr>
                <w:b/>
                <w:szCs w:val="22"/>
              </w:rPr>
              <w:t>Товара</w:t>
            </w:r>
          </w:p>
          <w:p w:rsidR="00610CB6" w:rsidRPr="00BD5262" w:rsidRDefault="00610CB6" w:rsidP="00610CB6">
            <w:pPr>
              <w:snapToGrid w:val="0"/>
              <w:jc w:val="center"/>
              <w:rPr>
                <w:b/>
                <w:i/>
                <w:szCs w:val="22"/>
              </w:rPr>
            </w:pPr>
          </w:p>
          <w:p w:rsidR="00610CB6" w:rsidRPr="00B77AA0" w:rsidRDefault="00610CB6" w:rsidP="00610CB6">
            <w:pPr>
              <w:pStyle w:val="afffffffffff7"/>
              <w:snapToGrid w:val="0"/>
              <w:jc w:val="center"/>
              <w:rPr>
                <w:b/>
                <w:bCs/>
                <w:sz w:val="20"/>
                <w:szCs w:val="20"/>
              </w:rPr>
            </w:pPr>
            <w:r w:rsidRPr="00B77AA0">
              <w:rPr>
                <w:b/>
                <w:i/>
                <w:sz w:val="20"/>
                <w:szCs w:val="20"/>
              </w:rPr>
              <w:t>(наименование страны происхождения товара указывается в соответствии с Общероссийским классификатором стран мира ОК (МК (ИСО 3166) 004-97)                           025-2001)</w:t>
            </w:r>
          </w:p>
        </w:tc>
      </w:tr>
      <w:tr w:rsidR="00610CB6" w:rsidRPr="00BD5262" w:rsidTr="00610CB6">
        <w:tc>
          <w:tcPr>
            <w:tcW w:w="510"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2551" w:type="dxa"/>
            <w:tcBorders>
              <w:left w:val="single" w:sz="2" w:space="0" w:color="000000"/>
              <w:bottom w:val="single" w:sz="2" w:space="0" w:color="000000"/>
            </w:tcBorders>
          </w:tcPr>
          <w:p w:rsidR="00610CB6" w:rsidRPr="00BD5262" w:rsidRDefault="00610CB6" w:rsidP="00610CB6">
            <w:pPr>
              <w:pStyle w:val="afffffffffff7"/>
              <w:snapToGrid w:val="0"/>
              <w:rPr>
                <w:sz w:val="22"/>
                <w:szCs w:val="22"/>
              </w:rPr>
            </w:pPr>
          </w:p>
        </w:tc>
        <w:tc>
          <w:tcPr>
            <w:tcW w:w="3260"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701"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950" w:type="dxa"/>
            <w:tcBorders>
              <w:left w:val="single" w:sz="2" w:space="0" w:color="000000"/>
              <w:bottom w:val="single" w:sz="2" w:space="0" w:color="000000"/>
              <w:right w:val="single" w:sz="2" w:space="0" w:color="000000"/>
            </w:tcBorders>
          </w:tcPr>
          <w:p w:rsidR="00610CB6" w:rsidRPr="00BD5262" w:rsidRDefault="00610CB6" w:rsidP="00610CB6">
            <w:pPr>
              <w:pStyle w:val="afffffffffff7"/>
              <w:snapToGrid w:val="0"/>
              <w:jc w:val="center"/>
              <w:rPr>
                <w:sz w:val="22"/>
                <w:szCs w:val="22"/>
              </w:rPr>
            </w:pPr>
          </w:p>
        </w:tc>
      </w:tr>
      <w:tr w:rsidR="00610CB6" w:rsidRPr="00BD5262" w:rsidTr="00610CB6">
        <w:tc>
          <w:tcPr>
            <w:tcW w:w="510"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2551" w:type="dxa"/>
            <w:tcBorders>
              <w:left w:val="single" w:sz="2" w:space="0" w:color="000000"/>
              <w:bottom w:val="single" w:sz="2" w:space="0" w:color="000000"/>
            </w:tcBorders>
          </w:tcPr>
          <w:p w:rsidR="00610CB6" w:rsidRPr="00BD5262" w:rsidRDefault="00610CB6" w:rsidP="00610CB6">
            <w:pPr>
              <w:pStyle w:val="afffffffffff7"/>
              <w:snapToGrid w:val="0"/>
              <w:rPr>
                <w:sz w:val="22"/>
                <w:szCs w:val="22"/>
              </w:rPr>
            </w:pPr>
          </w:p>
        </w:tc>
        <w:tc>
          <w:tcPr>
            <w:tcW w:w="3260"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701"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950" w:type="dxa"/>
            <w:tcBorders>
              <w:left w:val="single" w:sz="2" w:space="0" w:color="000000"/>
              <w:bottom w:val="single" w:sz="2" w:space="0" w:color="000000"/>
              <w:right w:val="single" w:sz="2" w:space="0" w:color="000000"/>
            </w:tcBorders>
          </w:tcPr>
          <w:p w:rsidR="00610CB6" w:rsidRPr="00BD5262" w:rsidRDefault="00610CB6" w:rsidP="00610CB6">
            <w:pPr>
              <w:pStyle w:val="afffffffffff7"/>
              <w:snapToGrid w:val="0"/>
              <w:jc w:val="center"/>
              <w:rPr>
                <w:sz w:val="22"/>
                <w:szCs w:val="22"/>
              </w:rPr>
            </w:pPr>
          </w:p>
        </w:tc>
      </w:tr>
      <w:tr w:rsidR="00610CB6" w:rsidRPr="00BD5262" w:rsidTr="00610CB6">
        <w:tc>
          <w:tcPr>
            <w:tcW w:w="510"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2551" w:type="dxa"/>
            <w:tcBorders>
              <w:left w:val="single" w:sz="2" w:space="0" w:color="000000"/>
              <w:bottom w:val="single" w:sz="2" w:space="0" w:color="000000"/>
            </w:tcBorders>
          </w:tcPr>
          <w:p w:rsidR="00610CB6" w:rsidRPr="00BD5262" w:rsidRDefault="00610CB6" w:rsidP="00610CB6">
            <w:pPr>
              <w:pStyle w:val="afffffffffff7"/>
              <w:snapToGrid w:val="0"/>
              <w:rPr>
                <w:sz w:val="22"/>
                <w:szCs w:val="22"/>
              </w:rPr>
            </w:pPr>
          </w:p>
        </w:tc>
        <w:tc>
          <w:tcPr>
            <w:tcW w:w="3260"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701"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950" w:type="dxa"/>
            <w:tcBorders>
              <w:left w:val="single" w:sz="2" w:space="0" w:color="000000"/>
              <w:bottom w:val="single" w:sz="2" w:space="0" w:color="000000"/>
              <w:right w:val="single" w:sz="2" w:space="0" w:color="000000"/>
            </w:tcBorders>
          </w:tcPr>
          <w:p w:rsidR="00610CB6" w:rsidRPr="00BD5262" w:rsidRDefault="00610CB6" w:rsidP="00610CB6">
            <w:pPr>
              <w:pStyle w:val="afffffffffff7"/>
              <w:snapToGrid w:val="0"/>
              <w:jc w:val="center"/>
              <w:rPr>
                <w:sz w:val="22"/>
                <w:szCs w:val="22"/>
              </w:rPr>
            </w:pPr>
          </w:p>
        </w:tc>
      </w:tr>
      <w:tr w:rsidR="00610CB6" w:rsidRPr="00BD5262" w:rsidTr="00610CB6">
        <w:tc>
          <w:tcPr>
            <w:tcW w:w="3061" w:type="dxa"/>
            <w:gridSpan w:val="2"/>
            <w:tcBorders>
              <w:left w:val="single" w:sz="2" w:space="0" w:color="000000"/>
              <w:bottom w:val="single" w:sz="2" w:space="0" w:color="000000"/>
            </w:tcBorders>
          </w:tcPr>
          <w:p w:rsidR="00610CB6" w:rsidRPr="00BD5262" w:rsidRDefault="00610CB6" w:rsidP="00610CB6">
            <w:pPr>
              <w:pStyle w:val="afffffffffff7"/>
              <w:snapToGrid w:val="0"/>
              <w:rPr>
                <w:sz w:val="22"/>
                <w:szCs w:val="22"/>
              </w:rPr>
            </w:pPr>
            <w:r w:rsidRPr="00BD5262">
              <w:rPr>
                <w:sz w:val="22"/>
                <w:szCs w:val="22"/>
              </w:rPr>
              <w:t>Итого:</w:t>
            </w:r>
          </w:p>
        </w:tc>
        <w:tc>
          <w:tcPr>
            <w:tcW w:w="3260"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701" w:type="dxa"/>
            <w:tcBorders>
              <w:left w:val="single" w:sz="2" w:space="0" w:color="000000"/>
              <w:bottom w:val="single" w:sz="2" w:space="0" w:color="000000"/>
            </w:tcBorders>
          </w:tcPr>
          <w:p w:rsidR="00610CB6" w:rsidRPr="00BD5262" w:rsidRDefault="00610CB6" w:rsidP="00610CB6">
            <w:pPr>
              <w:pStyle w:val="afffffffffff7"/>
              <w:snapToGrid w:val="0"/>
              <w:jc w:val="center"/>
              <w:rPr>
                <w:sz w:val="22"/>
                <w:szCs w:val="22"/>
              </w:rPr>
            </w:pPr>
          </w:p>
        </w:tc>
        <w:tc>
          <w:tcPr>
            <w:tcW w:w="1950" w:type="dxa"/>
            <w:tcBorders>
              <w:left w:val="single" w:sz="2" w:space="0" w:color="000000"/>
              <w:bottom w:val="single" w:sz="2" w:space="0" w:color="000000"/>
              <w:right w:val="single" w:sz="2" w:space="0" w:color="000000"/>
            </w:tcBorders>
          </w:tcPr>
          <w:p w:rsidR="00610CB6" w:rsidRPr="00BD5262" w:rsidRDefault="00610CB6" w:rsidP="00610CB6">
            <w:pPr>
              <w:pStyle w:val="afffffffffff7"/>
              <w:snapToGrid w:val="0"/>
              <w:jc w:val="center"/>
              <w:rPr>
                <w:sz w:val="22"/>
                <w:szCs w:val="22"/>
              </w:rPr>
            </w:pPr>
          </w:p>
        </w:tc>
      </w:tr>
    </w:tbl>
    <w:p w:rsidR="00893D0C" w:rsidRDefault="00893D0C" w:rsidP="00610CB6">
      <w:pPr>
        <w:pStyle w:val="afffffffffffd"/>
        <w:tabs>
          <w:tab w:val="left" w:pos="0"/>
        </w:tabs>
        <w:spacing w:line="240" w:lineRule="auto"/>
        <w:ind w:right="567" w:firstLine="709"/>
        <w:jc w:val="both"/>
        <w:rPr>
          <w:b/>
          <w:i/>
          <w:color w:val="000000"/>
          <w:sz w:val="22"/>
          <w:szCs w:val="22"/>
        </w:rPr>
      </w:pPr>
    </w:p>
    <w:p w:rsidR="00610CB6" w:rsidRPr="00DF4031" w:rsidRDefault="00610CB6" w:rsidP="00610CB6">
      <w:pPr>
        <w:pStyle w:val="afffffffffffd"/>
        <w:tabs>
          <w:tab w:val="left" w:pos="0"/>
        </w:tabs>
        <w:spacing w:line="240" w:lineRule="auto"/>
        <w:ind w:right="567" w:firstLine="709"/>
        <w:jc w:val="both"/>
        <w:rPr>
          <w:rFonts w:ascii="Times New Roman" w:hAnsi="Times New Roman" w:cs="Times New Roman"/>
          <w:b/>
          <w:i/>
          <w:color w:val="000000"/>
        </w:rPr>
      </w:pPr>
      <w:r w:rsidRPr="00DF4031">
        <w:rPr>
          <w:rFonts w:ascii="Times New Roman" w:hAnsi="Times New Roman" w:cs="Times New Roman"/>
          <w:b/>
          <w:i/>
          <w:color w:val="000000"/>
        </w:rPr>
        <w:t>В случае</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если</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предлагаетс</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ятовар, произведенный в разных</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странах, необходимо</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указать</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количеств</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отовара</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из</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каждой</w:t>
      </w:r>
      <w:r w:rsidR="00383158">
        <w:rPr>
          <w:rFonts w:ascii="Times New Roman" w:hAnsi="Times New Roman" w:cs="Times New Roman"/>
          <w:b/>
          <w:i/>
          <w:color w:val="000000"/>
          <w:lang w:val="ru-RU"/>
        </w:rPr>
        <w:t xml:space="preserve"> </w:t>
      </w:r>
      <w:r w:rsidRPr="00DF4031">
        <w:rPr>
          <w:rFonts w:ascii="Times New Roman" w:hAnsi="Times New Roman" w:cs="Times New Roman"/>
          <w:b/>
          <w:i/>
          <w:color w:val="000000"/>
        </w:rPr>
        <w:t xml:space="preserve">страны. </w:t>
      </w:r>
    </w:p>
    <w:p w:rsidR="00610CB6" w:rsidRDefault="00610CB6" w:rsidP="00610CB6">
      <w:pPr>
        <w:tabs>
          <w:tab w:val="left" w:pos="708"/>
        </w:tabs>
        <w:spacing w:line="100" w:lineRule="atLeast"/>
        <w:rPr>
          <w:szCs w:val="22"/>
        </w:rPr>
      </w:pPr>
    </w:p>
    <w:p w:rsidR="00610CB6" w:rsidRDefault="00610CB6" w:rsidP="00610CB6">
      <w:pPr>
        <w:tabs>
          <w:tab w:val="left" w:pos="708"/>
        </w:tabs>
        <w:spacing w:line="100" w:lineRule="atLeast"/>
        <w:rPr>
          <w:szCs w:val="22"/>
        </w:rPr>
      </w:pPr>
    </w:p>
    <w:p w:rsidR="00610CB6" w:rsidRDefault="00610CB6" w:rsidP="00610CB6">
      <w:pPr>
        <w:tabs>
          <w:tab w:val="left" w:pos="708"/>
        </w:tabs>
        <w:spacing w:line="100" w:lineRule="atLeast"/>
        <w:rPr>
          <w:szCs w:val="22"/>
        </w:rPr>
      </w:pPr>
    </w:p>
    <w:p w:rsidR="00610CB6" w:rsidRPr="00BD5262" w:rsidRDefault="00610CB6" w:rsidP="00610CB6">
      <w:pPr>
        <w:tabs>
          <w:tab w:val="left" w:pos="708"/>
        </w:tabs>
        <w:spacing w:line="100" w:lineRule="atLeast"/>
        <w:rPr>
          <w:szCs w:val="22"/>
        </w:rPr>
      </w:pPr>
    </w:p>
    <w:p w:rsidR="00610CB6" w:rsidRPr="00BD5262" w:rsidRDefault="00610CB6" w:rsidP="00610CB6">
      <w:pPr>
        <w:tabs>
          <w:tab w:val="left" w:pos="708"/>
        </w:tabs>
        <w:spacing w:line="100" w:lineRule="atLeast"/>
        <w:rPr>
          <w:szCs w:val="22"/>
        </w:rPr>
      </w:pPr>
      <w:r w:rsidRPr="00BD5262">
        <w:rPr>
          <w:szCs w:val="22"/>
        </w:rPr>
        <w:t xml:space="preserve">Должность лица </w:t>
      </w:r>
    </w:p>
    <w:p w:rsidR="00610CB6" w:rsidRPr="00BD5262" w:rsidRDefault="00610CB6" w:rsidP="00610CB6">
      <w:pPr>
        <w:keepNext/>
        <w:suppressLineNumbers/>
        <w:ind w:right="21"/>
        <w:rPr>
          <w:szCs w:val="22"/>
        </w:rPr>
      </w:pPr>
      <w:r w:rsidRPr="00BD5262">
        <w:rPr>
          <w:szCs w:val="22"/>
        </w:rPr>
        <w:t>участника конкурса, подписавшего заявку</w:t>
      </w:r>
    </w:p>
    <w:p w:rsidR="00610CB6" w:rsidRPr="00BD5262" w:rsidRDefault="00610CB6" w:rsidP="00610CB6">
      <w:pPr>
        <w:suppressLineNumbers/>
        <w:ind w:right="21"/>
        <w:rPr>
          <w:szCs w:val="22"/>
        </w:rPr>
      </w:pPr>
      <w:r w:rsidRPr="00BD5262">
        <w:rPr>
          <w:szCs w:val="22"/>
        </w:rPr>
        <w:t>(лица, уполномоченного участником конкурса)</w:t>
      </w:r>
      <w:r w:rsidRPr="00BD5262">
        <w:rPr>
          <w:szCs w:val="22"/>
        </w:rPr>
        <w:tab/>
      </w:r>
    </w:p>
    <w:p w:rsidR="00610CB6" w:rsidRPr="00BD5262" w:rsidRDefault="00610CB6" w:rsidP="00610CB6">
      <w:pPr>
        <w:suppressLineNumbers/>
        <w:ind w:right="21"/>
        <w:rPr>
          <w:szCs w:val="22"/>
        </w:rPr>
      </w:pPr>
    </w:p>
    <w:p w:rsidR="00610CB6" w:rsidRPr="00BD5262" w:rsidRDefault="00610CB6" w:rsidP="00610CB6">
      <w:pPr>
        <w:suppressLineNumbers/>
        <w:ind w:right="21"/>
        <w:rPr>
          <w:szCs w:val="22"/>
        </w:rPr>
      </w:pPr>
      <w:r w:rsidRPr="00BD5262">
        <w:rPr>
          <w:szCs w:val="22"/>
        </w:rPr>
        <w:t>______________                                      ______________        _____________________</w:t>
      </w:r>
    </w:p>
    <w:p w:rsidR="00610CB6" w:rsidRPr="00BD5262" w:rsidRDefault="00610CB6" w:rsidP="00610CB6">
      <w:pPr>
        <w:tabs>
          <w:tab w:val="left" w:pos="708"/>
        </w:tabs>
        <w:spacing w:line="100" w:lineRule="atLeast"/>
        <w:rPr>
          <w:szCs w:val="22"/>
        </w:rPr>
      </w:pPr>
      <w:r w:rsidRPr="00BD5262">
        <w:rPr>
          <w:i/>
          <w:iCs/>
          <w:szCs w:val="22"/>
        </w:rPr>
        <w:t xml:space="preserve">                                                                          (подпись)                         (Ф.И.О.)    </w:t>
      </w: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rsidP="00893D0C">
      <w:pPr>
        <w:pStyle w:val="23"/>
        <w:widowControl w:val="0"/>
        <w:spacing w:before="0" w:after="0"/>
        <w:jc w:val="right"/>
        <w:rPr>
          <w:rFonts w:ascii="Times New Roman" w:hAnsi="Times New Roman"/>
          <w:b w:val="0"/>
          <w:i w:val="0"/>
          <w:sz w:val="22"/>
          <w:szCs w:val="22"/>
        </w:rPr>
      </w:pPr>
    </w:p>
    <w:p w:rsidR="00893D0C" w:rsidRDefault="00893D0C">
      <w:pPr>
        <w:rPr>
          <w:bCs/>
          <w:iCs/>
          <w:sz w:val="22"/>
          <w:szCs w:val="22"/>
        </w:rPr>
      </w:pPr>
      <w:r>
        <w:rPr>
          <w:b/>
          <w:i/>
          <w:sz w:val="22"/>
          <w:szCs w:val="22"/>
        </w:rPr>
        <w:br w:type="page"/>
      </w:r>
    </w:p>
    <w:p w:rsidR="00893D0C" w:rsidRDefault="00893D0C" w:rsidP="00893D0C">
      <w:pPr>
        <w:pStyle w:val="23"/>
        <w:widowControl w:val="0"/>
        <w:spacing w:before="0" w:after="0"/>
        <w:jc w:val="right"/>
        <w:rPr>
          <w:rFonts w:ascii="Times New Roman" w:hAnsi="Times New Roman"/>
          <w:b w:val="0"/>
          <w:i w:val="0"/>
          <w:sz w:val="22"/>
          <w:szCs w:val="22"/>
        </w:rPr>
      </w:pPr>
      <w:r w:rsidRPr="005E0E82">
        <w:rPr>
          <w:rFonts w:ascii="Times New Roman" w:hAnsi="Times New Roman"/>
          <w:b w:val="0"/>
          <w:i w:val="0"/>
          <w:sz w:val="22"/>
          <w:szCs w:val="22"/>
        </w:rPr>
        <w:t xml:space="preserve">Форма </w:t>
      </w:r>
      <w:r>
        <w:rPr>
          <w:rFonts w:ascii="Times New Roman" w:hAnsi="Times New Roman"/>
          <w:b w:val="0"/>
          <w:i w:val="0"/>
          <w:sz w:val="22"/>
          <w:szCs w:val="22"/>
        </w:rPr>
        <w:t>2</w:t>
      </w:r>
    </w:p>
    <w:p w:rsidR="00893D0C" w:rsidRPr="005E0E82" w:rsidRDefault="00893D0C" w:rsidP="00893D0C">
      <w:pPr>
        <w:keepNext/>
        <w:shd w:val="clear" w:color="auto" w:fill="FFFFFF"/>
        <w:jc w:val="right"/>
        <w:rPr>
          <w:szCs w:val="22"/>
        </w:rPr>
      </w:pPr>
    </w:p>
    <w:p w:rsidR="00893D0C" w:rsidRPr="005E0E82" w:rsidRDefault="00893D0C" w:rsidP="00893D0C">
      <w:pPr>
        <w:keepNext/>
        <w:jc w:val="center"/>
        <w:rPr>
          <w:szCs w:val="22"/>
        </w:rPr>
      </w:pPr>
      <w:r w:rsidRPr="005E0E82">
        <w:rPr>
          <w:szCs w:val="22"/>
        </w:rPr>
        <w:t xml:space="preserve">Предложение о квалификации участника закупки </w:t>
      </w:r>
    </w:p>
    <w:p w:rsidR="00893D0C" w:rsidRPr="005E0E82" w:rsidRDefault="00893D0C" w:rsidP="00893D0C">
      <w:pPr>
        <w:keepNext/>
        <w:jc w:val="center"/>
        <w:rPr>
          <w:szCs w:val="22"/>
        </w:rPr>
      </w:pPr>
      <w:r w:rsidRPr="005E0E82">
        <w:rPr>
          <w:szCs w:val="22"/>
        </w:rPr>
        <w:t xml:space="preserve">на </w:t>
      </w:r>
    </w:p>
    <w:p w:rsidR="00893D0C" w:rsidRPr="005E0E82" w:rsidRDefault="00893D0C" w:rsidP="00893D0C">
      <w:pPr>
        <w:keepNext/>
        <w:jc w:val="center"/>
        <w:rPr>
          <w:szCs w:val="22"/>
        </w:rPr>
      </w:pPr>
      <w:r w:rsidRPr="005E0E82">
        <w:rPr>
          <w:szCs w:val="22"/>
        </w:rPr>
        <w:t xml:space="preserve">___________________________________ </w:t>
      </w:r>
    </w:p>
    <w:p w:rsidR="00893D0C" w:rsidRPr="005E0E82" w:rsidRDefault="00893D0C" w:rsidP="00893D0C">
      <w:pPr>
        <w:keepNext/>
        <w:jc w:val="center"/>
        <w:rPr>
          <w:i/>
          <w:szCs w:val="22"/>
        </w:rPr>
      </w:pPr>
      <w:r w:rsidRPr="005E0E82">
        <w:rPr>
          <w:i/>
          <w:szCs w:val="22"/>
        </w:rPr>
        <w:t>(указать наименование предмета конкурса)</w:t>
      </w:r>
    </w:p>
    <w:p w:rsidR="00893D0C" w:rsidRPr="005E0E82" w:rsidRDefault="00893D0C" w:rsidP="00893D0C">
      <w:pPr>
        <w:keepNext/>
        <w:jc w:val="center"/>
        <w:rPr>
          <w:i/>
          <w:szCs w:val="22"/>
        </w:rPr>
      </w:pPr>
    </w:p>
    <w:p w:rsidR="00893D0C" w:rsidRPr="005E0E82" w:rsidRDefault="00893D0C" w:rsidP="00893D0C">
      <w:pPr>
        <w:pStyle w:val="afc"/>
        <w:keepNext/>
        <w:widowControl w:val="0"/>
        <w:rPr>
          <w:sz w:val="22"/>
          <w:szCs w:val="22"/>
        </w:rPr>
      </w:pPr>
      <w:r w:rsidRPr="005E0E82">
        <w:rPr>
          <w:sz w:val="22"/>
          <w:szCs w:val="22"/>
        </w:rPr>
        <w:t>……………………………………………………………………………………………..</w:t>
      </w:r>
    </w:p>
    <w:p w:rsidR="00893D0C" w:rsidRPr="005E0E82" w:rsidRDefault="00893D0C" w:rsidP="00893D0C">
      <w:pPr>
        <w:keepNext/>
        <w:shd w:val="clear" w:color="auto" w:fill="FFFFFF"/>
        <w:jc w:val="right"/>
        <w:rPr>
          <w:szCs w:val="22"/>
        </w:rPr>
      </w:pPr>
    </w:p>
    <w:p w:rsidR="00893D0C" w:rsidRPr="005E0E82" w:rsidRDefault="00893D0C" w:rsidP="00893D0C">
      <w:pPr>
        <w:keepNext/>
        <w:tabs>
          <w:tab w:val="left" w:pos="0"/>
        </w:tabs>
        <w:jc w:val="right"/>
        <w:rPr>
          <w:b/>
          <w:szCs w:val="22"/>
        </w:rPr>
      </w:pPr>
    </w:p>
    <w:p w:rsidR="00893D0C" w:rsidRPr="005E0E82" w:rsidRDefault="00893D0C" w:rsidP="00893D0C">
      <w:pPr>
        <w:keepNext/>
        <w:tabs>
          <w:tab w:val="left" w:pos="0"/>
        </w:tabs>
        <w:jc w:val="right"/>
        <w:rPr>
          <w:b/>
          <w:szCs w:val="22"/>
        </w:rPr>
      </w:pPr>
    </w:p>
    <w:p w:rsidR="00893D0C" w:rsidRPr="005E0E82" w:rsidRDefault="00893D0C" w:rsidP="00893D0C">
      <w:pPr>
        <w:keepNext/>
        <w:tabs>
          <w:tab w:val="left" w:pos="0"/>
        </w:tabs>
        <w:jc w:val="center"/>
        <w:rPr>
          <w:b/>
          <w:szCs w:val="22"/>
        </w:rPr>
      </w:pPr>
      <w:r w:rsidRPr="005E0E82">
        <w:rPr>
          <w:b/>
          <w:szCs w:val="22"/>
        </w:rPr>
        <w:t>Справка</w:t>
      </w:r>
    </w:p>
    <w:p w:rsidR="00893D0C" w:rsidRPr="005E0E82" w:rsidRDefault="00893D0C" w:rsidP="00893D0C">
      <w:pPr>
        <w:keepNext/>
        <w:tabs>
          <w:tab w:val="left" w:pos="0"/>
        </w:tabs>
        <w:jc w:val="center"/>
        <w:rPr>
          <w:b/>
          <w:szCs w:val="22"/>
        </w:rPr>
      </w:pPr>
      <w:r w:rsidRPr="005E0E82">
        <w:rPr>
          <w:b/>
          <w:szCs w:val="22"/>
        </w:rPr>
        <w:t xml:space="preserve"> о наличии у </w:t>
      </w:r>
      <w:r>
        <w:rPr>
          <w:b/>
          <w:szCs w:val="22"/>
        </w:rPr>
        <w:t>участника</w:t>
      </w:r>
      <w:r w:rsidRPr="005E0E82">
        <w:rPr>
          <w:b/>
          <w:szCs w:val="22"/>
        </w:rPr>
        <w:t xml:space="preserve"> опыта по успешной поставке товара</w:t>
      </w:r>
      <w:r w:rsidR="00F65350">
        <w:rPr>
          <w:b/>
          <w:szCs w:val="22"/>
        </w:rPr>
        <w:t xml:space="preserve">, </w:t>
      </w:r>
      <w:r w:rsidR="00F65350" w:rsidRPr="00F65350">
        <w:rPr>
          <w:b/>
          <w:szCs w:val="22"/>
        </w:rPr>
        <w:t>выполнению работ, оказанию услуг сопоставимого характера и объема</w:t>
      </w:r>
    </w:p>
    <w:p w:rsidR="00893D0C" w:rsidRDefault="00893D0C" w:rsidP="00893D0C">
      <w:pPr>
        <w:keepNext/>
        <w:rPr>
          <w:szCs w:val="22"/>
        </w:rPr>
      </w:pPr>
    </w:p>
    <w:p w:rsidR="00893D0C" w:rsidRDefault="00893D0C" w:rsidP="00893D0C">
      <w:pPr>
        <w:keepNext/>
        <w:rPr>
          <w:szCs w:val="22"/>
        </w:rPr>
      </w:pPr>
    </w:p>
    <w:p w:rsidR="00893D0C" w:rsidRPr="005E0E82" w:rsidRDefault="00893D0C" w:rsidP="00893D0C">
      <w:pPr>
        <w:keepNext/>
        <w:rPr>
          <w:b/>
          <w:i/>
          <w:szCs w:val="22"/>
        </w:rPr>
      </w:pPr>
      <w:r w:rsidRPr="005E0E82">
        <w:rPr>
          <w:b/>
          <w:szCs w:val="22"/>
        </w:rPr>
        <w:t>Таблица 1</w:t>
      </w:r>
      <w:r w:rsidRPr="005E0E82">
        <w:rPr>
          <w:b/>
          <w:i/>
          <w:szCs w:val="22"/>
        </w:rPr>
        <w:br/>
      </w:r>
    </w:p>
    <w:tbl>
      <w:tblPr>
        <w:tblW w:w="10199" w:type="dxa"/>
        <w:tblInd w:w="108" w:type="dxa"/>
        <w:tblLayout w:type="fixed"/>
        <w:tblLook w:val="0000" w:firstRow="0" w:lastRow="0" w:firstColumn="0" w:lastColumn="0" w:noHBand="0" w:noVBand="0"/>
      </w:tblPr>
      <w:tblGrid>
        <w:gridCol w:w="3402"/>
        <w:gridCol w:w="2693"/>
        <w:gridCol w:w="1843"/>
        <w:gridCol w:w="2261"/>
      </w:tblGrid>
      <w:tr w:rsidR="00893D0C" w:rsidRPr="005E0E82" w:rsidTr="00843E5E">
        <w:trPr>
          <w:trHeight w:val="335"/>
        </w:trPr>
        <w:tc>
          <w:tcPr>
            <w:tcW w:w="3402" w:type="dxa"/>
            <w:tcBorders>
              <w:top w:val="single" w:sz="4" w:space="0" w:color="000000"/>
              <w:left w:val="single" w:sz="4" w:space="0" w:color="000000"/>
              <w:bottom w:val="single" w:sz="4" w:space="0" w:color="000000"/>
            </w:tcBorders>
          </w:tcPr>
          <w:p w:rsidR="00893D0C" w:rsidRPr="005E0E82" w:rsidRDefault="00893D0C" w:rsidP="00843E5E">
            <w:pPr>
              <w:keepNext/>
              <w:autoSpaceDE w:val="0"/>
              <w:snapToGrid w:val="0"/>
              <w:jc w:val="both"/>
              <w:rPr>
                <w:b/>
                <w:szCs w:val="22"/>
              </w:rPr>
            </w:pPr>
          </w:p>
        </w:tc>
        <w:tc>
          <w:tcPr>
            <w:tcW w:w="2693" w:type="dxa"/>
            <w:tcBorders>
              <w:top w:val="single" w:sz="4" w:space="0" w:color="000000"/>
              <w:left w:val="single" w:sz="4" w:space="0" w:color="000000"/>
              <w:bottom w:val="single" w:sz="4" w:space="0" w:color="000000"/>
              <w:right w:val="single" w:sz="4" w:space="0" w:color="000000"/>
            </w:tcBorders>
          </w:tcPr>
          <w:p w:rsidR="00893D0C" w:rsidRPr="005E0E82" w:rsidRDefault="00893D0C" w:rsidP="00843E5E">
            <w:pPr>
              <w:keepNext/>
              <w:autoSpaceDE w:val="0"/>
              <w:snapToGrid w:val="0"/>
              <w:jc w:val="center"/>
              <w:rPr>
                <w:b/>
                <w:szCs w:val="22"/>
              </w:rPr>
            </w:pPr>
            <w:r w:rsidRPr="005E0E82">
              <w:rPr>
                <w:b/>
                <w:szCs w:val="22"/>
              </w:rPr>
              <w:t xml:space="preserve">Да </w:t>
            </w:r>
            <w:r w:rsidRPr="005E0E82">
              <w:rPr>
                <w:szCs w:val="22"/>
              </w:rPr>
              <w:t>(указать количество контрактов)</w:t>
            </w:r>
            <w:r w:rsidRPr="005E0E82">
              <w:rPr>
                <w:b/>
                <w:szCs w:val="22"/>
              </w:rPr>
              <w:t>/нет</w:t>
            </w:r>
          </w:p>
          <w:p w:rsidR="00893D0C" w:rsidRPr="005E0E82" w:rsidRDefault="00893D0C" w:rsidP="00843E5E">
            <w:pPr>
              <w:keepNext/>
              <w:autoSpaceDE w:val="0"/>
              <w:jc w:val="center"/>
              <w:rPr>
                <w:b/>
                <w:szCs w:val="22"/>
              </w:rPr>
            </w:pPr>
          </w:p>
        </w:tc>
        <w:tc>
          <w:tcPr>
            <w:tcW w:w="1843" w:type="dxa"/>
            <w:tcBorders>
              <w:top w:val="single" w:sz="4" w:space="0" w:color="000000"/>
              <w:left w:val="single" w:sz="4" w:space="0" w:color="000000"/>
              <w:bottom w:val="single" w:sz="4" w:space="0" w:color="000000"/>
              <w:right w:val="single" w:sz="4" w:space="0" w:color="000000"/>
            </w:tcBorders>
          </w:tcPr>
          <w:p w:rsidR="00893D0C" w:rsidRPr="005E0E82" w:rsidRDefault="00893D0C" w:rsidP="00843E5E">
            <w:pPr>
              <w:keepNext/>
              <w:autoSpaceDE w:val="0"/>
              <w:snapToGrid w:val="0"/>
              <w:jc w:val="center"/>
              <w:rPr>
                <w:b/>
                <w:szCs w:val="22"/>
              </w:rPr>
            </w:pPr>
            <w:r w:rsidRPr="005E0E82">
              <w:rPr>
                <w:b/>
                <w:szCs w:val="22"/>
              </w:rPr>
              <w:t>Номера контрактов</w:t>
            </w:r>
            <w:r w:rsidR="003E2A46">
              <w:rPr>
                <w:b/>
                <w:szCs w:val="22"/>
              </w:rPr>
              <w:t>, дата заключения, реестровый номер контракта (при наличии)</w:t>
            </w:r>
          </w:p>
          <w:p w:rsidR="00893D0C" w:rsidRPr="005E0E82" w:rsidRDefault="00893D0C" w:rsidP="00843E5E">
            <w:pPr>
              <w:keepNext/>
              <w:autoSpaceDE w:val="0"/>
              <w:snapToGrid w:val="0"/>
              <w:jc w:val="center"/>
              <w:rPr>
                <w:b/>
                <w:szCs w:val="22"/>
              </w:rPr>
            </w:pPr>
          </w:p>
        </w:tc>
        <w:tc>
          <w:tcPr>
            <w:tcW w:w="2261" w:type="dxa"/>
            <w:tcBorders>
              <w:top w:val="single" w:sz="4" w:space="0" w:color="000000"/>
              <w:left w:val="single" w:sz="4" w:space="0" w:color="000000"/>
              <w:bottom w:val="single" w:sz="4" w:space="0" w:color="000000"/>
              <w:right w:val="single" w:sz="4" w:space="0" w:color="000000"/>
            </w:tcBorders>
          </w:tcPr>
          <w:p w:rsidR="00893D0C" w:rsidRPr="005E0E82" w:rsidRDefault="00893D0C" w:rsidP="00843E5E">
            <w:pPr>
              <w:keepNext/>
              <w:autoSpaceDE w:val="0"/>
              <w:snapToGrid w:val="0"/>
              <w:jc w:val="center"/>
              <w:rPr>
                <w:b/>
                <w:szCs w:val="22"/>
              </w:rPr>
            </w:pPr>
            <w:r w:rsidRPr="005E0E82">
              <w:rPr>
                <w:b/>
                <w:szCs w:val="22"/>
              </w:rPr>
              <w:t xml:space="preserve">Количество поставленных товаров в каждом контракте, шт. </w:t>
            </w:r>
          </w:p>
        </w:tc>
      </w:tr>
      <w:tr w:rsidR="00893D0C" w:rsidRPr="005E0E82" w:rsidTr="00843E5E">
        <w:trPr>
          <w:trHeight w:val="948"/>
        </w:trPr>
        <w:tc>
          <w:tcPr>
            <w:tcW w:w="3402" w:type="dxa"/>
            <w:tcBorders>
              <w:top w:val="single" w:sz="4" w:space="0" w:color="000000"/>
              <w:left w:val="single" w:sz="4" w:space="0" w:color="000000"/>
              <w:bottom w:val="single" w:sz="4" w:space="0" w:color="000000"/>
            </w:tcBorders>
          </w:tcPr>
          <w:p w:rsidR="00893D0C" w:rsidRPr="005E0E82" w:rsidRDefault="00893D0C" w:rsidP="005F5A90">
            <w:pPr>
              <w:keepNext/>
              <w:autoSpaceDE w:val="0"/>
              <w:snapToGrid w:val="0"/>
              <w:jc w:val="both"/>
              <w:rPr>
                <w:b/>
                <w:szCs w:val="22"/>
              </w:rPr>
            </w:pPr>
            <w:r w:rsidRPr="005E0E82">
              <w:rPr>
                <w:szCs w:val="22"/>
              </w:rPr>
              <w:t>Опыт участника по успешной поставке товара, выполнению работ, оказанию услуг сопоставимого характера и объема (Подтверждается копиями контрактов</w:t>
            </w:r>
            <w:r w:rsidR="005F5A90">
              <w:rPr>
                <w:szCs w:val="22"/>
              </w:rPr>
              <w:t xml:space="preserve"> (со всеми изменениями и дополнениями)</w:t>
            </w:r>
            <w:r w:rsidRPr="005E0E82">
              <w:rPr>
                <w:szCs w:val="22"/>
              </w:rPr>
              <w:t xml:space="preserve">, </w:t>
            </w:r>
            <w:r w:rsidR="003E2A46">
              <w:rPr>
                <w:szCs w:val="22"/>
              </w:rPr>
              <w:t xml:space="preserve">исполненных в полном объеме, без штрафных санкций, заключенных в течение 5 летдо даты подачи заявки на участие в Конкурсе, копиями </w:t>
            </w:r>
            <w:r w:rsidRPr="005E0E82">
              <w:rPr>
                <w:szCs w:val="22"/>
              </w:rPr>
              <w:t>актов приемки товаров</w:t>
            </w:r>
            <w:r w:rsidR="005F5A90">
              <w:rPr>
                <w:szCs w:val="22"/>
              </w:rPr>
              <w:t>к ним</w:t>
            </w:r>
            <w:r w:rsidRPr="005E0E82">
              <w:rPr>
                <w:szCs w:val="22"/>
              </w:rPr>
              <w:t>)</w:t>
            </w:r>
          </w:p>
        </w:tc>
        <w:tc>
          <w:tcPr>
            <w:tcW w:w="2693" w:type="dxa"/>
            <w:tcBorders>
              <w:top w:val="single" w:sz="4" w:space="0" w:color="000000"/>
              <w:left w:val="single" w:sz="4" w:space="0" w:color="000000"/>
              <w:bottom w:val="single" w:sz="4" w:space="0" w:color="000000"/>
              <w:right w:val="single" w:sz="4" w:space="0" w:color="000000"/>
            </w:tcBorders>
          </w:tcPr>
          <w:p w:rsidR="00893D0C" w:rsidRPr="005E0E82" w:rsidRDefault="00893D0C" w:rsidP="00843E5E">
            <w:pPr>
              <w:keepNext/>
              <w:autoSpaceDE w:val="0"/>
              <w:snapToGrid w:val="0"/>
              <w:jc w:val="center"/>
              <w:rPr>
                <w:b/>
                <w:szCs w:val="22"/>
              </w:rPr>
            </w:pPr>
          </w:p>
        </w:tc>
        <w:tc>
          <w:tcPr>
            <w:tcW w:w="1843" w:type="dxa"/>
            <w:tcBorders>
              <w:top w:val="single" w:sz="4" w:space="0" w:color="000000"/>
              <w:left w:val="single" w:sz="4" w:space="0" w:color="000000"/>
              <w:bottom w:val="single" w:sz="4" w:space="0" w:color="000000"/>
              <w:right w:val="single" w:sz="4" w:space="0" w:color="000000"/>
            </w:tcBorders>
          </w:tcPr>
          <w:p w:rsidR="00893D0C" w:rsidRPr="005E0E82" w:rsidRDefault="00893D0C" w:rsidP="00843E5E">
            <w:pPr>
              <w:keepNext/>
              <w:autoSpaceDE w:val="0"/>
              <w:snapToGrid w:val="0"/>
              <w:jc w:val="center"/>
              <w:rPr>
                <w:b/>
                <w:szCs w:val="22"/>
              </w:rPr>
            </w:pPr>
          </w:p>
        </w:tc>
        <w:tc>
          <w:tcPr>
            <w:tcW w:w="2261" w:type="dxa"/>
            <w:tcBorders>
              <w:top w:val="single" w:sz="4" w:space="0" w:color="000000"/>
              <w:left w:val="single" w:sz="4" w:space="0" w:color="000000"/>
              <w:bottom w:val="single" w:sz="4" w:space="0" w:color="000000"/>
              <w:right w:val="single" w:sz="4" w:space="0" w:color="000000"/>
            </w:tcBorders>
          </w:tcPr>
          <w:p w:rsidR="00893D0C" w:rsidRPr="005E0E82" w:rsidRDefault="00893D0C" w:rsidP="00843E5E">
            <w:pPr>
              <w:keepNext/>
              <w:autoSpaceDE w:val="0"/>
              <w:snapToGrid w:val="0"/>
              <w:jc w:val="center"/>
              <w:rPr>
                <w:b/>
                <w:szCs w:val="22"/>
              </w:rPr>
            </w:pPr>
          </w:p>
        </w:tc>
      </w:tr>
    </w:tbl>
    <w:p w:rsidR="00893D0C" w:rsidRPr="005E0E82" w:rsidRDefault="00893D0C" w:rsidP="00893D0C">
      <w:pPr>
        <w:keepNext/>
        <w:rPr>
          <w:i/>
          <w:szCs w:val="22"/>
        </w:rPr>
      </w:pPr>
    </w:p>
    <w:p w:rsidR="00893D0C" w:rsidRPr="005E0E82" w:rsidRDefault="00893D0C" w:rsidP="00893D0C">
      <w:pPr>
        <w:keepNext/>
        <w:rPr>
          <w:i/>
          <w:szCs w:val="22"/>
        </w:rPr>
      </w:pPr>
    </w:p>
    <w:p w:rsidR="00893D0C" w:rsidRPr="005E0E82" w:rsidRDefault="00893D0C" w:rsidP="00893D0C">
      <w:pPr>
        <w:keepNext/>
        <w:shd w:val="clear" w:color="auto" w:fill="FFFFFF"/>
        <w:jc w:val="right"/>
        <w:rPr>
          <w:szCs w:val="22"/>
        </w:rPr>
      </w:pPr>
    </w:p>
    <w:p w:rsidR="00893D0C" w:rsidRPr="005E0E82" w:rsidRDefault="00893D0C" w:rsidP="00893D0C">
      <w:pPr>
        <w:keepNext/>
        <w:shd w:val="clear" w:color="auto" w:fill="FFFFFF"/>
        <w:jc w:val="right"/>
        <w:rPr>
          <w:szCs w:val="22"/>
        </w:rPr>
      </w:pPr>
    </w:p>
    <w:tbl>
      <w:tblPr>
        <w:tblW w:w="0" w:type="auto"/>
        <w:tblLayout w:type="fixed"/>
        <w:tblLook w:val="0000" w:firstRow="0" w:lastRow="0" w:firstColumn="0" w:lastColumn="0" w:noHBand="0" w:noVBand="0"/>
      </w:tblPr>
      <w:tblGrid>
        <w:gridCol w:w="3447"/>
        <w:gridCol w:w="882"/>
        <w:gridCol w:w="5739"/>
      </w:tblGrid>
      <w:tr w:rsidR="00893D0C" w:rsidRPr="005E0E82" w:rsidTr="00843E5E">
        <w:trPr>
          <w:trHeight w:val="311"/>
        </w:trPr>
        <w:tc>
          <w:tcPr>
            <w:tcW w:w="3447" w:type="dxa"/>
            <w:tcBorders>
              <w:top w:val="nil"/>
              <w:left w:val="nil"/>
              <w:bottom w:val="single" w:sz="6" w:space="0" w:color="auto"/>
              <w:right w:val="nil"/>
            </w:tcBorders>
          </w:tcPr>
          <w:p w:rsidR="00893D0C" w:rsidRPr="005E0E82" w:rsidRDefault="00893D0C" w:rsidP="00843E5E">
            <w:pPr>
              <w:keepNext/>
              <w:jc w:val="both"/>
              <w:rPr>
                <w:szCs w:val="22"/>
              </w:rPr>
            </w:pPr>
          </w:p>
        </w:tc>
        <w:tc>
          <w:tcPr>
            <w:tcW w:w="882" w:type="dxa"/>
            <w:tcBorders>
              <w:top w:val="nil"/>
              <w:left w:val="nil"/>
              <w:bottom w:val="nil"/>
              <w:right w:val="nil"/>
            </w:tcBorders>
          </w:tcPr>
          <w:p w:rsidR="00893D0C" w:rsidRPr="005E0E82" w:rsidRDefault="00893D0C" w:rsidP="00843E5E">
            <w:pPr>
              <w:keepNext/>
              <w:jc w:val="both"/>
              <w:rPr>
                <w:szCs w:val="22"/>
              </w:rPr>
            </w:pPr>
          </w:p>
        </w:tc>
        <w:tc>
          <w:tcPr>
            <w:tcW w:w="5739" w:type="dxa"/>
            <w:tcBorders>
              <w:top w:val="nil"/>
              <w:left w:val="nil"/>
              <w:bottom w:val="single" w:sz="6" w:space="0" w:color="auto"/>
              <w:right w:val="nil"/>
            </w:tcBorders>
          </w:tcPr>
          <w:p w:rsidR="00893D0C" w:rsidRPr="005E0E82" w:rsidRDefault="00893D0C" w:rsidP="00843E5E">
            <w:pPr>
              <w:keepNext/>
              <w:jc w:val="both"/>
              <w:rPr>
                <w:szCs w:val="22"/>
              </w:rPr>
            </w:pPr>
          </w:p>
        </w:tc>
      </w:tr>
      <w:tr w:rsidR="00893D0C" w:rsidRPr="005E0E82" w:rsidTr="00843E5E">
        <w:tc>
          <w:tcPr>
            <w:tcW w:w="3447" w:type="dxa"/>
            <w:tcBorders>
              <w:top w:val="single" w:sz="6" w:space="0" w:color="auto"/>
              <w:left w:val="nil"/>
              <w:bottom w:val="nil"/>
              <w:right w:val="nil"/>
            </w:tcBorders>
          </w:tcPr>
          <w:p w:rsidR="00893D0C" w:rsidRPr="005E0E82" w:rsidRDefault="00893D0C" w:rsidP="00843E5E">
            <w:pPr>
              <w:keepNext/>
              <w:jc w:val="both"/>
              <w:rPr>
                <w:bCs/>
                <w:i/>
                <w:szCs w:val="22"/>
              </w:rPr>
            </w:pPr>
            <w:r w:rsidRPr="005E0E82">
              <w:rPr>
                <w:bCs/>
                <w:i/>
                <w:szCs w:val="22"/>
              </w:rPr>
              <w:t>(подпись)</w:t>
            </w:r>
          </w:p>
        </w:tc>
        <w:tc>
          <w:tcPr>
            <w:tcW w:w="882" w:type="dxa"/>
            <w:tcBorders>
              <w:top w:val="nil"/>
              <w:left w:val="nil"/>
              <w:bottom w:val="nil"/>
              <w:right w:val="nil"/>
            </w:tcBorders>
          </w:tcPr>
          <w:p w:rsidR="00893D0C" w:rsidRPr="005E0E82" w:rsidRDefault="00893D0C" w:rsidP="00843E5E">
            <w:pPr>
              <w:keepNext/>
              <w:jc w:val="both"/>
              <w:rPr>
                <w:i/>
                <w:szCs w:val="22"/>
              </w:rPr>
            </w:pPr>
            <w:r w:rsidRPr="005E0E82">
              <w:rPr>
                <w:i/>
                <w:szCs w:val="22"/>
              </w:rPr>
              <w:t>М.П.</w:t>
            </w:r>
          </w:p>
        </w:tc>
        <w:tc>
          <w:tcPr>
            <w:tcW w:w="5739" w:type="dxa"/>
            <w:tcBorders>
              <w:top w:val="single" w:sz="6" w:space="0" w:color="auto"/>
              <w:left w:val="nil"/>
              <w:bottom w:val="nil"/>
              <w:right w:val="nil"/>
            </w:tcBorders>
          </w:tcPr>
          <w:p w:rsidR="00893D0C" w:rsidRPr="005E0E82" w:rsidRDefault="00893D0C" w:rsidP="00843E5E">
            <w:pPr>
              <w:keepNext/>
              <w:jc w:val="both"/>
              <w:rPr>
                <w:bCs/>
                <w:i/>
                <w:szCs w:val="22"/>
              </w:rPr>
            </w:pPr>
            <w:r w:rsidRPr="005E0E82">
              <w:rPr>
                <w:bCs/>
                <w:i/>
                <w:szCs w:val="22"/>
              </w:rPr>
              <w:t>(фамилия, имя, отчество подписавшего, должность)</w:t>
            </w:r>
          </w:p>
          <w:p w:rsidR="00893D0C" w:rsidRPr="005E0E82" w:rsidRDefault="00893D0C" w:rsidP="00843E5E">
            <w:pPr>
              <w:keepNext/>
              <w:jc w:val="both"/>
              <w:rPr>
                <w:bCs/>
                <w:i/>
                <w:szCs w:val="22"/>
              </w:rPr>
            </w:pPr>
          </w:p>
        </w:tc>
      </w:tr>
    </w:tbl>
    <w:p w:rsidR="00893D0C" w:rsidRPr="00893D0C" w:rsidRDefault="00893D0C" w:rsidP="00893D0C"/>
    <w:p w:rsidR="00893D0C" w:rsidRPr="00893D0C" w:rsidRDefault="00893D0C" w:rsidP="00893D0C"/>
    <w:p w:rsidR="00732838" w:rsidRDefault="00732838">
      <w:pPr>
        <w:rPr>
          <w:bCs/>
          <w:iCs/>
          <w:sz w:val="22"/>
          <w:szCs w:val="22"/>
        </w:rPr>
      </w:pPr>
      <w:r>
        <w:rPr>
          <w:b/>
          <w:i/>
          <w:sz w:val="22"/>
          <w:szCs w:val="22"/>
        </w:rPr>
        <w:br w:type="page"/>
      </w:r>
    </w:p>
    <w:p w:rsidR="00732838" w:rsidRDefault="00732838" w:rsidP="00732838">
      <w:pPr>
        <w:pStyle w:val="23"/>
        <w:widowControl w:val="0"/>
        <w:spacing w:before="0" w:after="0"/>
        <w:jc w:val="right"/>
        <w:rPr>
          <w:rFonts w:ascii="Times New Roman" w:hAnsi="Times New Roman"/>
          <w:b w:val="0"/>
          <w:i w:val="0"/>
          <w:sz w:val="22"/>
          <w:szCs w:val="22"/>
        </w:rPr>
      </w:pPr>
      <w:r w:rsidRPr="005E0E82">
        <w:rPr>
          <w:rFonts w:ascii="Times New Roman" w:hAnsi="Times New Roman"/>
          <w:b w:val="0"/>
          <w:i w:val="0"/>
          <w:sz w:val="22"/>
          <w:szCs w:val="22"/>
        </w:rPr>
        <w:t xml:space="preserve">Форма </w:t>
      </w:r>
      <w:r>
        <w:rPr>
          <w:rFonts w:ascii="Times New Roman" w:hAnsi="Times New Roman"/>
          <w:b w:val="0"/>
          <w:i w:val="0"/>
          <w:sz w:val="22"/>
          <w:szCs w:val="22"/>
        </w:rPr>
        <w:t>3</w:t>
      </w:r>
    </w:p>
    <w:p w:rsidR="00F65350" w:rsidRDefault="00F65350" w:rsidP="00F65350">
      <w:pPr>
        <w:keepNext/>
        <w:tabs>
          <w:tab w:val="left" w:pos="0"/>
        </w:tabs>
        <w:jc w:val="center"/>
        <w:rPr>
          <w:b/>
          <w:szCs w:val="22"/>
        </w:rPr>
      </w:pPr>
    </w:p>
    <w:p w:rsidR="00F65350" w:rsidRPr="005E0E82" w:rsidRDefault="00F65350" w:rsidP="00F65350">
      <w:pPr>
        <w:keepNext/>
        <w:tabs>
          <w:tab w:val="left" w:pos="0"/>
        </w:tabs>
        <w:jc w:val="center"/>
        <w:rPr>
          <w:b/>
          <w:szCs w:val="22"/>
        </w:rPr>
      </w:pPr>
      <w:r w:rsidRPr="005E0E82">
        <w:rPr>
          <w:b/>
          <w:szCs w:val="22"/>
        </w:rPr>
        <w:t>Справка</w:t>
      </w:r>
    </w:p>
    <w:p w:rsidR="00F65350" w:rsidRPr="005E0E82" w:rsidRDefault="00F65350" w:rsidP="00F65350">
      <w:pPr>
        <w:keepNext/>
        <w:tabs>
          <w:tab w:val="left" w:pos="0"/>
        </w:tabs>
        <w:jc w:val="center"/>
        <w:rPr>
          <w:b/>
          <w:szCs w:val="22"/>
        </w:rPr>
      </w:pPr>
      <w:r w:rsidRPr="005E0E82">
        <w:rPr>
          <w:b/>
          <w:szCs w:val="22"/>
        </w:rPr>
        <w:t xml:space="preserve"> о наличии у </w:t>
      </w:r>
      <w:r>
        <w:rPr>
          <w:b/>
          <w:szCs w:val="22"/>
        </w:rPr>
        <w:t>участника</w:t>
      </w:r>
      <w:r w:rsidRPr="005E0E82">
        <w:rPr>
          <w:b/>
          <w:szCs w:val="22"/>
        </w:rPr>
        <w:t xml:space="preserve"> опыта по успешной поставке </w:t>
      </w:r>
      <w:r>
        <w:rPr>
          <w:b/>
          <w:szCs w:val="22"/>
        </w:rPr>
        <w:t xml:space="preserve">товара, </w:t>
      </w:r>
      <w:r w:rsidRPr="00F65350">
        <w:rPr>
          <w:b/>
          <w:szCs w:val="22"/>
        </w:rPr>
        <w:t>выполнению работ, оказанию услуг сопоставимого характера и объема</w:t>
      </w:r>
    </w:p>
    <w:p w:rsidR="00F65350" w:rsidRPr="005E0E82" w:rsidRDefault="00F65350" w:rsidP="00F65350">
      <w:pPr>
        <w:keepNext/>
        <w:tabs>
          <w:tab w:val="left" w:pos="0"/>
        </w:tabs>
        <w:jc w:val="center"/>
        <w:rPr>
          <w:szCs w:val="22"/>
        </w:rPr>
      </w:pPr>
    </w:p>
    <w:p w:rsidR="00F65350" w:rsidRPr="005E0E82" w:rsidRDefault="00F65350" w:rsidP="00F65350">
      <w:pPr>
        <w:keepNext/>
        <w:jc w:val="center"/>
        <w:rPr>
          <w:szCs w:val="22"/>
        </w:rPr>
      </w:pPr>
    </w:p>
    <w:p w:rsidR="00F65350" w:rsidRPr="005E0E82" w:rsidRDefault="00F65350" w:rsidP="00F65350">
      <w:pPr>
        <w:keepNext/>
        <w:rPr>
          <w:b/>
          <w:i/>
          <w:szCs w:val="22"/>
        </w:rPr>
      </w:pPr>
      <w:r w:rsidRPr="005E0E82">
        <w:rPr>
          <w:b/>
          <w:szCs w:val="22"/>
        </w:rPr>
        <w:t>Таблица 1</w:t>
      </w:r>
      <w:r w:rsidRPr="005E0E82">
        <w:rPr>
          <w:b/>
          <w:i/>
          <w:szCs w:val="22"/>
        </w:rPr>
        <w:br/>
      </w:r>
    </w:p>
    <w:tbl>
      <w:tblPr>
        <w:tblW w:w="10135" w:type="dxa"/>
        <w:tblInd w:w="108" w:type="dxa"/>
        <w:tblLayout w:type="fixed"/>
        <w:tblLook w:val="0000" w:firstRow="0" w:lastRow="0" w:firstColumn="0" w:lastColumn="0" w:noHBand="0" w:noVBand="0"/>
      </w:tblPr>
      <w:tblGrid>
        <w:gridCol w:w="2764"/>
        <w:gridCol w:w="2835"/>
        <w:gridCol w:w="2268"/>
        <w:gridCol w:w="2268"/>
      </w:tblGrid>
      <w:tr w:rsidR="00F65350" w:rsidRPr="005E0E82" w:rsidTr="00843E5E">
        <w:trPr>
          <w:trHeight w:val="335"/>
        </w:trPr>
        <w:tc>
          <w:tcPr>
            <w:tcW w:w="2764" w:type="dxa"/>
            <w:tcBorders>
              <w:top w:val="single" w:sz="4" w:space="0" w:color="000000"/>
              <w:left w:val="single" w:sz="4" w:space="0" w:color="000000"/>
              <w:bottom w:val="single" w:sz="4" w:space="0" w:color="000000"/>
            </w:tcBorders>
          </w:tcPr>
          <w:p w:rsidR="00F65350" w:rsidRPr="005E0E82" w:rsidRDefault="00F65350" w:rsidP="00843E5E">
            <w:pPr>
              <w:keepNext/>
              <w:autoSpaceDE w:val="0"/>
              <w:snapToGrid w:val="0"/>
              <w:jc w:val="both"/>
              <w:rPr>
                <w:b/>
                <w:szCs w:val="22"/>
              </w:rPr>
            </w:pPr>
          </w:p>
        </w:tc>
        <w:tc>
          <w:tcPr>
            <w:tcW w:w="2835" w:type="dxa"/>
            <w:tcBorders>
              <w:top w:val="single" w:sz="4" w:space="0" w:color="000000"/>
              <w:left w:val="single" w:sz="4" w:space="0" w:color="000000"/>
              <w:bottom w:val="single" w:sz="4" w:space="0" w:color="000000"/>
              <w:right w:val="single" w:sz="4" w:space="0" w:color="000000"/>
            </w:tcBorders>
          </w:tcPr>
          <w:p w:rsidR="00F65350" w:rsidRPr="005E0E82" w:rsidRDefault="00F65350" w:rsidP="00843E5E">
            <w:pPr>
              <w:keepNext/>
              <w:autoSpaceDE w:val="0"/>
              <w:snapToGrid w:val="0"/>
              <w:jc w:val="center"/>
              <w:rPr>
                <w:b/>
                <w:szCs w:val="22"/>
              </w:rPr>
            </w:pPr>
            <w:r w:rsidRPr="005E0E82">
              <w:rPr>
                <w:b/>
                <w:szCs w:val="22"/>
              </w:rPr>
              <w:t xml:space="preserve">Да </w:t>
            </w:r>
            <w:r w:rsidRPr="005E0E82">
              <w:rPr>
                <w:szCs w:val="22"/>
              </w:rPr>
              <w:t>(указать суммарную стоимость поставленных товаров в рублях)</w:t>
            </w:r>
            <w:r w:rsidRPr="005E0E82">
              <w:rPr>
                <w:b/>
                <w:szCs w:val="22"/>
              </w:rPr>
              <w:t>/нет</w:t>
            </w:r>
          </w:p>
          <w:p w:rsidR="00F65350" w:rsidRPr="005E0E82" w:rsidRDefault="00F65350" w:rsidP="00843E5E">
            <w:pPr>
              <w:keepNext/>
              <w:autoSpaceDE w:val="0"/>
              <w:jc w:val="center"/>
              <w:rPr>
                <w:b/>
                <w:szCs w:val="22"/>
              </w:rPr>
            </w:pPr>
          </w:p>
        </w:tc>
        <w:tc>
          <w:tcPr>
            <w:tcW w:w="2268" w:type="dxa"/>
            <w:tcBorders>
              <w:top w:val="single" w:sz="4" w:space="0" w:color="000000"/>
              <w:left w:val="single" w:sz="4" w:space="0" w:color="000000"/>
              <w:bottom w:val="single" w:sz="4" w:space="0" w:color="000000"/>
              <w:right w:val="single" w:sz="4" w:space="0" w:color="000000"/>
            </w:tcBorders>
          </w:tcPr>
          <w:p w:rsidR="00F65350" w:rsidRPr="005E0E82" w:rsidRDefault="00F65350" w:rsidP="00F65350">
            <w:pPr>
              <w:keepNext/>
              <w:autoSpaceDE w:val="0"/>
              <w:snapToGrid w:val="0"/>
              <w:jc w:val="center"/>
              <w:rPr>
                <w:b/>
                <w:szCs w:val="22"/>
              </w:rPr>
            </w:pPr>
            <w:r w:rsidRPr="005E0E82">
              <w:rPr>
                <w:b/>
                <w:szCs w:val="22"/>
              </w:rPr>
              <w:t>Номера контрактов</w:t>
            </w:r>
            <w:r>
              <w:rPr>
                <w:b/>
                <w:szCs w:val="22"/>
              </w:rPr>
              <w:t>, дата заключения, реестровый номер контракта (при наличии)</w:t>
            </w:r>
          </w:p>
          <w:p w:rsidR="00F65350" w:rsidRPr="005E0E82" w:rsidRDefault="00F65350" w:rsidP="00843E5E">
            <w:pPr>
              <w:keepNext/>
              <w:autoSpaceDE w:val="0"/>
              <w:snapToGrid w:val="0"/>
              <w:jc w:val="center"/>
              <w:rPr>
                <w:b/>
                <w:szCs w:val="22"/>
              </w:rPr>
            </w:pPr>
          </w:p>
        </w:tc>
        <w:tc>
          <w:tcPr>
            <w:tcW w:w="2268" w:type="dxa"/>
            <w:tcBorders>
              <w:top w:val="single" w:sz="4" w:space="0" w:color="000000"/>
              <w:left w:val="single" w:sz="4" w:space="0" w:color="000000"/>
              <w:bottom w:val="single" w:sz="4" w:space="0" w:color="000000"/>
              <w:right w:val="single" w:sz="4" w:space="0" w:color="000000"/>
            </w:tcBorders>
          </w:tcPr>
          <w:p w:rsidR="00F65350" w:rsidRPr="005E0E82" w:rsidRDefault="00F65350" w:rsidP="00843E5E">
            <w:pPr>
              <w:keepNext/>
              <w:autoSpaceDE w:val="0"/>
              <w:snapToGrid w:val="0"/>
              <w:jc w:val="center"/>
              <w:rPr>
                <w:b/>
                <w:szCs w:val="22"/>
              </w:rPr>
            </w:pPr>
            <w:r w:rsidRPr="005E0E82">
              <w:rPr>
                <w:b/>
                <w:szCs w:val="22"/>
              </w:rPr>
              <w:t xml:space="preserve">Количество поставленных товаров в каждом контракте, шт. </w:t>
            </w:r>
          </w:p>
        </w:tc>
      </w:tr>
      <w:tr w:rsidR="00F65350" w:rsidRPr="005E0E82" w:rsidTr="00843E5E">
        <w:trPr>
          <w:trHeight w:val="948"/>
        </w:trPr>
        <w:tc>
          <w:tcPr>
            <w:tcW w:w="2764" w:type="dxa"/>
            <w:tcBorders>
              <w:top w:val="single" w:sz="4" w:space="0" w:color="000000"/>
              <w:left w:val="single" w:sz="4" w:space="0" w:color="000000"/>
              <w:bottom w:val="single" w:sz="4" w:space="0" w:color="000000"/>
            </w:tcBorders>
          </w:tcPr>
          <w:p w:rsidR="00F65350" w:rsidRPr="005E0E82" w:rsidRDefault="00F65350" w:rsidP="00F77187">
            <w:pPr>
              <w:keepNext/>
              <w:autoSpaceDE w:val="0"/>
              <w:snapToGrid w:val="0"/>
              <w:jc w:val="both"/>
              <w:rPr>
                <w:b/>
                <w:szCs w:val="22"/>
              </w:rPr>
            </w:pPr>
            <w:r w:rsidRPr="005E0E82">
              <w:rPr>
                <w:szCs w:val="22"/>
              </w:rPr>
              <w:t xml:space="preserve">Опыт участника по успешной поставке товара, выполнению работ, оказанию услуг сопоставимого характера и объема (Подтверждается </w:t>
            </w:r>
            <w:r w:rsidRPr="00F65350">
              <w:rPr>
                <w:szCs w:val="22"/>
              </w:rPr>
              <w:t>копиями контрактов</w:t>
            </w:r>
            <w:r w:rsidR="00F77187">
              <w:rPr>
                <w:szCs w:val="22"/>
              </w:rPr>
              <w:t xml:space="preserve"> (со всеми изменениями и дополнениями)</w:t>
            </w:r>
            <w:r w:rsidRPr="00F65350">
              <w:rPr>
                <w:szCs w:val="22"/>
              </w:rPr>
              <w:t xml:space="preserve">, исполненных в полном объеме, без штрафных санкций, заключенных в течение 5 летдо даты подачи заявки на участие в Конкурсе, копиями актов приемки товаров </w:t>
            </w:r>
            <w:r w:rsidR="00F77187">
              <w:rPr>
                <w:szCs w:val="22"/>
              </w:rPr>
              <w:t>к ним</w:t>
            </w:r>
            <w:r w:rsidRPr="005E0E82">
              <w:rPr>
                <w:szCs w:val="22"/>
              </w:rPr>
              <w:t>)</w:t>
            </w:r>
          </w:p>
        </w:tc>
        <w:tc>
          <w:tcPr>
            <w:tcW w:w="2835" w:type="dxa"/>
            <w:tcBorders>
              <w:top w:val="single" w:sz="4" w:space="0" w:color="000000"/>
              <w:left w:val="single" w:sz="4" w:space="0" w:color="000000"/>
              <w:bottom w:val="single" w:sz="4" w:space="0" w:color="000000"/>
              <w:right w:val="single" w:sz="4" w:space="0" w:color="000000"/>
            </w:tcBorders>
          </w:tcPr>
          <w:p w:rsidR="00F65350" w:rsidRPr="005E0E82" w:rsidRDefault="00F65350" w:rsidP="00843E5E">
            <w:pPr>
              <w:keepNext/>
              <w:autoSpaceDE w:val="0"/>
              <w:snapToGrid w:val="0"/>
              <w:jc w:val="center"/>
              <w:rPr>
                <w:b/>
                <w:szCs w:val="22"/>
              </w:rPr>
            </w:pPr>
          </w:p>
        </w:tc>
        <w:tc>
          <w:tcPr>
            <w:tcW w:w="2268" w:type="dxa"/>
            <w:tcBorders>
              <w:top w:val="single" w:sz="4" w:space="0" w:color="000000"/>
              <w:left w:val="single" w:sz="4" w:space="0" w:color="000000"/>
              <w:bottom w:val="single" w:sz="4" w:space="0" w:color="000000"/>
              <w:right w:val="single" w:sz="4" w:space="0" w:color="000000"/>
            </w:tcBorders>
          </w:tcPr>
          <w:p w:rsidR="00F65350" w:rsidRPr="005E0E82" w:rsidRDefault="00F65350" w:rsidP="00843E5E">
            <w:pPr>
              <w:keepNext/>
              <w:autoSpaceDE w:val="0"/>
              <w:snapToGrid w:val="0"/>
              <w:jc w:val="center"/>
              <w:rPr>
                <w:b/>
                <w:szCs w:val="22"/>
              </w:rPr>
            </w:pPr>
          </w:p>
        </w:tc>
        <w:tc>
          <w:tcPr>
            <w:tcW w:w="2268" w:type="dxa"/>
            <w:tcBorders>
              <w:top w:val="single" w:sz="4" w:space="0" w:color="000000"/>
              <w:left w:val="single" w:sz="4" w:space="0" w:color="000000"/>
              <w:bottom w:val="single" w:sz="4" w:space="0" w:color="000000"/>
              <w:right w:val="single" w:sz="4" w:space="0" w:color="000000"/>
            </w:tcBorders>
          </w:tcPr>
          <w:p w:rsidR="00F65350" w:rsidRPr="005E0E82" w:rsidRDefault="00F65350" w:rsidP="00843E5E">
            <w:pPr>
              <w:keepNext/>
              <w:autoSpaceDE w:val="0"/>
              <w:snapToGrid w:val="0"/>
              <w:jc w:val="center"/>
              <w:rPr>
                <w:b/>
                <w:szCs w:val="22"/>
              </w:rPr>
            </w:pPr>
          </w:p>
        </w:tc>
      </w:tr>
    </w:tbl>
    <w:p w:rsidR="00F65350" w:rsidRPr="005E0E82" w:rsidRDefault="00F65350" w:rsidP="00F65350">
      <w:pPr>
        <w:keepNext/>
        <w:rPr>
          <w:i/>
          <w:szCs w:val="22"/>
        </w:rPr>
      </w:pPr>
    </w:p>
    <w:p w:rsidR="00F65350" w:rsidRPr="005E0E82" w:rsidRDefault="00F65350" w:rsidP="00F65350">
      <w:pPr>
        <w:keepNext/>
        <w:rPr>
          <w:i/>
          <w:szCs w:val="22"/>
        </w:rPr>
      </w:pPr>
    </w:p>
    <w:p w:rsidR="00F65350" w:rsidRPr="005E0E82" w:rsidRDefault="00F65350" w:rsidP="00F65350">
      <w:pPr>
        <w:keepNext/>
        <w:shd w:val="clear" w:color="auto" w:fill="FFFFFF"/>
        <w:jc w:val="right"/>
        <w:rPr>
          <w:szCs w:val="22"/>
        </w:rPr>
      </w:pPr>
    </w:p>
    <w:p w:rsidR="00F65350" w:rsidRPr="005E0E82" w:rsidRDefault="00F65350" w:rsidP="00F65350">
      <w:pPr>
        <w:keepNext/>
        <w:shd w:val="clear" w:color="auto" w:fill="FFFFFF"/>
        <w:jc w:val="right"/>
        <w:rPr>
          <w:szCs w:val="22"/>
        </w:rPr>
      </w:pPr>
    </w:p>
    <w:tbl>
      <w:tblPr>
        <w:tblW w:w="0" w:type="auto"/>
        <w:tblLayout w:type="fixed"/>
        <w:tblLook w:val="0000" w:firstRow="0" w:lastRow="0" w:firstColumn="0" w:lastColumn="0" w:noHBand="0" w:noVBand="0"/>
      </w:tblPr>
      <w:tblGrid>
        <w:gridCol w:w="3447"/>
        <w:gridCol w:w="882"/>
        <w:gridCol w:w="5739"/>
      </w:tblGrid>
      <w:tr w:rsidR="00F65350" w:rsidRPr="005E0E82" w:rsidTr="00843E5E">
        <w:trPr>
          <w:trHeight w:val="311"/>
        </w:trPr>
        <w:tc>
          <w:tcPr>
            <w:tcW w:w="3447" w:type="dxa"/>
            <w:tcBorders>
              <w:top w:val="nil"/>
              <w:left w:val="nil"/>
              <w:bottom w:val="single" w:sz="6" w:space="0" w:color="auto"/>
              <w:right w:val="nil"/>
            </w:tcBorders>
          </w:tcPr>
          <w:p w:rsidR="00F65350" w:rsidRPr="005E0E82" w:rsidRDefault="00F65350" w:rsidP="00843E5E">
            <w:pPr>
              <w:keepNext/>
              <w:jc w:val="both"/>
              <w:rPr>
                <w:szCs w:val="22"/>
              </w:rPr>
            </w:pPr>
          </w:p>
        </w:tc>
        <w:tc>
          <w:tcPr>
            <w:tcW w:w="882" w:type="dxa"/>
            <w:tcBorders>
              <w:top w:val="nil"/>
              <w:left w:val="nil"/>
              <w:bottom w:val="nil"/>
              <w:right w:val="nil"/>
            </w:tcBorders>
          </w:tcPr>
          <w:p w:rsidR="00F65350" w:rsidRPr="005E0E82" w:rsidRDefault="00F65350" w:rsidP="00843E5E">
            <w:pPr>
              <w:keepNext/>
              <w:jc w:val="both"/>
              <w:rPr>
                <w:szCs w:val="22"/>
              </w:rPr>
            </w:pPr>
          </w:p>
        </w:tc>
        <w:tc>
          <w:tcPr>
            <w:tcW w:w="5739" w:type="dxa"/>
            <w:tcBorders>
              <w:top w:val="nil"/>
              <w:left w:val="nil"/>
              <w:bottom w:val="single" w:sz="6" w:space="0" w:color="auto"/>
              <w:right w:val="nil"/>
            </w:tcBorders>
          </w:tcPr>
          <w:p w:rsidR="00F65350" w:rsidRPr="005E0E82" w:rsidRDefault="00F65350" w:rsidP="00843E5E">
            <w:pPr>
              <w:keepNext/>
              <w:jc w:val="both"/>
              <w:rPr>
                <w:szCs w:val="22"/>
              </w:rPr>
            </w:pPr>
          </w:p>
        </w:tc>
      </w:tr>
      <w:tr w:rsidR="00F65350" w:rsidRPr="005E0E82" w:rsidTr="00843E5E">
        <w:tc>
          <w:tcPr>
            <w:tcW w:w="3447" w:type="dxa"/>
            <w:tcBorders>
              <w:top w:val="single" w:sz="6" w:space="0" w:color="auto"/>
              <w:left w:val="nil"/>
              <w:bottom w:val="nil"/>
              <w:right w:val="nil"/>
            </w:tcBorders>
          </w:tcPr>
          <w:p w:rsidR="00F65350" w:rsidRPr="005E0E82" w:rsidRDefault="00F65350" w:rsidP="00843E5E">
            <w:pPr>
              <w:keepNext/>
              <w:jc w:val="both"/>
              <w:rPr>
                <w:bCs/>
                <w:i/>
                <w:szCs w:val="22"/>
              </w:rPr>
            </w:pPr>
            <w:r w:rsidRPr="005E0E82">
              <w:rPr>
                <w:bCs/>
                <w:i/>
                <w:szCs w:val="22"/>
              </w:rPr>
              <w:t>(подпись)</w:t>
            </w:r>
          </w:p>
        </w:tc>
        <w:tc>
          <w:tcPr>
            <w:tcW w:w="882" w:type="dxa"/>
            <w:tcBorders>
              <w:top w:val="nil"/>
              <w:left w:val="nil"/>
              <w:bottom w:val="nil"/>
              <w:right w:val="nil"/>
            </w:tcBorders>
          </w:tcPr>
          <w:p w:rsidR="00F65350" w:rsidRPr="005E0E82" w:rsidRDefault="00F65350" w:rsidP="00843E5E">
            <w:pPr>
              <w:keepNext/>
              <w:jc w:val="both"/>
              <w:rPr>
                <w:i/>
                <w:szCs w:val="22"/>
              </w:rPr>
            </w:pPr>
            <w:r w:rsidRPr="005E0E82">
              <w:rPr>
                <w:i/>
                <w:szCs w:val="22"/>
              </w:rPr>
              <w:t>М.П.</w:t>
            </w:r>
          </w:p>
        </w:tc>
        <w:tc>
          <w:tcPr>
            <w:tcW w:w="5739" w:type="dxa"/>
            <w:tcBorders>
              <w:top w:val="single" w:sz="6" w:space="0" w:color="auto"/>
              <w:left w:val="nil"/>
              <w:bottom w:val="nil"/>
              <w:right w:val="nil"/>
            </w:tcBorders>
          </w:tcPr>
          <w:p w:rsidR="00F65350" w:rsidRPr="005E0E82" w:rsidRDefault="00F65350" w:rsidP="00843E5E">
            <w:pPr>
              <w:keepNext/>
              <w:jc w:val="both"/>
              <w:rPr>
                <w:bCs/>
                <w:i/>
                <w:szCs w:val="22"/>
              </w:rPr>
            </w:pPr>
            <w:r w:rsidRPr="005E0E82">
              <w:rPr>
                <w:bCs/>
                <w:i/>
                <w:szCs w:val="22"/>
              </w:rPr>
              <w:t>(фамилия, имя, отчество подписавшего, должность)</w:t>
            </w:r>
          </w:p>
          <w:p w:rsidR="00F65350" w:rsidRPr="005E0E82" w:rsidRDefault="00F65350" w:rsidP="00843E5E">
            <w:pPr>
              <w:keepNext/>
              <w:jc w:val="both"/>
              <w:rPr>
                <w:bCs/>
                <w:i/>
                <w:szCs w:val="22"/>
              </w:rPr>
            </w:pPr>
          </w:p>
        </w:tc>
      </w:tr>
    </w:tbl>
    <w:p w:rsidR="00732838" w:rsidRPr="00732838" w:rsidRDefault="00732838" w:rsidP="00732838"/>
    <w:p w:rsidR="00610CB6" w:rsidRDefault="00610CB6" w:rsidP="00F65350"/>
    <w:p w:rsidR="00610CB6" w:rsidRDefault="00610CB6" w:rsidP="00A84A5B">
      <w:pPr>
        <w:keepNext/>
        <w:keepLines/>
        <w:suppressAutoHyphens/>
        <w:ind w:right="23"/>
        <w:rPr>
          <w:lang w:bidi="ru-RU"/>
        </w:rPr>
      </w:pPr>
    </w:p>
    <w:p w:rsidR="00A810CD" w:rsidRDefault="00A810CD" w:rsidP="00A84A5B">
      <w:pPr>
        <w:keepNext/>
        <w:keepLines/>
        <w:suppressAutoHyphens/>
        <w:ind w:right="23"/>
        <w:rPr>
          <w:lang w:bidi="ru-RU"/>
        </w:rPr>
      </w:pPr>
    </w:p>
    <w:p w:rsidR="00A810CD" w:rsidRDefault="00A810CD" w:rsidP="00A84A5B">
      <w:pPr>
        <w:keepNext/>
        <w:keepLines/>
        <w:suppressAutoHyphens/>
        <w:ind w:right="23"/>
        <w:rPr>
          <w:lang w:bidi="ru-RU"/>
        </w:rPr>
      </w:pPr>
    </w:p>
    <w:p w:rsidR="00A810CD" w:rsidRDefault="00A810CD" w:rsidP="00A84A5B">
      <w:pPr>
        <w:keepNext/>
        <w:keepLines/>
        <w:suppressAutoHyphens/>
        <w:ind w:right="23"/>
        <w:rPr>
          <w:lang w:bidi="ru-RU"/>
        </w:rPr>
      </w:pPr>
    </w:p>
    <w:p w:rsidR="00A810CD" w:rsidRDefault="00A810CD" w:rsidP="00A84A5B">
      <w:pPr>
        <w:keepNext/>
        <w:keepLines/>
        <w:suppressAutoHyphens/>
        <w:ind w:right="23"/>
        <w:rPr>
          <w:lang w:bidi="ru-RU"/>
        </w:rPr>
      </w:pPr>
    </w:p>
    <w:p w:rsidR="00A810CD" w:rsidRDefault="00A810CD" w:rsidP="00A84A5B">
      <w:pPr>
        <w:keepNext/>
        <w:keepLines/>
        <w:suppressAutoHyphens/>
        <w:ind w:right="23"/>
        <w:rPr>
          <w:lang w:bidi="ru-RU"/>
        </w:rPr>
      </w:pPr>
    </w:p>
    <w:p w:rsidR="00A810CD" w:rsidRDefault="00A810CD" w:rsidP="00A84A5B">
      <w:pPr>
        <w:keepNext/>
        <w:keepLines/>
        <w:suppressAutoHyphens/>
        <w:ind w:right="23"/>
        <w:rPr>
          <w:lang w:bidi="ru-RU"/>
        </w:rPr>
      </w:pPr>
    </w:p>
    <w:p w:rsidR="00A810CD" w:rsidRDefault="00A810CD" w:rsidP="00A84A5B">
      <w:pPr>
        <w:keepNext/>
        <w:keepLines/>
        <w:suppressAutoHyphens/>
        <w:ind w:right="23"/>
        <w:rPr>
          <w:lang w:bidi="ru-RU"/>
        </w:rPr>
      </w:pPr>
    </w:p>
    <w:p w:rsidR="00A810CD" w:rsidRDefault="00A810CD" w:rsidP="00A84A5B">
      <w:pPr>
        <w:keepNext/>
        <w:keepLines/>
        <w:suppressAutoHyphens/>
        <w:ind w:right="23"/>
        <w:rPr>
          <w:lang w:bidi="ru-RU"/>
        </w:rPr>
      </w:pPr>
    </w:p>
    <w:p w:rsidR="00FA2187" w:rsidRDefault="00FA2187" w:rsidP="00A84A5B">
      <w:pPr>
        <w:keepNext/>
        <w:keepLines/>
        <w:suppressAutoHyphens/>
        <w:ind w:right="23"/>
        <w:rPr>
          <w:lang w:bidi="ru-RU"/>
        </w:rPr>
      </w:pPr>
    </w:p>
    <w:p w:rsidR="00A810CD" w:rsidRDefault="00A810CD" w:rsidP="00A84A5B">
      <w:pPr>
        <w:keepNext/>
        <w:keepLines/>
        <w:suppressAutoHyphens/>
        <w:ind w:right="23"/>
        <w:rPr>
          <w:lang w:bidi="ru-RU"/>
        </w:rPr>
      </w:pPr>
    </w:p>
    <w:p w:rsidR="00FA2187" w:rsidRDefault="00FA2187" w:rsidP="00A810CD">
      <w:pPr>
        <w:widowControl w:val="0"/>
        <w:shd w:val="clear" w:color="auto" w:fill="FFFFFF"/>
        <w:ind w:right="23" w:hanging="2080"/>
        <w:jc w:val="right"/>
        <w:rPr>
          <w:lang w:bidi="ru-RU"/>
        </w:rPr>
      </w:pPr>
    </w:p>
    <w:p w:rsidR="00A810CD" w:rsidRDefault="00A810CD" w:rsidP="00A810CD">
      <w:pPr>
        <w:widowControl w:val="0"/>
        <w:shd w:val="clear" w:color="auto" w:fill="FFFFFF"/>
        <w:ind w:right="23" w:hanging="2080"/>
        <w:jc w:val="right"/>
        <w:rPr>
          <w:sz w:val="22"/>
          <w:szCs w:val="22"/>
          <w:lang w:bidi="ru-RU"/>
        </w:rPr>
      </w:pPr>
      <w:r w:rsidRPr="00D21A1D">
        <w:rPr>
          <w:sz w:val="22"/>
          <w:szCs w:val="22"/>
          <w:lang w:bidi="ru-RU"/>
        </w:rPr>
        <w:t xml:space="preserve">Приложение № </w:t>
      </w:r>
      <w:r>
        <w:rPr>
          <w:sz w:val="22"/>
          <w:szCs w:val="22"/>
          <w:lang w:bidi="ru-RU"/>
        </w:rPr>
        <w:t>1</w:t>
      </w:r>
    </w:p>
    <w:p w:rsidR="00A810CD" w:rsidRPr="00FA4727" w:rsidRDefault="00A810CD" w:rsidP="00A810CD">
      <w:pPr>
        <w:widowControl w:val="0"/>
        <w:ind w:right="23"/>
        <w:jc w:val="right"/>
        <w:rPr>
          <w:sz w:val="22"/>
          <w:szCs w:val="22"/>
          <w:lang w:bidi="ru-RU"/>
        </w:rPr>
      </w:pPr>
    </w:p>
    <w:p w:rsidR="00A810CD" w:rsidRDefault="00A810CD" w:rsidP="00A810CD">
      <w:pPr>
        <w:widowControl w:val="0"/>
        <w:ind w:right="23"/>
        <w:jc w:val="center"/>
        <w:rPr>
          <w:i/>
          <w:sz w:val="22"/>
          <w:szCs w:val="22"/>
          <w:lang w:bidi="ru-RU"/>
        </w:rPr>
      </w:pPr>
    </w:p>
    <w:p w:rsidR="00A810CD" w:rsidRDefault="00A810CD" w:rsidP="00A810CD">
      <w:pPr>
        <w:widowControl w:val="0"/>
        <w:ind w:right="23"/>
        <w:jc w:val="center"/>
        <w:rPr>
          <w:i/>
          <w:sz w:val="22"/>
          <w:szCs w:val="22"/>
          <w:lang w:bidi="ru-RU"/>
        </w:rPr>
      </w:pPr>
    </w:p>
    <w:p w:rsidR="00A810CD" w:rsidRDefault="00A810CD" w:rsidP="00A810CD">
      <w:pPr>
        <w:widowControl w:val="0"/>
        <w:ind w:right="23"/>
        <w:jc w:val="center"/>
        <w:rPr>
          <w:i/>
          <w:sz w:val="22"/>
          <w:szCs w:val="22"/>
          <w:lang w:bidi="ru-RU"/>
        </w:rPr>
      </w:pPr>
    </w:p>
    <w:p w:rsidR="00A810CD" w:rsidRDefault="00A810CD" w:rsidP="00A810CD">
      <w:pPr>
        <w:widowControl w:val="0"/>
        <w:ind w:right="23"/>
        <w:jc w:val="center"/>
        <w:rPr>
          <w:i/>
          <w:sz w:val="22"/>
          <w:szCs w:val="22"/>
          <w:lang w:bidi="ru-RU"/>
        </w:rPr>
      </w:pPr>
      <w:r w:rsidRPr="0068405B">
        <w:rPr>
          <w:i/>
          <w:sz w:val="22"/>
          <w:szCs w:val="22"/>
          <w:lang w:bidi="ru-RU"/>
        </w:rPr>
        <w:t>Проект госуда</w:t>
      </w:r>
      <w:r>
        <w:rPr>
          <w:i/>
          <w:sz w:val="22"/>
          <w:szCs w:val="22"/>
          <w:lang w:bidi="ru-RU"/>
        </w:rPr>
        <w:t>рств</w:t>
      </w:r>
      <w:r w:rsidRPr="0068405B">
        <w:rPr>
          <w:i/>
          <w:sz w:val="22"/>
          <w:szCs w:val="22"/>
          <w:lang w:bidi="ru-RU"/>
        </w:rPr>
        <w:t xml:space="preserve">енного </w:t>
      </w:r>
      <w:r>
        <w:rPr>
          <w:i/>
          <w:sz w:val="22"/>
          <w:szCs w:val="22"/>
          <w:lang w:bidi="ru-RU"/>
        </w:rPr>
        <w:t>контракта</w:t>
      </w:r>
    </w:p>
    <w:p w:rsidR="00A810CD" w:rsidRPr="0068405B" w:rsidRDefault="00A810CD" w:rsidP="00A810CD">
      <w:pPr>
        <w:widowControl w:val="0"/>
        <w:ind w:right="23"/>
        <w:jc w:val="center"/>
        <w:rPr>
          <w:i/>
          <w:sz w:val="22"/>
          <w:szCs w:val="22"/>
          <w:lang w:bidi="ru-RU"/>
        </w:rPr>
      </w:pPr>
      <w:r w:rsidRPr="0068405B">
        <w:rPr>
          <w:i/>
          <w:sz w:val="22"/>
          <w:szCs w:val="22"/>
          <w:lang w:bidi="ru-RU"/>
        </w:rPr>
        <w:t xml:space="preserve">является неотъемлемой частью документации </w:t>
      </w:r>
    </w:p>
    <w:p w:rsidR="00A810CD" w:rsidRDefault="00A810CD" w:rsidP="00A84A5B">
      <w:pPr>
        <w:keepNext/>
        <w:keepLines/>
        <w:suppressAutoHyphens/>
        <w:ind w:right="23"/>
        <w:rPr>
          <w:lang w:bidi="ru-RU"/>
        </w:rPr>
      </w:pPr>
    </w:p>
    <w:p w:rsidR="00893D0C" w:rsidRDefault="00893D0C" w:rsidP="00A84A5B">
      <w:pPr>
        <w:keepNext/>
        <w:keepLines/>
        <w:suppressAutoHyphens/>
        <w:ind w:right="23"/>
        <w:rPr>
          <w:lang w:bidi="ru-RU"/>
        </w:rPr>
      </w:pPr>
    </w:p>
    <w:p w:rsidR="00893D0C" w:rsidRDefault="00893D0C" w:rsidP="00A84A5B">
      <w:pPr>
        <w:keepNext/>
        <w:keepLines/>
        <w:suppressAutoHyphens/>
        <w:ind w:right="23"/>
        <w:rPr>
          <w:lang w:bidi="ru-RU"/>
        </w:rPr>
      </w:pPr>
    </w:p>
    <w:p w:rsidR="00893D0C" w:rsidRDefault="00893D0C" w:rsidP="00A84A5B">
      <w:pPr>
        <w:keepNext/>
        <w:keepLines/>
        <w:suppressAutoHyphens/>
        <w:ind w:right="23"/>
        <w:rPr>
          <w:lang w:bidi="ru-RU"/>
        </w:rPr>
      </w:pPr>
    </w:p>
    <w:p w:rsidR="00893D0C" w:rsidRDefault="00893D0C" w:rsidP="00A84A5B">
      <w:pPr>
        <w:keepNext/>
        <w:keepLines/>
        <w:suppressAutoHyphens/>
        <w:ind w:right="23"/>
        <w:rPr>
          <w:lang w:bidi="ru-RU"/>
        </w:rPr>
      </w:pPr>
    </w:p>
    <w:p w:rsidR="00893D0C" w:rsidRDefault="00893D0C" w:rsidP="00A84A5B">
      <w:pPr>
        <w:keepNext/>
        <w:keepLines/>
        <w:suppressAutoHyphens/>
        <w:ind w:right="23"/>
        <w:rPr>
          <w:lang w:bidi="ru-RU"/>
        </w:rPr>
      </w:pPr>
    </w:p>
    <w:p w:rsidR="00610CB6" w:rsidRDefault="00610CB6" w:rsidP="00A84A5B">
      <w:pPr>
        <w:keepNext/>
        <w:keepLines/>
        <w:suppressAutoHyphens/>
        <w:ind w:right="23"/>
        <w:rPr>
          <w:lang w:bidi="ru-RU"/>
        </w:rPr>
      </w:pPr>
    </w:p>
    <w:p w:rsidR="00610CB6" w:rsidRDefault="00610CB6" w:rsidP="00A84A5B">
      <w:pPr>
        <w:keepNext/>
        <w:keepLines/>
        <w:suppressAutoHyphens/>
        <w:ind w:right="23"/>
        <w:rPr>
          <w:lang w:bidi="ru-RU"/>
        </w:rPr>
      </w:pPr>
    </w:p>
    <w:p w:rsidR="00610CB6" w:rsidRPr="006737D5" w:rsidRDefault="00610CB6" w:rsidP="00A84A5B">
      <w:pPr>
        <w:keepNext/>
        <w:keepLines/>
        <w:suppressAutoHyphens/>
        <w:ind w:right="23"/>
        <w:rPr>
          <w:lang w:bidi="ru-RU"/>
        </w:rPr>
      </w:pPr>
    </w:p>
    <w:sectPr w:rsidR="00610CB6" w:rsidRPr="006737D5" w:rsidSect="00EE69DB">
      <w:headerReference w:type="default" r:id="rId44"/>
      <w:footerReference w:type="even" r:id="rId45"/>
      <w:headerReference w:type="first" r:id="rId46"/>
      <w:pgSz w:w="11906" w:h="16838" w:code="9"/>
      <w:pgMar w:top="567" w:right="567" w:bottom="567" w:left="1134"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F0" w:rsidRDefault="00AE09F0">
      <w:r>
        <w:separator/>
      </w:r>
    </w:p>
  </w:endnote>
  <w:endnote w:type="continuationSeparator" w:id="0">
    <w:p w:rsidR="00AE09F0" w:rsidRDefault="00AE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Times New Roman"/>
    <w:charset w:val="CC"/>
    <w:family w:val="roman"/>
    <w:pitch w:val="default"/>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E9" w:rsidRDefault="00C828E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E9" w:rsidRDefault="00C828E9">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E9" w:rsidRDefault="00C828E9">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E9" w:rsidRDefault="00C828E9"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C828E9" w:rsidRDefault="00C828E9">
    <w:pPr>
      <w:pStyle w:val="af3"/>
    </w:pPr>
  </w:p>
  <w:p w:rsidR="00C828E9" w:rsidRDefault="00C828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F0" w:rsidRDefault="00AE09F0">
      <w:r>
        <w:separator/>
      </w:r>
    </w:p>
  </w:footnote>
  <w:footnote w:type="continuationSeparator" w:id="0">
    <w:p w:rsidR="00AE09F0" w:rsidRDefault="00AE0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E9" w:rsidRDefault="00C828E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E9" w:rsidRDefault="00C828E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E9" w:rsidRDefault="00C828E9">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634885"/>
      <w:docPartObj>
        <w:docPartGallery w:val="Page Numbers (Top of Page)"/>
        <w:docPartUnique/>
      </w:docPartObj>
    </w:sdtPr>
    <w:sdtEndPr>
      <w:rPr>
        <w:sz w:val="20"/>
        <w:szCs w:val="20"/>
      </w:rPr>
    </w:sdtEndPr>
    <w:sdtContent>
      <w:p w:rsidR="00C828E9" w:rsidRPr="009E5D89" w:rsidRDefault="00C828E9">
        <w:pPr>
          <w:pStyle w:val="af1"/>
          <w:jc w:val="center"/>
          <w:rPr>
            <w:sz w:val="20"/>
            <w:szCs w:val="20"/>
          </w:rPr>
        </w:pPr>
        <w:r w:rsidRPr="009E5D89">
          <w:rPr>
            <w:sz w:val="20"/>
            <w:szCs w:val="20"/>
          </w:rPr>
          <w:fldChar w:fldCharType="begin"/>
        </w:r>
        <w:r w:rsidRPr="009E5D89">
          <w:rPr>
            <w:sz w:val="20"/>
            <w:szCs w:val="20"/>
          </w:rPr>
          <w:instrText>PAGE   \* MERGEFORMAT</w:instrText>
        </w:r>
        <w:r w:rsidRPr="009E5D89">
          <w:rPr>
            <w:sz w:val="20"/>
            <w:szCs w:val="20"/>
          </w:rPr>
          <w:fldChar w:fldCharType="separate"/>
        </w:r>
        <w:r w:rsidR="00EA1D35">
          <w:rPr>
            <w:noProof/>
            <w:sz w:val="20"/>
            <w:szCs w:val="20"/>
          </w:rPr>
          <w:t>34</w:t>
        </w:r>
        <w:r w:rsidRPr="009E5D89">
          <w:rPr>
            <w:sz w:val="20"/>
            <w:szCs w:val="20"/>
          </w:rPr>
          <w:fldChar w:fldCharType="end"/>
        </w:r>
      </w:p>
    </w:sdtContent>
  </w:sdt>
  <w:p w:rsidR="00C828E9" w:rsidRDefault="00C828E9" w:rsidP="009835DA">
    <w:pPr>
      <w:pStyle w:val="af1"/>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E9" w:rsidRPr="00FF46EA" w:rsidRDefault="00C828E9" w:rsidP="00FF46EA">
    <w:pPr>
      <w:pStyle w:val="af1"/>
      <w:jc w:val="center"/>
      <w:rPr>
        <w:sz w:val="20"/>
        <w:szCs w:val="20"/>
      </w:rPr>
    </w:pPr>
    <w:r>
      <w:rPr>
        <w:sz w:val="20"/>
        <w:szCs w:val="20"/>
      </w:rP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8C4E0A60"/>
    <w:lvl w:ilvl="0">
      <w:numFmt w:val="bullet"/>
      <w:lvlText w:val="*"/>
      <w:lvlJc w:val="left"/>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2411"/>
    <w:lvl w:ilvl="0">
      <w:start w:val="1"/>
      <w:numFmt w:val="decimal"/>
      <w:lvlText w:val="%1."/>
      <w:lvlJc w:val="left"/>
      <w:pPr>
        <w:tabs>
          <w:tab w:val="num" w:pos="976"/>
        </w:tabs>
        <w:ind w:left="976"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FD803CA"/>
    <w:multiLevelType w:val="hybridMultilevel"/>
    <w:tmpl w:val="12CEF098"/>
    <w:lvl w:ilvl="0" w:tplc="CC36C1D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1"/>
  </w:num>
  <w:num w:numId="14">
    <w:abstractNumId w:val="47"/>
  </w:num>
  <w:num w:numId="15">
    <w:abstractNumId w:val="61"/>
  </w:num>
  <w:num w:numId="16">
    <w:abstractNumId w:val="37"/>
  </w:num>
  <w:num w:numId="17">
    <w:abstractNumId w:val="13"/>
  </w:num>
  <w:num w:numId="18">
    <w:abstractNumId w:val="70"/>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69"/>
  </w:num>
  <w:num w:numId="26">
    <w:abstractNumId w:val="63"/>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2"/>
  </w:num>
  <w:num w:numId="36">
    <w:abstractNumId w:val="50"/>
  </w:num>
  <w:num w:numId="37">
    <w:abstractNumId w:val="39"/>
  </w:num>
  <w:num w:numId="38">
    <w:abstractNumId w:val="67"/>
  </w:num>
  <w:num w:numId="39">
    <w:abstractNumId w:val="28"/>
  </w:num>
  <w:num w:numId="40">
    <w:abstractNumId w:val="10"/>
    <w:lvlOverride w:ilvl="0">
      <w:startOverride w:val="1"/>
    </w:lvlOverride>
  </w:num>
  <w:num w:numId="41">
    <w:abstractNumId w:val="24"/>
  </w:num>
  <w:num w:numId="42">
    <w:abstractNumId w:val="22"/>
  </w:num>
  <w:num w:numId="43">
    <w:abstractNumId w:val="52"/>
  </w:num>
  <w:num w:numId="44">
    <w:abstractNumId w:val="54"/>
  </w:num>
  <w:num w:numId="45">
    <w:abstractNumId w:val="14"/>
  </w:num>
  <w:num w:numId="46">
    <w:abstractNumId w:val="55"/>
  </w:num>
  <w:num w:numId="47">
    <w:abstractNumId w:val="30"/>
  </w:num>
  <w:num w:numId="48">
    <w:abstractNumId w:val="56"/>
  </w:num>
  <w:num w:numId="49">
    <w:abstractNumId w:val="16"/>
  </w:num>
  <w:num w:numId="50">
    <w:abstractNumId w:val="10"/>
  </w:num>
  <w:num w:numId="51">
    <w:abstractNumId w:val="41"/>
  </w:num>
  <w:num w:numId="52">
    <w:abstractNumId w:val="40"/>
  </w:num>
  <w:num w:numId="53">
    <w:abstractNumId w:val="60"/>
  </w:num>
  <w:num w:numId="54">
    <w:abstractNumId w:val="49"/>
  </w:num>
  <w:num w:numId="55">
    <w:abstractNumId w:val="23"/>
  </w:num>
  <w:num w:numId="56">
    <w:abstractNumId w:val="53"/>
  </w:num>
  <w:num w:numId="57">
    <w:abstractNumId w:val="59"/>
  </w:num>
  <w:num w:numId="58">
    <w:abstractNumId w:val="46"/>
  </w:num>
  <w:num w:numId="59">
    <w:abstractNumId w:val="31"/>
  </w:num>
  <w:num w:numId="60">
    <w:abstractNumId w:val="38"/>
  </w:num>
  <w:num w:numId="61">
    <w:abstractNumId w:val="68"/>
  </w:num>
  <w:num w:numId="62">
    <w:abstractNumId w:val="15"/>
  </w:num>
  <w:num w:numId="63">
    <w:abstractNumId w:val="65"/>
  </w:num>
  <w:num w:numId="64">
    <w:abstractNumId w:val="32"/>
  </w:num>
  <w:num w:numId="65">
    <w:abstractNumId w:val="43"/>
  </w:num>
  <w:num w:numId="66">
    <w:abstractNumId w:val="8"/>
  </w:num>
  <w:num w:numId="67">
    <w:abstractNumId w:val="64"/>
  </w:num>
  <w:num w:numId="68">
    <w:abstractNumId w:val="7"/>
    <w:lvlOverride w:ilvl="0">
      <w:lvl w:ilvl="0">
        <w:start w:val="65535"/>
        <w:numFmt w:val="bullet"/>
        <w:lvlText w:val="-"/>
        <w:legacy w:legacy="1" w:legacySpace="0" w:legacyIndent="149"/>
        <w:lvlJc w:val="left"/>
        <w:rPr>
          <w:rFonts w:ascii="Times New Roman" w:hAnsi="Times New Roman" w:cs="Times New Roman" w:hint="default"/>
        </w:rPr>
      </w:lvl>
    </w:lvlOverride>
  </w:num>
  <w:num w:numId="69">
    <w:abstractNumId w:val="7"/>
    <w:lvlOverride w:ilvl="0">
      <w:lvl w:ilvl="0">
        <w:start w:val="65535"/>
        <w:numFmt w:val="bullet"/>
        <w:lvlText w:val="-"/>
        <w:legacy w:legacy="1" w:legacySpace="0" w:legacyIndent="148"/>
        <w:lvlJc w:val="left"/>
        <w:rPr>
          <w:rFonts w:ascii="Times New Roman" w:hAnsi="Times New Roman" w:cs="Times New Roman" w:hint="default"/>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5C3"/>
    <w:rsid w:val="00000EEE"/>
    <w:rsid w:val="00001944"/>
    <w:rsid w:val="00001DAF"/>
    <w:rsid w:val="00002149"/>
    <w:rsid w:val="00002A97"/>
    <w:rsid w:val="000030AA"/>
    <w:rsid w:val="00003E20"/>
    <w:rsid w:val="0000459C"/>
    <w:rsid w:val="0000529E"/>
    <w:rsid w:val="000053FD"/>
    <w:rsid w:val="00005477"/>
    <w:rsid w:val="00006DA9"/>
    <w:rsid w:val="00006E51"/>
    <w:rsid w:val="00010917"/>
    <w:rsid w:val="00011520"/>
    <w:rsid w:val="0001155F"/>
    <w:rsid w:val="0001178A"/>
    <w:rsid w:val="00011C15"/>
    <w:rsid w:val="00011FF5"/>
    <w:rsid w:val="00012414"/>
    <w:rsid w:val="00012A5D"/>
    <w:rsid w:val="00013B60"/>
    <w:rsid w:val="00013BF6"/>
    <w:rsid w:val="00013F17"/>
    <w:rsid w:val="0001403D"/>
    <w:rsid w:val="0001434D"/>
    <w:rsid w:val="00014CB1"/>
    <w:rsid w:val="00014DCA"/>
    <w:rsid w:val="00015211"/>
    <w:rsid w:val="00015347"/>
    <w:rsid w:val="00015C08"/>
    <w:rsid w:val="00016538"/>
    <w:rsid w:val="0001664B"/>
    <w:rsid w:val="00016831"/>
    <w:rsid w:val="00016EE3"/>
    <w:rsid w:val="00017326"/>
    <w:rsid w:val="000201B1"/>
    <w:rsid w:val="00020620"/>
    <w:rsid w:val="00020C3A"/>
    <w:rsid w:val="00021AF8"/>
    <w:rsid w:val="00021CB8"/>
    <w:rsid w:val="0002261C"/>
    <w:rsid w:val="000226DE"/>
    <w:rsid w:val="0002286E"/>
    <w:rsid w:val="00022AC4"/>
    <w:rsid w:val="00022BCA"/>
    <w:rsid w:val="00022D11"/>
    <w:rsid w:val="00023552"/>
    <w:rsid w:val="00023877"/>
    <w:rsid w:val="00023AE9"/>
    <w:rsid w:val="00024302"/>
    <w:rsid w:val="000253C0"/>
    <w:rsid w:val="00025BD3"/>
    <w:rsid w:val="00026D81"/>
    <w:rsid w:val="00026E0B"/>
    <w:rsid w:val="00026EF5"/>
    <w:rsid w:val="0002756D"/>
    <w:rsid w:val="0002768B"/>
    <w:rsid w:val="00027786"/>
    <w:rsid w:val="00027EEE"/>
    <w:rsid w:val="00030661"/>
    <w:rsid w:val="00031DA3"/>
    <w:rsid w:val="00031ECE"/>
    <w:rsid w:val="0003223A"/>
    <w:rsid w:val="000327C1"/>
    <w:rsid w:val="0003299E"/>
    <w:rsid w:val="00033607"/>
    <w:rsid w:val="00034329"/>
    <w:rsid w:val="00034A5F"/>
    <w:rsid w:val="000356F0"/>
    <w:rsid w:val="000357DF"/>
    <w:rsid w:val="00035918"/>
    <w:rsid w:val="00036820"/>
    <w:rsid w:val="000369EA"/>
    <w:rsid w:val="00036E8B"/>
    <w:rsid w:val="000378C9"/>
    <w:rsid w:val="000379A8"/>
    <w:rsid w:val="000402AE"/>
    <w:rsid w:val="000404B2"/>
    <w:rsid w:val="00040C11"/>
    <w:rsid w:val="000410E9"/>
    <w:rsid w:val="0004135B"/>
    <w:rsid w:val="000414C5"/>
    <w:rsid w:val="0004153F"/>
    <w:rsid w:val="0004159D"/>
    <w:rsid w:val="0004181B"/>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585"/>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5EFE"/>
    <w:rsid w:val="0006605B"/>
    <w:rsid w:val="00066561"/>
    <w:rsid w:val="00066D93"/>
    <w:rsid w:val="00067910"/>
    <w:rsid w:val="000703A2"/>
    <w:rsid w:val="0007082E"/>
    <w:rsid w:val="00071A08"/>
    <w:rsid w:val="00072585"/>
    <w:rsid w:val="0007262A"/>
    <w:rsid w:val="00073100"/>
    <w:rsid w:val="00073620"/>
    <w:rsid w:val="00073C81"/>
    <w:rsid w:val="00073F5A"/>
    <w:rsid w:val="00073FE8"/>
    <w:rsid w:val="00074D71"/>
    <w:rsid w:val="000753AD"/>
    <w:rsid w:val="00075F25"/>
    <w:rsid w:val="00076254"/>
    <w:rsid w:val="00076937"/>
    <w:rsid w:val="00076E50"/>
    <w:rsid w:val="00076E62"/>
    <w:rsid w:val="00076FAB"/>
    <w:rsid w:val="000770F5"/>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2ED3"/>
    <w:rsid w:val="000836C3"/>
    <w:rsid w:val="00083843"/>
    <w:rsid w:val="000839E0"/>
    <w:rsid w:val="00084986"/>
    <w:rsid w:val="00084AB8"/>
    <w:rsid w:val="00084C83"/>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2740"/>
    <w:rsid w:val="00093A8A"/>
    <w:rsid w:val="00093CB4"/>
    <w:rsid w:val="00093F11"/>
    <w:rsid w:val="0009463D"/>
    <w:rsid w:val="00094769"/>
    <w:rsid w:val="00094EB1"/>
    <w:rsid w:val="00095491"/>
    <w:rsid w:val="0009579B"/>
    <w:rsid w:val="00095813"/>
    <w:rsid w:val="000958C3"/>
    <w:rsid w:val="00095BCC"/>
    <w:rsid w:val="000965D8"/>
    <w:rsid w:val="000972BA"/>
    <w:rsid w:val="000974E1"/>
    <w:rsid w:val="000976ED"/>
    <w:rsid w:val="00097911"/>
    <w:rsid w:val="000A01FD"/>
    <w:rsid w:val="000A02C4"/>
    <w:rsid w:val="000A0585"/>
    <w:rsid w:val="000A0FB9"/>
    <w:rsid w:val="000A10B6"/>
    <w:rsid w:val="000A1107"/>
    <w:rsid w:val="000A11F6"/>
    <w:rsid w:val="000A175B"/>
    <w:rsid w:val="000A1767"/>
    <w:rsid w:val="000A1DB7"/>
    <w:rsid w:val="000A22F3"/>
    <w:rsid w:val="000A2478"/>
    <w:rsid w:val="000A29C6"/>
    <w:rsid w:val="000A2A85"/>
    <w:rsid w:val="000A37D2"/>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0BD3"/>
    <w:rsid w:val="000B1663"/>
    <w:rsid w:val="000B27BE"/>
    <w:rsid w:val="000B2AFA"/>
    <w:rsid w:val="000B2B39"/>
    <w:rsid w:val="000B317B"/>
    <w:rsid w:val="000B31AD"/>
    <w:rsid w:val="000B36E0"/>
    <w:rsid w:val="000B3C9C"/>
    <w:rsid w:val="000B443C"/>
    <w:rsid w:val="000B463B"/>
    <w:rsid w:val="000B4A1A"/>
    <w:rsid w:val="000B50AE"/>
    <w:rsid w:val="000B563E"/>
    <w:rsid w:val="000B56D3"/>
    <w:rsid w:val="000B5B06"/>
    <w:rsid w:val="000B5B9E"/>
    <w:rsid w:val="000B5ED8"/>
    <w:rsid w:val="000B6F9F"/>
    <w:rsid w:val="000B763A"/>
    <w:rsid w:val="000B7D2C"/>
    <w:rsid w:val="000B7DF3"/>
    <w:rsid w:val="000C0081"/>
    <w:rsid w:val="000C0E9E"/>
    <w:rsid w:val="000C16A3"/>
    <w:rsid w:val="000C222B"/>
    <w:rsid w:val="000C22CA"/>
    <w:rsid w:val="000C3355"/>
    <w:rsid w:val="000C3543"/>
    <w:rsid w:val="000C3BF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8C9"/>
    <w:rsid w:val="000D0C76"/>
    <w:rsid w:val="000D1088"/>
    <w:rsid w:val="000D13C0"/>
    <w:rsid w:val="000D1540"/>
    <w:rsid w:val="000D1E92"/>
    <w:rsid w:val="000D2195"/>
    <w:rsid w:val="000D2521"/>
    <w:rsid w:val="000D2AE1"/>
    <w:rsid w:val="000D35E8"/>
    <w:rsid w:val="000D3726"/>
    <w:rsid w:val="000D3AE4"/>
    <w:rsid w:val="000D408B"/>
    <w:rsid w:val="000D4630"/>
    <w:rsid w:val="000D4764"/>
    <w:rsid w:val="000D4936"/>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193"/>
    <w:rsid w:val="000E2AA9"/>
    <w:rsid w:val="000E2ACB"/>
    <w:rsid w:val="000E2BC8"/>
    <w:rsid w:val="000E2BE7"/>
    <w:rsid w:val="000E34B2"/>
    <w:rsid w:val="000E3509"/>
    <w:rsid w:val="000E356D"/>
    <w:rsid w:val="000E37E7"/>
    <w:rsid w:val="000E39B4"/>
    <w:rsid w:val="000E39FD"/>
    <w:rsid w:val="000E45FF"/>
    <w:rsid w:val="000E467D"/>
    <w:rsid w:val="000E4A4E"/>
    <w:rsid w:val="000E50A8"/>
    <w:rsid w:val="000E51E5"/>
    <w:rsid w:val="000E5D6B"/>
    <w:rsid w:val="000E6754"/>
    <w:rsid w:val="000E7081"/>
    <w:rsid w:val="000E78BC"/>
    <w:rsid w:val="000E7F82"/>
    <w:rsid w:val="000F0340"/>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2E2"/>
    <w:rsid w:val="00103546"/>
    <w:rsid w:val="00103925"/>
    <w:rsid w:val="00103F44"/>
    <w:rsid w:val="00103F62"/>
    <w:rsid w:val="001040FC"/>
    <w:rsid w:val="00104FD0"/>
    <w:rsid w:val="00105873"/>
    <w:rsid w:val="00105B2E"/>
    <w:rsid w:val="00105E43"/>
    <w:rsid w:val="00105E77"/>
    <w:rsid w:val="00105EFE"/>
    <w:rsid w:val="0010619E"/>
    <w:rsid w:val="001067F4"/>
    <w:rsid w:val="00106EE9"/>
    <w:rsid w:val="0010744E"/>
    <w:rsid w:val="00107FE5"/>
    <w:rsid w:val="00110759"/>
    <w:rsid w:val="00110D4E"/>
    <w:rsid w:val="00110E93"/>
    <w:rsid w:val="00110ED7"/>
    <w:rsid w:val="0011103B"/>
    <w:rsid w:val="00111BE4"/>
    <w:rsid w:val="001126E2"/>
    <w:rsid w:val="00113338"/>
    <w:rsid w:val="001137F3"/>
    <w:rsid w:val="00114075"/>
    <w:rsid w:val="0011410F"/>
    <w:rsid w:val="0011471B"/>
    <w:rsid w:val="00114C63"/>
    <w:rsid w:val="00114EF6"/>
    <w:rsid w:val="00115112"/>
    <w:rsid w:val="00115215"/>
    <w:rsid w:val="001152EE"/>
    <w:rsid w:val="001153C2"/>
    <w:rsid w:val="001156EE"/>
    <w:rsid w:val="001159FD"/>
    <w:rsid w:val="00115B30"/>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5E"/>
    <w:rsid w:val="001222C6"/>
    <w:rsid w:val="001225F9"/>
    <w:rsid w:val="00122A06"/>
    <w:rsid w:val="0012366C"/>
    <w:rsid w:val="00123A4C"/>
    <w:rsid w:val="00123D48"/>
    <w:rsid w:val="0012549A"/>
    <w:rsid w:val="001256A9"/>
    <w:rsid w:val="0012582C"/>
    <w:rsid w:val="0012592F"/>
    <w:rsid w:val="00125E43"/>
    <w:rsid w:val="00125EC9"/>
    <w:rsid w:val="00125F31"/>
    <w:rsid w:val="0012622A"/>
    <w:rsid w:val="00127B5E"/>
    <w:rsid w:val="00127C0F"/>
    <w:rsid w:val="00130506"/>
    <w:rsid w:val="001309BC"/>
    <w:rsid w:val="00130DF5"/>
    <w:rsid w:val="00131D0D"/>
    <w:rsid w:val="00131D4C"/>
    <w:rsid w:val="001322BB"/>
    <w:rsid w:val="0013261E"/>
    <w:rsid w:val="001327DD"/>
    <w:rsid w:val="00132996"/>
    <w:rsid w:val="00132C3C"/>
    <w:rsid w:val="00133329"/>
    <w:rsid w:val="00134089"/>
    <w:rsid w:val="001343F9"/>
    <w:rsid w:val="001348A5"/>
    <w:rsid w:val="00134A43"/>
    <w:rsid w:val="00135C2B"/>
    <w:rsid w:val="00135F2A"/>
    <w:rsid w:val="0013651D"/>
    <w:rsid w:val="001365B2"/>
    <w:rsid w:val="001365B4"/>
    <w:rsid w:val="00136943"/>
    <w:rsid w:val="00136A8A"/>
    <w:rsid w:val="00136CAC"/>
    <w:rsid w:val="0013716D"/>
    <w:rsid w:val="001378A5"/>
    <w:rsid w:val="00137AD4"/>
    <w:rsid w:val="00137BCF"/>
    <w:rsid w:val="00140195"/>
    <w:rsid w:val="001408B0"/>
    <w:rsid w:val="00140C2C"/>
    <w:rsid w:val="00141767"/>
    <w:rsid w:val="00141776"/>
    <w:rsid w:val="00141A15"/>
    <w:rsid w:val="001427A8"/>
    <w:rsid w:val="0014349F"/>
    <w:rsid w:val="00143649"/>
    <w:rsid w:val="00143688"/>
    <w:rsid w:val="00143B8C"/>
    <w:rsid w:val="00143BA7"/>
    <w:rsid w:val="0014453A"/>
    <w:rsid w:val="0014470E"/>
    <w:rsid w:val="00144D1C"/>
    <w:rsid w:val="00144D2C"/>
    <w:rsid w:val="00144D85"/>
    <w:rsid w:val="001450CB"/>
    <w:rsid w:val="001453D4"/>
    <w:rsid w:val="00145D01"/>
    <w:rsid w:val="00145D7C"/>
    <w:rsid w:val="00146168"/>
    <w:rsid w:val="0014684D"/>
    <w:rsid w:val="00147141"/>
    <w:rsid w:val="001510A5"/>
    <w:rsid w:val="0015111C"/>
    <w:rsid w:val="001514E7"/>
    <w:rsid w:val="00151BF8"/>
    <w:rsid w:val="00151D01"/>
    <w:rsid w:val="00151E6A"/>
    <w:rsid w:val="00151F94"/>
    <w:rsid w:val="0015225C"/>
    <w:rsid w:val="001523A5"/>
    <w:rsid w:val="00152AD0"/>
    <w:rsid w:val="00153975"/>
    <w:rsid w:val="001548E2"/>
    <w:rsid w:val="00155449"/>
    <w:rsid w:val="001555CE"/>
    <w:rsid w:val="001558DE"/>
    <w:rsid w:val="001559C8"/>
    <w:rsid w:val="001563E7"/>
    <w:rsid w:val="0015651D"/>
    <w:rsid w:val="00156A0C"/>
    <w:rsid w:val="00156A77"/>
    <w:rsid w:val="00156EA4"/>
    <w:rsid w:val="00156EA5"/>
    <w:rsid w:val="0016051E"/>
    <w:rsid w:val="00161288"/>
    <w:rsid w:val="0016145D"/>
    <w:rsid w:val="0016159E"/>
    <w:rsid w:val="001616C1"/>
    <w:rsid w:val="00161ADD"/>
    <w:rsid w:val="00162AC4"/>
    <w:rsid w:val="001630CE"/>
    <w:rsid w:val="0016342C"/>
    <w:rsid w:val="00163576"/>
    <w:rsid w:val="001639DA"/>
    <w:rsid w:val="001642BD"/>
    <w:rsid w:val="00164BFD"/>
    <w:rsid w:val="00164ED5"/>
    <w:rsid w:val="00165341"/>
    <w:rsid w:val="00165497"/>
    <w:rsid w:val="00165E58"/>
    <w:rsid w:val="00165F6C"/>
    <w:rsid w:val="00166922"/>
    <w:rsid w:val="00166A12"/>
    <w:rsid w:val="0016705C"/>
    <w:rsid w:val="0016733C"/>
    <w:rsid w:val="001673DF"/>
    <w:rsid w:val="0016742E"/>
    <w:rsid w:val="00167DB5"/>
    <w:rsid w:val="0017060A"/>
    <w:rsid w:val="00170926"/>
    <w:rsid w:val="001709F7"/>
    <w:rsid w:val="00170ED6"/>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595E"/>
    <w:rsid w:val="0017684E"/>
    <w:rsid w:val="001778A0"/>
    <w:rsid w:val="00177A95"/>
    <w:rsid w:val="00177E9B"/>
    <w:rsid w:val="00180A8B"/>
    <w:rsid w:val="001811BF"/>
    <w:rsid w:val="0018121D"/>
    <w:rsid w:val="00181BF5"/>
    <w:rsid w:val="00181D5E"/>
    <w:rsid w:val="00181F30"/>
    <w:rsid w:val="00181F3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2A4"/>
    <w:rsid w:val="00186946"/>
    <w:rsid w:val="001875B7"/>
    <w:rsid w:val="00187C91"/>
    <w:rsid w:val="00190AA8"/>
    <w:rsid w:val="0019109D"/>
    <w:rsid w:val="00191F24"/>
    <w:rsid w:val="0019218A"/>
    <w:rsid w:val="001927D1"/>
    <w:rsid w:val="00192FAA"/>
    <w:rsid w:val="00193C5C"/>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A24"/>
    <w:rsid w:val="001A1F75"/>
    <w:rsid w:val="001A2583"/>
    <w:rsid w:val="001A268B"/>
    <w:rsid w:val="001A27D1"/>
    <w:rsid w:val="001A303C"/>
    <w:rsid w:val="001A3208"/>
    <w:rsid w:val="001A3A55"/>
    <w:rsid w:val="001A3B4F"/>
    <w:rsid w:val="001A3CE1"/>
    <w:rsid w:val="001A3DFD"/>
    <w:rsid w:val="001A4237"/>
    <w:rsid w:val="001A460F"/>
    <w:rsid w:val="001A4ED0"/>
    <w:rsid w:val="001A514C"/>
    <w:rsid w:val="001A563C"/>
    <w:rsid w:val="001A6040"/>
    <w:rsid w:val="001A63C9"/>
    <w:rsid w:val="001A65A0"/>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7F"/>
    <w:rsid w:val="001C03F8"/>
    <w:rsid w:val="001C13EB"/>
    <w:rsid w:val="001C14E3"/>
    <w:rsid w:val="001C1730"/>
    <w:rsid w:val="001C1848"/>
    <w:rsid w:val="001C225A"/>
    <w:rsid w:val="001C268C"/>
    <w:rsid w:val="001C2AE9"/>
    <w:rsid w:val="001C2B80"/>
    <w:rsid w:val="001C2DDB"/>
    <w:rsid w:val="001C2E34"/>
    <w:rsid w:val="001C33AE"/>
    <w:rsid w:val="001C41E1"/>
    <w:rsid w:val="001C41F2"/>
    <w:rsid w:val="001C45A9"/>
    <w:rsid w:val="001C4681"/>
    <w:rsid w:val="001C46A9"/>
    <w:rsid w:val="001C4A81"/>
    <w:rsid w:val="001C4B62"/>
    <w:rsid w:val="001C53CB"/>
    <w:rsid w:val="001C6192"/>
    <w:rsid w:val="001C6FBA"/>
    <w:rsid w:val="001C7155"/>
    <w:rsid w:val="001C7470"/>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D3C"/>
    <w:rsid w:val="001D4F72"/>
    <w:rsid w:val="001D50FA"/>
    <w:rsid w:val="001D5AC6"/>
    <w:rsid w:val="001D5B48"/>
    <w:rsid w:val="001D5F89"/>
    <w:rsid w:val="001D6093"/>
    <w:rsid w:val="001D62A1"/>
    <w:rsid w:val="001D68B8"/>
    <w:rsid w:val="001D69E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6C1"/>
    <w:rsid w:val="001E48AA"/>
    <w:rsid w:val="001E4F37"/>
    <w:rsid w:val="001E5174"/>
    <w:rsid w:val="001E535E"/>
    <w:rsid w:val="001E55A7"/>
    <w:rsid w:val="001E569F"/>
    <w:rsid w:val="001E606A"/>
    <w:rsid w:val="001E61A2"/>
    <w:rsid w:val="001E6B3E"/>
    <w:rsid w:val="001E6F34"/>
    <w:rsid w:val="001E7007"/>
    <w:rsid w:val="001E71AD"/>
    <w:rsid w:val="001E7288"/>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5E7"/>
    <w:rsid w:val="001F6A6B"/>
    <w:rsid w:val="001F6C57"/>
    <w:rsid w:val="001F709A"/>
    <w:rsid w:val="001F728C"/>
    <w:rsid w:val="001F7606"/>
    <w:rsid w:val="001F768C"/>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653"/>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08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641"/>
    <w:rsid w:val="002237C6"/>
    <w:rsid w:val="0022430B"/>
    <w:rsid w:val="0022441A"/>
    <w:rsid w:val="00224AED"/>
    <w:rsid w:val="002255B6"/>
    <w:rsid w:val="00225BF2"/>
    <w:rsid w:val="00226618"/>
    <w:rsid w:val="00226E7C"/>
    <w:rsid w:val="002274AE"/>
    <w:rsid w:val="00227AA2"/>
    <w:rsid w:val="00227C5E"/>
    <w:rsid w:val="00230CE9"/>
    <w:rsid w:val="0023108A"/>
    <w:rsid w:val="00231492"/>
    <w:rsid w:val="00231542"/>
    <w:rsid w:val="00231817"/>
    <w:rsid w:val="00231F4D"/>
    <w:rsid w:val="0023207E"/>
    <w:rsid w:val="002325F9"/>
    <w:rsid w:val="0023260E"/>
    <w:rsid w:val="00232658"/>
    <w:rsid w:val="00233508"/>
    <w:rsid w:val="00233774"/>
    <w:rsid w:val="00233EBD"/>
    <w:rsid w:val="00234391"/>
    <w:rsid w:val="002344BC"/>
    <w:rsid w:val="00234CC4"/>
    <w:rsid w:val="0023508C"/>
    <w:rsid w:val="002354EE"/>
    <w:rsid w:val="002356D5"/>
    <w:rsid w:val="00236049"/>
    <w:rsid w:val="002366EF"/>
    <w:rsid w:val="0023677D"/>
    <w:rsid w:val="00236DD2"/>
    <w:rsid w:val="00236E0E"/>
    <w:rsid w:val="0023758D"/>
    <w:rsid w:val="00237816"/>
    <w:rsid w:val="00237891"/>
    <w:rsid w:val="002378B4"/>
    <w:rsid w:val="00240D92"/>
    <w:rsid w:val="0024107C"/>
    <w:rsid w:val="00241948"/>
    <w:rsid w:val="00241A93"/>
    <w:rsid w:val="00241B60"/>
    <w:rsid w:val="00242408"/>
    <w:rsid w:val="00242A46"/>
    <w:rsid w:val="00242D61"/>
    <w:rsid w:val="00243265"/>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39A"/>
    <w:rsid w:val="00253637"/>
    <w:rsid w:val="002536AF"/>
    <w:rsid w:val="00253A0E"/>
    <w:rsid w:val="00254442"/>
    <w:rsid w:val="00254B99"/>
    <w:rsid w:val="00254C14"/>
    <w:rsid w:val="00254D1C"/>
    <w:rsid w:val="00255185"/>
    <w:rsid w:val="0025542C"/>
    <w:rsid w:val="00255747"/>
    <w:rsid w:val="00255800"/>
    <w:rsid w:val="00255884"/>
    <w:rsid w:val="002560AA"/>
    <w:rsid w:val="002562C5"/>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108"/>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769"/>
    <w:rsid w:val="00276917"/>
    <w:rsid w:val="00276C90"/>
    <w:rsid w:val="00276CE2"/>
    <w:rsid w:val="00276DA0"/>
    <w:rsid w:val="002770C1"/>
    <w:rsid w:val="0027722F"/>
    <w:rsid w:val="0027742C"/>
    <w:rsid w:val="002779CA"/>
    <w:rsid w:val="00280328"/>
    <w:rsid w:val="002803C4"/>
    <w:rsid w:val="0028061F"/>
    <w:rsid w:val="00280D65"/>
    <w:rsid w:val="00280FA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18A"/>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9DE"/>
    <w:rsid w:val="00294CB5"/>
    <w:rsid w:val="00294DCD"/>
    <w:rsid w:val="00294E6C"/>
    <w:rsid w:val="00294F05"/>
    <w:rsid w:val="00295AB9"/>
    <w:rsid w:val="0029617C"/>
    <w:rsid w:val="002967C4"/>
    <w:rsid w:val="0029727A"/>
    <w:rsid w:val="00297959"/>
    <w:rsid w:val="00297B29"/>
    <w:rsid w:val="00297CDB"/>
    <w:rsid w:val="00297EAC"/>
    <w:rsid w:val="002A03CB"/>
    <w:rsid w:val="002A123F"/>
    <w:rsid w:val="002A1F28"/>
    <w:rsid w:val="002A2196"/>
    <w:rsid w:val="002A2E1A"/>
    <w:rsid w:val="002A352F"/>
    <w:rsid w:val="002A35A2"/>
    <w:rsid w:val="002A3717"/>
    <w:rsid w:val="002A7227"/>
    <w:rsid w:val="002B0344"/>
    <w:rsid w:val="002B09CE"/>
    <w:rsid w:val="002B0A3C"/>
    <w:rsid w:val="002B0B2E"/>
    <w:rsid w:val="002B0FB8"/>
    <w:rsid w:val="002B15F5"/>
    <w:rsid w:val="002B1B7E"/>
    <w:rsid w:val="002B200A"/>
    <w:rsid w:val="002B22FC"/>
    <w:rsid w:val="002B2A11"/>
    <w:rsid w:val="002B3108"/>
    <w:rsid w:val="002B31BD"/>
    <w:rsid w:val="002B36CF"/>
    <w:rsid w:val="002B373C"/>
    <w:rsid w:val="002B3746"/>
    <w:rsid w:val="002B479F"/>
    <w:rsid w:val="002B4ACA"/>
    <w:rsid w:val="002B4EFC"/>
    <w:rsid w:val="002B4FEC"/>
    <w:rsid w:val="002B5F71"/>
    <w:rsid w:val="002B686C"/>
    <w:rsid w:val="002B6D0E"/>
    <w:rsid w:val="002B6EC8"/>
    <w:rsid w:val="002B7162"/>
    <w:rsid w:val="002B7663"/>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8C6"/>
    <w:rsid w:val="002C69E5"/>
    <w:rsid w:val="002C6DDB"/>
    <w:rsid w:val="002C72D2"/>
    <w:rsid w:val="002C76E7"/>
    <w:rsid w:val="002C7AA5"/>
    <w:rsid w:val="002D0096"/>
    <w:rsid w:val="002D00D5"/>
    <w:rsid w:val="002D033A"/>
    <w:rsid w:val="002D0A01"/>
    <w:rsid w:val="002D16EE"/>
    <w:rsid w:val="002D207B"/>
    <w:rsid w:val="002D208C"/>
    <w:rsid w:val="002D220C"/>
    <w:rsid w:val="002D222A"/>
    <w:rsid w:val="002D24B8"/>
    <w:rsid w:val="002D3203"/>
    <w:rsid w:val="002D325B"/>
    <w:rsid w:val="002D37C7"/>
    <w:rsid w:val="002D3F9E"/>
    <w:rsid w:val="002D40E7"/>
    <w:rsid w:val="002D41F6"/>
    <w:rsid w:val="002D43A6"/>
    <w:rsid w:val="002D441B"/>
    <w:rsid w:val="002D48CC"/>
    <w:rsid w:val="002D55FE"/>
    <w:rsid w:val="002D576E"/>
    <w:rsid w:val="002D59AF"/>
    <w:rsid w:val="002D6A64"/>
    <w:rsid w:val="002D6BC7"/>
    <w:rsid w:val="002D6D60"/>
    <w:rsid w:val="002D7095"/>
    <w:rsid w:val="002D7558"/>
    <w:rsid w:val="002D77D9"/>
    <w:rsid w:val="002D7E7A"/>
    <w:rsid w:val="002D7F83"/>
    <w:rsid w:val="002E0F5C"/>
    <w:rsid w:val="002E12F1"/>
    <w:rsid w:val="002E1895"/>
    <w:rsid w:val="002E1908"/>
    <w:rsid w:val="002E3B96"/>
    <w:rsid w:val="002E4813"/>
    <w:rsid w:val="002E485D"/>
    <w:rsid w:val="002E51C4"/>
    <w:rsid w:val="002E53CB"/>
    <w:rsid w:val="002E552F"/>
    <w:rsid w:val="002E55C7"/>
    <w:rsid w:val="002E5995"/>
    <w:rsid w:val="002E5FFF"/>
    <w:rsid w:val="002E64D0"/>
    <w:rsid w:val="002E6E75"/>
    <w:rsid w:val="002E723B"/>
    <w:rsid w:val="002E7399"/>
    <w:rsid w:val="002E73CD"/>
    <w:rsid w:val="002E7880"/>
    <w:rsid w:val="002E7930"/>
    <w:rsid w:val="002F0DEC"/>
    <w:rsid w:val="002F1050"/>
    <w:rsid w:val="002F1109"/>
    <w:rsid w:val="002F1111"/>
    <w:rsid w:val="002F1E17"/>
    <w:rsid w:val="002F1E6F"/>
    <w:rsid w:val="002F2049"/>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175"/>
    <w:rsid w:val="002F7920"/>
    <w:rsid w:val="002F7AD1"/>
    <w:rsid w:val="002F7BAF"/>
    <w:rsid w:val="002F7C1D"/>
    <w:rsid w:val="002F7FA5"/>
    <w:rsid w:val="003007F0"/>
    <w:rsid w:val="003008FC"/>
    <w:rsid w:val="0030107C"/>
    <w:rsid w:val="00301215"/>
    <w:rsid w:val="0030169B"/>
    <w:rsid w:val="003016DB"/>
    <w:rsid w:val="003017BC"/>
    <w:rsid w:val="00301C62"/>
    <w:rsid w:val="00301D8B"/>
    <w:rsid w:val="0030225E"/>
    <w:rsid w:val="00302466"/>
    <w:rsid w:val="00303284"/>
    <w:rsid w:val="003032F0"/>
    <w:rsid w:val="00303347"/>
    <w:rsid w:val="00303EA9"/>
    <w:rsid w:val="003044E0"/>
    <w:rsid w:val="00304543"/>
    <w:rsid w:val="003048EF"/>
    <w:rsid w:val="00304984"/>
    <w:rsid w:val="00304B88"/>
    <w:rsid w:val="00304DE7"/>
    <w:rsid w:val="00304F3F"/>
    <w:rsid w:val="003060EC"/>
    <w:rsid w:val="00306A58"/>
    <w:rsid w:val="00306BB4"/>
    <w:rsid w:val="00306D6B"/>
    <w:rsid w:val="00306DF0"/>
    <w:rsid w:val="003071F2"/>
    <w:rsid w:val="0030786A"/>
    <w:rsid w:val="00307ABA"/>
    <w:rsid w:val="003100C5"/>
    <w:rsid w:val="0031022A"/>
    <w:rsid w:val="0031039C"/>
    <w:rsid w:val="00310458"/>
    <w:rsid w:val="0031073D"/>
    <w:rsid w:val="00311192"/>
    <w:rsid w:val="0031140C"/>
    <w:rsid w:val="003127D6"/>
    <w:rsid w:val="00312F80"/>
    <w:rsid w:val="00313098"/>
    <w:rsid w:val="0031356E"/>
    <w:rsid w:val="003136AB"/>
    <w:rsid w:val="003137FF"/>
    <w:rsid w:val="003138D1"/>
    <w:rsid w:val="00313B34"/>
    <w:rsid w:val="00313FD6"/>
    <w:rsid w:val="003140C4"/>
    <w:rsid w:val="003144E4"/>
    <w:rsid w:val="00315284"/>
    <w:rsid w:val="00315992"/>
    <w:rsid w:val="00315BFF"/>
    <w:rsid w:val="00315F64"/>
    <w:rsid w:val="00315F69"/>
    <w:rsid w:val="0031602E"/>
    <w:rsid w:val="0031623B"/>
    <w:rsid w:val="003166CC"/>
    <w:rsid w:val="0031688F"/>
    <w:rsid w:val="0031695B"/>
    <w:rsid w:val="00316A74"/>
    <w:rsid w:val="00316FF5"/>
    <w:rsid w:val="00317838"/>
    <w:rsid w:val="00317E6F"/>
    <w:rsid w:val="00320571"/>
    <w:rsid w:val="00320742"/>
    <w:rsid w:val="003207A9"/>
    <w:rsid w:val="00320BA7"/>
    <w:rsid w:val="00320D02"/>
    <w:rsid w:val="00320E84"/>
    <w:rsid w:val="003214E5"/>
    <w:rsid w:val="0032199D"/>
    <w:rsid w:val="00321AED"/>
    <w:rsid w:val="00321B16"/>
    <w:rsid w:val="00321D19"/>
    <w:rsid w:val="00321D60"/>
    <w:rsid w:val="00322DD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DB"/>
    <w:rsid w:val="00332140"/>
    <w:rsid w:val="00332372"/>
    <w:rsid w:val="00332450"/>
    <w:rsid w:val="003329F3"/>
    <w:rsid w:val="00332A00"/>
    <w:rsid w:val="00332BC9"/>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117"/>
    <w:rsid w:val="0034168C"/>
    <w:rsid w:val="00341732"/>
    <w:rsid w:val="00341AB0"/>
    <w:rsid w:val="00341AF7"/>
    <w:rsid w:val="00341B93"/>
    <w:rsid w:val="00341BDD"/>
    <w:rsid w:val="00342338"/>
    <w:rsid w:val="003423D2"/>
    <w:rsid w:val="003426BD"/>
    <w:rsid w:val="0034286A"/>
    <w:rsid w:val="00342EA0"/>
    <w:rsid w:val="00342FDA"/>
    <w:rsid w:val="00343334"/>
    <w:rsid w:val="00343462"/>
    <w:rsid w:val="00343D04"/>
    <w:rsid w:val="00343FD8"/>
    <w:rsid w:val="00344182"/>
    <w:rsid w:val="0034460F"/>
    <w:rsid w:val="00344DEE"/>
    <w:rsid w:val="00345BAE"/>
    <w:rsid w:val="003470A6"/>
    <w:rsid w:val="00347151"/>
    <w:rsid w:val="0034767A"/>
    <w:rsid w:val="0034795E"/>
    <w:rsid w:val="0035015B"/>
    <w:rsid w:val="003502F8"/>
    <w:rsid w:val="003505B4"/>
    <w:rsid w:val="00350FEF"/>
    <w:rsid w:val="00351254"/>
    <w:rsid w:val="00352136"/>
    <w:rsid w:val="00352279"/>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7AB"/>
    <w:rsid w:val="00361FC2"/>
    <w:rsid w:val="003626FE"/>
    <w:rsid w:val="00362819"/>
    <w:rsid w:val="00362A24"/>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794"/>
    <w:rsid w:val="00367877"/>
    <w:rsid w:val="00367CE0"/>
    <w:rsid w:val="00367D43"/>
    <w:rsid w:val="00370018"/>
    <w:rsid w:val="00370725"/>
    <w:rsid w:val="00370727"/>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AC0"/>
    <w:rsid w:val="00374B8A"/>
    <w:rsid w:val="00374CD5"/>
    <w:rsid w:val="00374F87"/>
    <w:rsid w:val="00375670"/>
    <w:rsid w:val="0037600B"/>
    <w:rsid w:val="003762C6"/>
    <w:rsid w:val="00377346"/>
    <w:rsid w:val="00377635"/>
    <w:rsid w:val="003776B9"/>
    <w:rsid w:val="00377762"/>
    <w:rsid w:val="00377907"/>
    <w:rsid w:val="00377CE2"/>
    <w:rsid w:val="00380EA8"/>
    <w:rsid w:val="003811DF"/>
    <w:rsid w:val="003812CE"/>
    <w:rsid w:val="00381464"/>
    <w:rsid w:val="00381AFD"/>
    <w:rsid w:val="00382754"/>
    <w:rsid w:val="00383158"/>
    <w:rsid w:val="003831A6"/>
    <w:rsid w:val="0038336F"/>
    <w:rsid w:val="00384A2A"/>
    <w:rsid w:val="00384C68"/>
    <w:rsid w:val="00384CB6"/>
    <w:rsid w:val="00384CBA"/>
    <w:rsid w:val="0038521D"/>
    <w:rsid w:val="0038533D"/>
    <w:rsid w:val="00385416"/>
    <w:rsid w:val="003858AD"/>
    <w:rsid w:val="00385B16"/>
    <w:rsid w:val="003860AC"/>
    <w:rsid w:val="003869B4"/>
    <w:rsid w:val="0038716F"/>
    <w:rsid w:val="00387718"/>
    <w:rsid w:val="00387F76"/>
    <w:rsid w:val="003904AE"/>
    <w:rsid w:val="00390C2E"/>
    <w:rsid w:val="003913AA"/>
    <w:rsid w:val="0039188B"/>
    <w:rsid w:val="00391A34"/>
    <w:rsid w:val="00391B04"/>
    <w:rsid w:val="00391B71"/>
    <w:rsid w:val="00391F0F"/>
    <w:rsid w:val="00391F80"/>
    <w:rsid w:val="003922D6"/>
    <w:rsid w:val="00392D10"/>
    <w:rsid w:val="00392F12"/>
    <w:rsid w:val="00392F2B"/>
    <w:rsid w:val="00393259"/>
    <w:rsid w:val="00393503"/>
    <w:rsid w:val="00393DB1"/>
    <w:rsid w:val="00393F0A"/>
    <w:rsid w:val="003943B2"/>
    <w:rsid w:val="00394C89"/>
    <w:rsid w:val="003951C3"/>
    <w:rsid w:val="003954FA"/>
    <w:rsid w:val="0039573D"/>
    <w:rsid w:val="0039593F"/>
    <w:rsid w:val="00395A5F"/>
    <w:rsid w:val="00395A99"/>
    <w:rsid w:val="00395E21"/>
    <w:rsid w:val="00396011"/>
    <w:rsid w:val="00396A39"/>
    <w:rsid w:val="00396B06"/>
    <w:rsid w:val="00396BC4"/>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3E"/>
    <w:rsid w:val="003B1FA6"/>
    <w:rsid w:val="003B292D"/>
    <w:rsid w:val="003B2BDC"/>
    <w:rsid w:val="003B2FD5"/>
    <w:rsid w:val="003B3118"/>
    <w:rsid w:val="003B31D6"/>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ABE"/>
    <w:rsid w:val="003B711B"/>
    <w:rsid w:val="003B74A2"/>
    <w:rsid w:val="003C015B"/>
    <w:rsid w:val="003C09BF"/>
    <w:rsid w:val="003C0C52"/>
    <w:rsid w:val="003C19F9"/>
    <w:rsid w:val="003C2C97"/>
    <w:rsid w:val="003C2D0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74C"/>
    <w:rsid w:val="003C79B8"/>
    <w:rsid w:val="003D062E"/>
    <w:rsid w:val="003D080D"/>
    <w:rsid w:val="003D0AA7"/>
    <w:rsid w:val="003D13B3"/>
    <w:rsid w:val="003D1457"/>
    <w:rsid w:val="003D15C9"/>
    <w:rsid w:val="003D1EEE"/>
    <w:rsid w:val="003D2B4C"/>
    <w:rsid w:val="003D2F3A"/>
    <w:rsid w:val="003D3044"/>
    <w:rsid w:val="003D30FD"/>
    <w:rsid w:val="003D3291"/>
    <w:rsid w:val="003D33DA"/>
    <w:rsid w:val="003D3F27"/>
    <w:rsid w:val="003D3F46"/>
    <w:rsid w:val="003D435E"/>
    <w:rsid w:val="003D45C1"/>
    <w:rsid w:val="003D48A4"/>
    <w:rsid w:val="003D55FE"/>
    <w:rsid w:val="003D57ED"/>
    <w:rsid w:val="003D59B0"/>
    <w:rsid w:val="003D5A64"/>
    <w:rsid w:val="003D5B9A"/>
    <w:rsid w:val="003D5E77"/>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A46"/>
    <w:rsid w:val="003E2BF3"/>
    <w:rsid w:val="003E2D6B"/>
    <w:rsid w:val="003E37C9"/>
    <w:rsid w:val="003E382C"/>
    <w:rsid w:val="003E39D3"/>
    <w:rsid w:val="003E4AAE"/>
    <w:rsid w:val="003E4B2A"/>
    <w:rsid w:val="003E4E64"/>
    <w:rsid w:val="003E4E74"/>
    <w:rsid w:val="003E539C"/>
    <w:rsid w:val="003E5786"/>
    <w:rsid w:val="003E597B"/>
    <w:rsid w:val="003E5D21"/>
    <w:rsid w:val="003E5FD1"/>
    <w:rsid w:val="003E68A6"/>
    <w:rsid w:val="003E69D6"/>
    <w:rsid w:val="003E6EC3"/>
    <w:rsid w:val="003E7123"/>
    <w:rsid w:val="003E760D"/>
    <w:rsid w:val="003E76BC"/>
    <w:rsid w:val="003E7C1B"/>
    <w:rsid w:val="003F07C9"/>
    <w:rsid w:val="003F0990"/>
    <w:rsid w:val="003F0C36"/>
    <w:rsid w:val="003F112A"/>
    <w:rsid w:val="003F1196"/>
    <w:rsid w:val="003F1361"/>
    <w:rsid w:val="003F154C"/>
    <w:rsid w:val="003F162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178"/>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29D"/>
    <w:rsid w:val="00404427"/>
    <w:rsid w:val="00404B9D"/>
    <w:rsid w:val="004051A2"/>
    <w:rsid w:val="00405833"/>
    <w:rsid w:val="004059A2"/>
    <w:rsid w:val="004066EA"/>
    <w:rsid w:val="00406775"/>
    <w:rsid w:val="00406D29"/>
    <w:rsid w:val="00406E08"/>
    <w:rsid w:val="004079A5"/>
    <w:rsid w:val="004108E2"/>
    <w:rsid w:val="00411941"/>
    <w:rsid w:val="00411D12"/>
    <w:rsid w:val="00412954"/>
    <w:rsid w:val="00412B68"/>
    <w:rsid w:val="004132BE"/>
    <w:rsid w:val="0041387D"/>
    <w:rsid w:val="004139C8"/>
    <w:rsid w:val="00413B37"/>
    <w:rsid w:val="00414182"/>
    <w:rsid w:val="00414C06"/>
    <w:rsid w:val="00415169"/>
    <w:rsid w:val="00415B02"/>
    <w:rsid w:val="00415DD9"/>
    <w:rsid w:val="004163CC"/>
    <w:rsid w:val="004176FE"/>
    <w:rsid w:val="004177BA"/>
    <w:rsid w:val="00417A2E"/>
    <w:rsid w:val="00417A52"/>
    <w:rsid w:val="00417E0F"/>
    <w:rsid w:val="0042043F"/>
    <w:rsid w:val="0042067F"/>
    <w:rsid w:val="00420D8E"/>
    <w:rsid w:val="00421700"/>
    <w:rsid w:val="0042191C"/>
    <w:rsid w:val="00421A6D"/>
    <w:rsid w:val="0042259B"/>
    <w:rsid w:val="00422ADC"/>
    <w:rsid w:val="00422B59"/>
    <w:rsid w:val="004235AC"/>
    <w:rsid w:val="00423772"/>
    <w:rsid w:val="004238CE"/>
    <w:rsid w:val="00423A02"/>
    <w:rsid w:val="00423B43"/>
    <w:rsid w:val="00423D30"/>
    <w:rsid w:val="0042576C"/>
    <w:rsid w:val="00425EC5"/>
    <w:rsid w:val="00426495"/>
    <w:rsid w:val="004264CC"/>
    <w:rsid w:val="004268C7"/>
    <w:rsid w:val="004269A3"/>
    <w:rsid w:val="00426B1D"/>
    <w:rsid w:val="00426C75"/>
    <w:rsid w:val="00426E19"/>
    <w:rsid w:val="00427339"/>
    <w:rsid w:val="00427803"/>
    <w:rsid w:val="004302D2"/>
    <w:rsid w:val="00430564"/>
    <w:rsid w:val="004308FA"/>
    <w:rsid w:val="00432A0B"/>
    <w:rsid w:val="00432C7D"/>
    <w:rsid w:val="00432F86"/>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0C1"/>
    <w:rsid w:val="0044332A"/>
    <w:rsid w:val="00443359"/>
    <w:rsid w:val="00443378"/>
    <w:rsid w:val="00443723"/>
    <w:rsid w:val="004437D8"/>
    <w:rsid w:val="004437FF"/>
    <w:rsid w:val="00443DA3"/>
    <w:rsid w:val="00444186"/>
    <w:rsid w:val="0044447E"/>
    <w:rsid w:val="0044462D"/>
    <w:rsid w:val="004450B8"/>
    <w:rsid w:val="0044515E"/>
    <w:rsid w:val="004452F7"/>
    <w:rsid w:val="004453D9"/>
    <w:rsid w:val="004464D1"/>
    <w:rsid w:val="00446765"/>
    <w:rsid w:val="00446A5E"/>
    <w:rsid w:val="00446F24"/>
    <w:rsid w:val="00446FF7"/>
    <w:rsid w:val="00447A26"/>
    <w:rsid w:val="00447BF1"/>
    <w:rsid w:val="00447E17"/>
    <w:rsid w:val="00450517"/>
    <w:rsid w:val="004506FC"/>
    <w:rsid w:val="004508FA"/>
    <w:rsid w:val="00450AF6"/>
    <w:rsid w:val="00450B22"/>
    <w:rsid w:val="0045178D"/>
    <w:rsid w:val="004518E4"/>
    <w:rsid w:val="00451927"/>
    <w:rsid w:val="00451F8C"/>
    <w:rsid w:val="004523AA"/>
    <w:rsid w:val="004529BA"/>
    <w:rsid w:val="00452ADB"/>
    <w:rsid w:val="0045337C"/>
    <w:rsid w:val="00453C9A"/>
    <w:rsid w:val="00454133"/>
    <w:rsid w:val="0045463E"/>
    <w:rsid w:val="00454B42"/>
    <w:rsid w:val="00454CAC"/>
    <w:rsid w:val="00454F6D"/>
    <w:rsid w:val="00454F6E"/>
    <w:rsid w:val="0045554B"/>
    <w:rsid w:val="0045573B"/>
    <w:rsid w:val="004557D2"/>
    <w:rsid w:val="00455E18"/>
    <w:rsid w:val="0045636A"/>
    <w:rsid w:val="00456C50"/>
    <w:rsid w:val="0045753F"/>
    <w:rsid w:val="0046039F"/>
    <w:rsid w:val="00460646"/>
    <w:rsid w:val="00460DA5"/>
    <w:rsid w:val="00460E5F"/>
    <w:rsid w:val="0046107A"/>
    <w:rsid w:val="0046152A"/>
    <w:rsid w:val="0046180D"/>
    <w:rsid w:val="0046185A"/>
    <w:rsid w:val="004619DD"/>
    <w:rsid w:val="004620EB"/>
    <w:rsid w:val="004620EF"/>
    <w:rsid w:val="00462553"/>
    <w:rsid w:val="004627BF"/>
    <w:rsid w:val="00462B34"/>
    <w:rsid w:val="00462ED3"/>
    <w:rsid w:val="004638E1"/>
    <w:rsid w:val="004639DD"/>
    <w:rsid w:val="0046400D"/>
    <w:rsid w:val="004641CD"/>
    <w:rsid w:val="00464708"/>
    <w:rsid w:val="00464941"/>
    <w:rsid w:val="00464A1C"/>
    <w:rsid w:val="00464B8E"/>
    <w:rsid w:val="00465249"/>
    <w:rsid w:val="0046531D"/>
    <w:rsid w:val="00465769"/>
    <w:rsid w:val="00465AEF"/>
    <w:rsid w:val="00466D60"/>
    <w:rsid w:val="0046731F"/>
    <w:rsid w:val="00467835"/>
    <w:rsid w:val="0047029F"/>
    <w:rsid w:val="004703DF"/>
    <w:rsid w:val="004704A8"/>
    <w:rsid w:val="004707E2"/>
    <w:rsid w:val="00470A1C"/>
    <w:rsid w:val="00470B06"/>
    <w:rsid w:val="00470C47"/>
    <w:rsid w:val="00471200"/>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81A"/>
    <w:rsid w:val="00481D78"/>
    <w:rsid w:val="0048215B"/>
    <w:rsid w:val="0048280E"/>
    <w:rsid w:val="00482FFC"/>
    <w:rsid w:val="00483759"/>
    <w:rsid w:val="004838FB"/>
    <w:rsid w:val="00483A37"/>
    <w:rsid w:val="00483B33"/>
    <w:rsid w:val="00483C0F"/>
    <w:rsid w:val="004840D6"/>
    <w:rsid w:val="0048470E"/>
    <w:rsid w:val="004850F2"/>
    <w:rsid w:val="004853A7"/>
    <w:rsid w:val="00485D3C"/>
    <w:rsid w:val="00485E37"/>
    <w:rsid w:val="004863A9"/>
    <w:rsid w:val="0048670A"/>
    <w:rsid w:val="00486782"/>
    <w:rsid w:val="004867DB"/>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6046"/>
    <w:rsid w:val="00496727"/>
    <w:rsid w:val="004967A5"/>
    <w:rsid w:val="00496C2F"/>
    <w:rsid w:val="0049742A"/>
    <w:rsid w:val="00497B92"/>
    <w:rsid w:val="00497F3F"/>
    <w:rsid w:val="004A01B1"/>
    <w:rsid w:val="004A01BC"/>
    <w:rsid w:val="004A04E7"/>
    <w:rsid w:val="004A06BA"/>
    <w:rsid w:val="004A0760"/>
    <w:rsid w:val="004A0839"/>
    <w:rsid w:val="004A0A27"/>
    <w:rsid w:val="004A0B1D"/>
    <w:rsid w:val="004A12A2"/>
    <w:rsid w:val="004A1B08"/>
    <w:rsid w:val="004A208B"/>
    <w:rsid w:val="004A26BD"/>
    <w:rsid w:val="004A2A49"/>
    <w:rsid w:val="004A2FAF"/>
    <w:rsid w:val="004A3D05"/>
    <w:rsid w:val="004A3E90"/>
    <w:rsid w:val="004A4721"/>
    <w:rsid w:val="004A47A2"/>
    <w:rsid w:val="004A4C48"/>
    <w:rsid w:val="004A4FEA"/>
    <w:rsid w:val="004A6A51"/>
    <w:rsid w:val="004A6A9D"/>
    <w:rsid w:val="004A6E37"/>
    <w:rsid w:val="004A7358"/>
    <w:rsid w:val="004A73F0"/>
    <w:rsid w:val="004A75E0"/>
    <w:rsid w:val="004A78CC"/>
    <w:rsid w:val="004B0939"/>
    <w:rsid w:val="004B0E42"/>
    <w:rsid w:val="004B12D2"/>
    <w:rsid w:val="004B1AE2"/>
    <w:rsid w:val="004B20E8"/>
    <w:rsid w:val="004B26EC"/>
    <w:rsid w:val="004B294F"/>
    <w:rsid w:val="004B2A33"/>
    <w:rsid w:val="004B2DFC"/>
    <w:rsid w:val="004B3181"/>
    <w:rsid w:val="004B386B"/>
    <w:rsid w:val="004B38C7"/>
    <w:rsid w:val="004B4A5C"/>
    <w:rsid w:val="004B4DBB"/>
    <w:rsid w:val="004B5585"/>
    <w:rsid w:val="004B55ED"/>
    <w:rsid w:val="004B5EB4"/>
    <w:rsid w:val="004B648B"/>
    <w:rsid w:val="004B6A56"/>
    <w:rsid w:val="004B6AFD"/>
    <w:rsid w:val="004B7391"/>
    <w:rsid w:val="004B7459"/>
    <w:rsid w:val="004B74C5"/>
    <w:rsid w:val="004B753C"/>
    <w:rsid w:val="004B75FC"/>
    <w:rsid w:val="004B79E5"/>
    <w:rsid w:val="004B7B2F"/>
    <w:rsid w:val="004C076B"/>
    <w:rsid w:val="004C09D5"/>
    <w:rsid w:val="004C1110"/>
    <w:rsid w:val="004C112E"/>
    <w:rsid w:val="004C15C0"/>
    <w:rsid w:val="004C1716"/>
    <w:rsid w:val="004C1935"/>
    <w:rsid w:val="004C1DDF"/>
    <w:rsid w:val="004C26B4"/>
    <w:rsid w:val="004C26C4"/>
    <w:rsid w:val="004C2742"/>
    <w:rsid w:val="004C343C"/>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59A2"/>
    <w:rsid w:val="004D61AA"/>
    <w:rsid w:val="004D6B6F"/>
    <w:rsid w:val="004D6BB0"/>
    <w:rsid w:val="004D745F"/>
    <w:rsid w:val="004D796C"/>
    <w:rsid w:val="004D7F5C"/>
    <w:rsid w:val="004E0550"/>
    <w:rsid w:val="004E0F1E"/>
    <w:rsid w:val="004E1966"/>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0C5"/>
    <w:rsid w:val="004F21E0"/>
    <w:rsid w:val="004F24C7"/>
    <w:rsid w:val="004F24F3"/>
    <w:rsid w:val="004F27E8"/>
    <w:rsid w:val="004F2DA1"/>
    <w:rsid w:val="004F2ED2"/>
    <w:rsid w:val="004F32C5"/>
    <w:rsid w:val="004F332E"/>
    <w:rsid w:val="004F37AB"/>
    <w:rsid w:val="004F483F"/>
    <w:rsid w:val="004F51F8"/>
    <w:rsid w:val="004F5880"/>
    <w:rsid w:val="004F58DE"/>
    <w:rsid w:val="004F5C1F"/>
    <w:rsid w:val="004F616B"/>
    <w:rsid w:val="004F62A4"/>
    <w:rsid w:val="004F62AA"/>
    <w:rsid w:val="004F63E9"/>
    <w:rsid w:val="004F6C4A"/>
    <w:rsid w:val="004F70DA"/>
    <w:rsid w:val="004F724E"/>
    <w:rsid w:val="004F7E44"/>
    <w:rsid w:val="0050015F"/>
    <w:rsid w:val="00500820"/>
    <w:rsid w:val="00501266"/>
    <w:rsid w:val="00501286"/>
    <w:rsid w:val="00501631"/>
    <w:rsid w:val="00501801"/>
    <w:rsid w:val="00501D16"/>
    <w:rsid w:val="005024B6"/>
    <w:rsid w:val="00502C71"/>
    <w:rsid w:val="00503839"/>
    <w:rsid w:val="005041AC"/>
    <w:rsid w:val="00504C06"/>
    <w:rsid w:val="005055FE"/>
    <w:rsid w:val="0050634F"/>
    <w:rsid w:val="00506B6D"/>
    <w:rsid w:val="00506ECF"/>
    <w:rsid w:val="00506F14"/>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215"/>
    <w:rsid w:val="0052147E"/>
    <w:rsid w:val="0052152D"/>
    <w:rsid w:val="0052155A"/>
    <w:rsid w:val="00522B3D"/>
    <w:rsid w:val="00522BD5"/>
    <w:rsid w:val="005233C1"/>
    <w:rsid w:val="005234C1"/>
    <w:rsid w:val="00523521"/>
    <w:rsid w:val="005238CB"/>
    <w:rsid w:val="005246C1"/>
    <w:rsid w:val="00524F6E"/>
    <w:rsid w:val="005250E4"/>
    <w:rsid w:val="00525712"/>
    <w:rsid w:val="00525D3F"/>
    <w:rsid w:val="00525F74"/>
    <w:rsid w:val="00526074"/>
    <w:rsid w:val="00526593"/>
    <w:rsid w:val="00526B47"/>
    <w:rsid w:val="00526BB3"/>
    <w:rsid w:val="00526EA2"/>
    <w:rsid w:val="005271C3"/>
    <w:rsid w:val="00527B94"/>
    <w:rsid w:val="00527DB8"/>
    <w:rsid w:val="00530A71"/>
    <w:rsid w:val="00530F31"/>
    <w:rsid w:val="00531581"/>
    <w:rsid w:val="005319C0"/>
    <w:rsid w:val="00531A22"/>
    <w:rsid w:val="00531D39"/>
    <w:rsid w:val="00531FC5"/>
    <w:rsid w:val="005323FD"/>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8FA"/>
    <w:rsid w:val="00542F0E"/>
    <w:rsid w:val="0054358B"/>
    <w:rsid w:val="005437BE"/>
    <w:rsid w:val="00543ABA"/>
    <w:rsid w:val="00543E13"/>
    <w:rsid w:val="00544178"/>
    <w:rsid w:val="005442E6"/>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6B9"/>
    <w:rsid w:val="005468F8"/>
    <w:rsid w:val="0054709E"/>
    <w:rsid w:val="005475A6"/>
    <w:rsid w:val="0054773B"/>
    <w:rsid w:val="00547FB2"/>
    <w:rsid w:val="00550640"/>
    <w:rsid w:val="00550F1C"/>
    <w:rsid w:val="0055139E"/>
    <w:rsid w:val="00551472"/>
    <w:rsid w:val="005514B9"/>
    <w:rsid w:val="00551549"/>
    <w:rsid w:val="00552584"/>
    <w:rsid w:val="00552EFF"/>
    <w:rsid w:val="0055344E"/>
    <w:rsid w:val="00553577"/>
    <w:rsid w:val="00553F27"/>
    <w:rsid w:val="00553F62"/>
    <w:rsid w:val="00554516"/>
    <w:rsid w:val="00555054"/>
    <w:rsid w:val="0055638E"/>
    <w:rsid w:val="005569AC"/>
    <w:rsid w:val="00556E90"/>
    <w:rsid w:val="00557853"/>
    <w:rsid w:val="00557F79"/>
    <w:rsid w:val="005605F1"/>
    <w:rsid w:val="00560D67"/>
    <w:rsid w:val="0056102D"/>
    <w:rsid w:val="005613E1"/>
    <w:rsid w:val="005618BC"/>
    <w:rsid w:val="00562A06"/>
    <w:rsid w:val="00562DD0"/>
    <w:rsid w:val="005632F9"/>
    <w:rsid w:val="0056340A"/>
    <w:rsid w:val="00563663"/>
    <w:rsid w:val="00563BD3"/>
    <w:rsid w:val="00564313"/>
    <w:rsid w:val="00564A7A"/>
    <w:rsid w:val="00565079"/>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9CD"/>
    <w:rsid w:val="00574472"/>
    <w:rsid w:val="005747B7"/>
    <w:rsid w:val="005747EC"/>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4B5"/>
    <w:rsid w:val="00581DD1"/>
    <w:rsid w:val="0058253D"/>
    <w:rsid w:val="005825D8"/>
    <w:rsid w:val="0058293C"/>
    <w:rsid w:val="00582F86"/>
    <w:rsid w:val="005836EF"/>
    <w:rsid w:val="00583990"/>
    <w:rsid w:val="00583DF2"/>
    <w:rsid w:val="00584125"/>
    <w:rsid w:val="00584758"/>
    <w:rsid w:val="005857AE"/>
    <w:rsid w:val="00585950"/>
    <w:rsid w:val="00585964"/>
    <w:rsid w:val="00586363"/>
    <w:rsid w:val="00586430"/>
    <w:rsid w:val="00586D45"/>
    <w:rsid w:val="00587697"/>
    <w:rsid w:val="005877E1"/>
    <w:rsid w:val="00590243"/>
    <w:rsid w:val="0059043E"/>
    <w:rsid w:val="005907AE"/>
    <w:rsid w:val="00590BE0"/>
    <w:rsid w:val="00590C22"/>
    <w:rsid w:val="00590C37"/>
    <w:rsid w:val="00590D2F"/>
    <w:rsid w:val="0059110A"/>
    <w:rsid w:val="00591157"/>
    <w:rsid w:val="005914FD"/>
    <w:rsid w:val="00591929"/>
    <w:rsid w:val="00591A9B"/>
    <w:rsid w:val="00591E81"/>
    <w:rsid w:val="00592282"/>
    <w:rsid w:val="00593070"/>
    <w:rsid w:val="00593172"/>
    <w:rsid w:val="0059321D"/>
    <w:rsid w:val="005932DE"/>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150"/>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53A"/>
    <w:rsid w:val="005B2979"/>
    <w:rsid w:val="005B2BCF"/>
    <w:rsid w:val="005B2F00"/>
    <w:rsid w:val="005B32AA"/>
    <w:rsid w:val="005B343C"/>
    <w:rsid w:val="005B3493"/>
    <w:rsid w:val="005B3AA2"/>
    <w:rsid w:val="005B3AFE"/>
    <w:rsid w:val="005B4422"/>
    <w:rsid w:val="005B4875"/>
    <w:rsid w:val="005B4EC0"/>
    <w:rsid w:val="005B5B73"/>
    <w:rsid w:val="005B5CE5"/>
    <w:rsid w:val="005B6183"/>
    <w:rsid w:val="005B65C2"/>
    <w:rsid w:val="005B6ECE"/>
    <w:rsid w:val="005B7547"/>
    <w:rsid w:val="005B75CA"/>
    <w:rsid w:val="005B77F6"/>
    <w:rsid w:val="005B7E79"/>
    <w:rsid w:val="005C0247"/>
    <w:rsid w:val="005C06AF"/>
    <w:rsid w:val="005C0802"/>
    <w:rsid w:val="005C12F6"/>
    <w:rsid w:val="005C14A4"/>
    <w:rsid w:val="005C1DAB"/>
    <w:rsid w:val="005C22D1"/>
    <w:rsid w:val="005C2A5E"/>
    <w:rsid w:val="005C2CBD"/>
    <w:rsid w:val="005C2F9B"/>
    <w:rsid w:val="005C3070"/>
    <w:rsid w:val="005C37B4"/>
    <w:rsid w:val="005C3910"/>
    <w:rsid w:val="005C3A15"/>
    <w:rsid w:val="005C45CE"/>
    <w:rsid w:val="005C478D"/>
    <w:rsid w:val="005C4A4D"/>
    <w:rsid w:val="005C585A"/>
    <w:rsid w:val="005C5BCC"/>
    <w:rsid w:val="005C660D"/>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3D4C"/>
    <w:rsid w:val="005D48B5"/>
    <w:rsid w:val="005D5529"/>
    <w:rsid w:val="005D5C96"/>
    <w:rsid w:val="005D605C"/>
    <w:rsid w:val="005D6326"/>
    <w:rsid w:val="005D6C44"/>
    <w:rsid w:val="005D6DD2"/>
    <w:rsid w:val="005D6E7E"/>
    <w:rsid w:val="005D6F86"/>
    <w:rsid w:val="005D783D"/>
    <w:rsid w:val="005D785D"/>
    <w:rsid w:val="005E02B2"/>
    <w:rsid w:val="005E0492"/>
    <w:rsid w:val="005E11DC"/>
    <w:rsid w:val="005E1225"/>
    <w:rsid w:val="005E128B"/>
    <w:rsid w:val="005E22B1"/>
    <w:rsid w:val="005E2365"/>
    <w:rsid w:val="005E26B7"/>
    <w:rsid w:val="005E272A"/>
    <w:rsid w:val="005E33A3"/>
    <w:rsid w:val="005E361D"/>
    <w:rsid w:val="005E36C0"/>
    <w:rsid w:val="005E3D20"/>
    <w:rsid w:val="005E3D2A"/>
    <w:rsid w:val="005E3FEF"/>
    <w:rsid w:val="005E41AC"/>
    <w:rsid w:val="005E4B0B"/>
    <w:rsid w:val="005E52C9"/>
    <w:rsid w:val="005E5772"/>
    <w:rsid w:val="005E5ABB"/>
    <w:rsid w:val="005E6354"/>
    <w:rsid w:val="005E6587"/>
    <w:rsid w:val="005E6C2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A90"/>
    <w:rsid w:val="005F5B94"/>
    <w:rsid w:val="005F638A"/>
    <w:rsid w:val="005F64CC"/>
    <w:rsid w:val="005F6787"/>
    <w:rsid w:val="005F6818"/>
    <w:rsid w:val="005F68DA"/>
    <w:rsid w:val="005F72A6"/>
    <w:rsid w:val="00600047"/>
    <w:rsid w:val="00600190"/>
    <w:rsid w:val="00600304"/>
    <w:rsid w:val="0060037D"/>
    <w:rsid w:val="006016DB"/>
    <w:rsid w:val="00601C2E"/>
    <w:rsid w:val="00601FD4"/>
    <w:rsid w:val="00603086"/>
    <w:rsid w:val="006037D0"/>
    <w:rsid w:val="00603983"/>
    <w:rsid w:val="00603D1B"/>
    <w:rsid w:val="006046BC"/>
    <w:rsid w:val="006047A2"/>
    <w:rsid w:val="00604B84"/>
    <w:rsid w:val="00605604"/>
    <w:rsid w:val="00605978"/>
    <w:rsid w:val="00605AA8"/>
    <w:rsid w:val="00605F99"/>
    <w:rsid w:val="00606262"/>
    <w:rsid w:val="0060675E"/>
    <w:rsid w:val="00606D30"/>
    <w:rsid w:val="006074C7"/>
    <w:rsid w:val="00607F09"/>
    <w:rsid w:val="006105F3"/>
    <w:rsid w:val="00610986"/>
    <w:rsid w:val="00610AED"/>
    <w:rsid w:val="00610CB6"/>
    <w:rsid w:val="00611C66"/>
    <w:rsid w:val="00611F57"/>
    <w:rsid w:val="00612789"/>
    <w:rsid w:val="0061439F"/>
    <w:rsid w:val="0061443C"/>
    <w:rsid w:val="00614701"/>
    <w:rsid w:val="006148A7"/>
    <w:rsid w:val="00614A4E"/>
    <w:rsid w:val="00615659"/>
    <w:rsid w:val="0061591C"/>
    <w:rsid w:val="00615AC2"/>
    <w:rsid w:val="00617717"/>
    <w:rsid w:val="00617B41"/>
    <w:rsid w:val="006202CA"/>
    <w:rsid w:val="00620E5E"/>
    <w:rsid w:val="00620EA4"/>
    <w:rsid w:val="0062142F"/>
    <w:rsid w:val="00621B15"/>
    <w:rsid w:val="0062216A"/>
    <w:rsid w:val="0062299C"/>
    <w:rsid w:val="00623811"/>
    <w:rsid w:val="00623FC0"/>
    <w:rsid w:val="006246A5"/>
    <w:rsid w:val="006256CD"/>
    <w:rsid w:val="00625798"/>
    <w:rsid w:val="00625AF7"/>
    <w:rsid w:val="00625B0A"/>
    <w:rsid w:val="0062613C"/>
    <w:rsid w:val="00626231"/>
    <w:rsid w:val="00626BA4"/>
    <w:rsid w:val="00626D0F"/>
    <w:rsid w:val="006271D9"/>
    <w:rsid w:val="006277A4"/>
    <w:rsid w:val="006311AF"/>
    <w:rsid w:val="006317AF"/>
    <w:rsid w:val="006319E8"/>
    <w:rsid w:val="00631C81"/>
    <w:rsid w:val="00631E33"/>
    <w:rsid w:val="00632101"/>
    <w:rsid w:val="006329A6"/>
    <w:rsid w:val="00632B65"/>
    <w:rsid w:val="00632E7C"/>
    <w:rsid w:val="006346B1"/>
    <w:rsid w:val="00634827"/>
    <w:rsid w:val="00634B33"/>
    <w:rsid w:val="00635326"/>
    <w:rsid w:val="006355E0"/>
    <w:rsid w:val="0063563A"/>
    <w:rsid w:val="006358B4"/>
    <w:rsid w:val="00635B38"/>
    <w:rsid w:val="0063667C"/>
    <w:rsid w:val="006369CB"/>
    <w:rsid w:val="00636A95"/>
    <w:rsid w:val="006370E0"/>
    <w:rsid w:val="0063713D"/>
    <w:rsid w:val="00637735"/>
    <w:rsid w:val="00637A04"/>
    <w:rsid w:val="00637BB8"/>
    <w:rsid w:val="0064009D"/>
    <w:rsid w:val="006406AE"/>
    <w:rsid w:val="00640A4C"/>
    <w:rsid w:val="00640BDF"/>
    <w:rsid w:val="00640CB8"/>
    <w:rsid w:val="00640E8D"/>
    <w:rsid w:val="00640EAF"/>
    <w:rsid w:val="00640F86"/>
    <w:rsid w:val="006410CB"/>
    <w:rsid w:val="0064148D"/>
    <w:rsid w:val="006418D1"/>
    <w:rsid w:val="0064223F"/>
    <w:rsid w:val="006423F0"/>
    <w:rsid w:val="0064244E"/>
    <w:rsid w:val="00642669"/>
    <w:rsid w:val="006426B5"/>
    <w:rsid w:val="00642CE0"/>
    <w:rsid w:val="00643168"/>
    <w:rsid w:val="006442E6"/>
    <w:rsid w:val="006446D1"/>
    <w:rsid w:val="00644A9B"/>
    <w:rsid w:val="00644B6C"/>
    <w:rsid w:val="006451BA"/>
    <w:rsid w:val="00645F57"/>
    <w:rsid w:val="0064641F"/>
    <w:rsid w:val="00646A3C"/>
    <w:rsid w:val="00646F17"/>
    <w:rsid w:val="00647FCB"/>
    <w:rsid w:val="006502F7"/>
    <w:rsid w:val="00650598"/>
    <w:rsid w:val="006505FD"/>
    <w:rsid w:val="00650792"/>
    <w:rsid w:val="00651481"/>
    <w:rsid w:val="006517C6"/>
    <w:rsid w:val="006517F4"/>
    <w:rsid w:val="00651B6E"/>
    <w:rsid w:val="00651E13"/>
    <w:rsid w:val="0065240E"/>
    <w:rsid w:val="0065295E"/>
    <w:rsid w:val="00652BCA"/>
    <w:rsid w:val="00652CB0"/>
    <w:rsid w:val="0065304B"/>
    <w:rsid w:val="00653125"/>
    <w:rsid w:val="00653439"/>
    <w:rsid w:val="0065373E"/>
    <w:rsid w:val="0065378F"/>
    <w:rsid w:val="00653C40"/>
    <w:rsid w:val="00653D01"/>
    <w:rsid w:val="00654527"/>
    <w:rsid w:val="006549F8"/>
    <w:rsid w:val="00654AF9"/>
    <w:rsid w:val="006551F8"/>
    <w:rsid w:val="0065531E"/>
    <w:rsid w:val="006554E5"/>
    <w:rsid w:val="00655662"/>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464"/>
    <w:rsid w:val="00664600"/>
    <w:rsid w:val="006646D6"/>
    <w:rsid w:val="00664BA3"/>
    <w:rsid w:val="00664CF0"/>
    <w:rsid w:val="00665123"/>
    <w:rsid w:val="006653E5"/>
    <w:rsid w:val="0066589C"/>
    <w:rsid w:val="00665C62"/>
    <w:rsid w:val="00666098"/>
    <w:rsid w:val="00666DA1"/>
    <w:rsid w:val="00666EED"/>
    <w:rsid w:val="00666F89"/>
    <w:rsid w:val="0067032B"/>
    <w:rsid w:val="00670410"/>
    <w:rsid w:val="006706D3"/>
    <w:rsid w:val="00670F7A"/>
    <w:rsid w:val="00670FF3"/>
    <w:rsid w:val="0067112F"/>
    <w:rsid w:val="0067182A"/>
    <w:rsid w:val="00671D0F"/>
    <w:rsid w:val="00672622"/>
    <w:rsid w:val="006728BB"/>
    <w:rsid w:val="00672974"/>
    <w:rsid w:val="00672989"/>
    <w:rsid w:val="00672D71"/>
    <w:rsid w:val="0067343C"/>
    <w:rsid w:val="006736B9"/>
    <w:rsid w:val="006737D5"/>
    <w:rsid w:val="00673AC7"/>
    <w:rsid w:val="0067407A"/>
    <w:rsid w:val="006754C0"/>
    <w:rsid w:val="00675875"/>
    <w:rsid w:val="00676013"/>
    <w:rsid w:val="00676039"/>
    <w:rsid w:val="0067615D"/>
    <w:rsid w:val="00676B51"/>
    <w:rsid w:val="00676CC4"/>
    <w:rsid w:val="00677E82"/>
    <w:rsid w:val="00680191"/>
    <w:rsid w:val="00680208"/>
    <w:rsid w:val="006806F4"/>
    <w:rsid w:val="0068121C"/>
    <w:rsid w:val="006812BC"/>
    <w:rsid w:val="00682274"/>
    <w:rsid w:val="006823C0"/>
    <w:rsid w:val="00682485"/>
    <w:rsid w:val="00682C74"/>
    <w:rsid w:val="00682D22"/>
    <w:rsid w:val="00682FDA"/>
    <w:rsid w:val="0068332C"/>
    <w:rsid w:val="006833E0"/>
    <w:rsid w:val="00683498"/>
    <w:rsid w:val="006835DC"/>
    <w:rsid w:val="00683791"/>
    <w:rsid w:val="00683997"/>
    <w:rsid w:val="00683D50"/>
    <w:rsid w:val="0068405B"/>
    <w:rsid w:val="0068437C"/>
    <w:rsid w:val="00684E4A"/>
    <w:rsid w:val="0068526F"/>
    <w:rsid w:val="006856AD"/>
    <w:rsid w:val="00685A24"/>
    <w:rsid w:val="00685BAB"/>
    <w:rsid w:val="00686520"/>
    <w:rsid w:val="006868E7"/>
    <w:rsid w:val="00686DB9"/>
    <w:rsid w:val="0068727E"/>
    <w:rsid w:val="00687555"/>
    <w:rsid w:val="006876DC"/>
    <w:rsid w:val="00687881"/>
    <w:rsid w:val="00687D91"/>
    <w:rsid w:val="00687FF3"/>
    <w:rsid w:val="006907AB"/>
    <w:rsid w:val="00690F92"/>
    <w:rsid w:val="00691264"/>
    <w:rsid w:val="0069129D"/>
    <w:rsid w:val="0069174E"/>
    <w:rsid w:val="0069181E"/>
    <w:rsid w:val="0069193A"/>
    <w:rsid w:val="00691D8B"/>
    <w:rsid w:val="00691F34"/>
    <w:rsid w:val="00691FC6"/>
    <w:rsid w:val="006925EA"/>
    <w:rsid w:val="006928CB"/>
    <w:rsid w:val="006932FE"/>
    <w:rsid w:val="0069336E"/>
    <w:rsid w:val="006940C8"/>
    <w:rsid w:val="006942E4"/>
    <w:rsid w:val="0069488B"/>
    <w:rsid w:val="00694898"/>
    <w:rsid w:val="00694899"/>
    <w:rsid w:val="00695076"/>
    <w:rsid w:val="0069533B"/>
    <w:rsid w:val="006953C6"/>
    <w:rsid w:val="006954AC"/>
    <w:rsid w:val="0069550A"/>
    <w:rsid w:val="00695759"/>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03"/>
    <w:rsid w:val="006A3549"/>
    <w:rsid w:val="006A3A64"/>
    <w:rsid w:val="006A3C7F"/>
    <w:rsid w:val="006A3CE2"/>
    <w:rsid w:val="006A3D73"/>
    <w:rsid w:val="006A42F7"/>
    <w:rsid w:val="006A4D54"/>
    <w:rsid w:val="006A4E5A"/>
    <w:rsid w:val="006A56F3"/>
    <w:rsid w:val="006A6A03"/>
    <w:rsid w:val="006A6EC2"/>
    <w:rsid w:val="006A70DB"/>
    <w:rsid w:val="006A748A"/>
    <w:rsid w:val="006A7E7B"/>
    <w:rsid w:val="006B040B"/>
    <w:rsid w:val="006B0FE6"/>
    <w:rsid w:val="006B1C57"/>
    <w:rsid w:val="006B2102"/>
    <w:rsid w:val="006B22D6"/>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1FC"/>
    <w:rsid w:val="006C16AC"/>
    <w:rsid w:val="006C1B8A"/>
    <w:rsid w:val="006C1C90"/>
    <w:rsid w:val="006C1CCF"/>
    <w:rsid w:val="006C1FB0"/>
    <w:rsid w:val="006C24BE"/>
    <w:rsid w:val="006C24C9"/>
    <w:rsid w:val="006C3656"/>
    <w:rsid w:val="006C372B"/>
    <w:rsid w:val="006C3C6E"/>
    <w:rsid w:val="006C3F6C"/>
    <w:rsid w:val="006C410C"/>
    <w:rsid w:val="006C4C5A"/>
    <w:rsid w:val="006C4F5A"/>
    <w:rsid w:val="006C54A0"/>
    <w:rsid w:val="006C56E1"/>
    <w:rsid w:val="006C5895"/>
    <w:rsid w:val="006C5A87"/>
    <w:rsid w:val="006C6340"/>
    <w:rsid w:val="006D0768"/>
    <w:rsid w:val="006D0831"/>
    <w:rsid w:val="006D0EF4"/>
    <w:rsid w:val="006D12C5"/>
    <w:rsid w:val="006D193A"/>
    <w:rsid w:val="006D2387"/>
    <w:rsid w:val="006D2BF9"/>
    <w:rsid w:val="006D2C23"/>
    <w:rsid w:val="006D3199"/>
    <w:rsid w:val="006D398D"/>
    <w:rsid w:val="006D3D0E"/>
    <w:rsid w:val="006D3FFD"/>
    <w:rsid w:val="006D467C"/>
    <w:rsid w:val="006D48B8"/>
    <w:rsid w:val="006D49A0"/>
    <w:rsid w:val="006D4DD7"/>
    <w:rsid w:val="006D5E16"/>
    <w:rsid w:val="006D6454"/>
    <w:rsid w:val="006D6486"/>
    <w:rsid w:val="006D6713"/>
    <w:rsid w:val="006D68D9"/>
    <w:rsid w:val="006D7A3D"/>
    <w:rsid w:val="006E030D"/>
    <w:rsid w:val="006E05F4"/>
    <w:rsid w:val="006E16AE"/>
    <w:rsid w:val="006E1836"/>
    <w:rsid w:val="006E1A4D"/>
    <w:rsid w:val="006E21CA"/>
    <w:rsid w:val="006E2377"/>
    <w:rsid w:val="006E2458"/>
    <w:rsid w:val="006E27F2"/>
    <w:rsid w:val="006E2C66"/>
    <w:rsid w:val="006E2F54"/>
    <w:rsid w:val="006E2F86"/>
    <w:rsid w:val="006E352A"/>
    <w:rsid w:val="006E3BC7"/>
    <w:rsid w:val="006E3E4B"/>
    <w:rsid w:val="006E40EF"/>
    <w:rsid w:val="006E4976"/>
    <w:rsid w:val="006E4CCF"/>
    <w:rsid w:val="006E4CD9"/>
    <w:rsid w:val="006E5F13"/>
    <w:rsid w:val="006E6305"/>
    <w:rsid w:val="006E64AA"/>
    <w:rsid w:val="006E6A3D"/>
    <w:rsid w:val="006E75B9"/>
    <w:rsid w:val="006E7678"/>
    <w:rsid w:val="006E7A08"/>
    <w:rsid w:val="006F0058"/>
    <w:rsid w:val="006F0300"/>
    <w:rsid w:val="006F0440"/>
    <w:rsid w:val="006F04E2"/>
    <w:rsid w:val="006F0650"/>
    <w:rsid w:val="006F0C9F"/>
    <w:rsid w:val="006F105F"/>
    <w:rsid w:val="006F12F1"/>
    <w:rsid w:val="006F193C"/>
    <w:rsid w:val="006F1963"/>
    <w:rsid w:val="006F1BC7"/>
    <w:rsid w:val="006F2763"/>
    <w:rsid w:val="006F282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4B1"/>
    <w:rsid w:val="00700579"/>
    <w:rsid w:val="00700618"/>
    <w:rsid w:val="00700EAA"/>
    <w:rsid w:val="007011C4"/>
    <w:rsid w:val="00702218"/>
    <w:rsid w:val="00702494"/>
    <w:rsid w:val="007027E4"/>
    <w:rsid w:val="00702DB3"/>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7BF"/>
    <w:rsid w:val="007102D8"/>
    <w:rsid w:val="00710989"/>
    <w:rsid w:val="007109DB"/>
    <w:rsid w:val="0071140B"/>
    <w:rsid w:val="00711A26"/>
    <w:rsid w:val="00711C7F"/>
    <w:rsid w:val="00711D55"/>
    <w:rsid w:val="007120FB"/>
    <w:rsid w:val="0071211D"/>
    <w:rsid w:val="007125D6"/>
    <w:rsid w:val="007129B9"/>
    <w:rsid w:val="007135CE"/>
    <w:rsid w:val="007137ED"/>
    <w:rsid w:val="00713F75"/>
    <w:rsid w:val="00714914"/>
    <w:rsid w:val="007151F5"/>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175"/>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838"/>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3F8"/>
    <w:rsid w:val="00741539"/>
    <w:rsid w:val="007417C4"/>
    <w:rsid w:val="007420FB"/>
    <w:rsid w:val="0074280C"/>
    <w:rsid w:val="00742973"/>
    <w:rsid w:val="00743398"/>
    <w:rsid w:val="00743B63"/>
    <w:rsid w:val="007448C7"/>
    <w:rsid w:val="00744B5C"/>
    <w:rsid w:val="0074507B"/>
    <w:rsid w:val="007450EA"/>
    <w:rsid w:val="007451B9"/>
    <w:rsid w:val="00745302"/>
    <w:rsid w:val="00745545"/>
    <w:rsid w:val="0074565D"/>
    <w:rsid w:val="007458AF"/>
    <w:rsid w:val="00745AE3"/>
    <w:rsid w:val="0074637E"/>
    <w:rsid w:val="0074662E"/>
    <w:rsid w:val="00746653"/>
    <w:rsid w:val="00747076"/>
    <w:rsid w:val="007470AE"/>
    <w:rsid w:val="007476BD"/>
    <w:rsid w:val="00747CF2"/>
    <w:rsid w:val="00747D07"/>
    <w:rsid w:val="00747E72"/>
    <w:rsid w:val="00750188"/>
    <w:rsid w:val="0075106A"/>
    <w:rsid w:val="007511EE"/>
    <w:rsid w:val="0075129A"/>
    <w:rsid w:val="00751748"/>
    <w:rsid w:val="007517FC"/>
    <w:rsid w:val="00751850"/>
    <w:rsid w:val="007520F4"/>
    <w:rsid w:val="00752141"/>
    <w:rsid w:val="00752207"/>
    <w:rsid w:val="00752B63"/>
    <w:rsid w:val="00752E2B"/>
    <w:rsid w:val="00753001"/>
    <w:rsid w:val="0075300B"/>
    <w:rsid w:val="00753732"/>
    <w:rsid w:val="00753C1D"/>
    <w:rsid w:val="00753E0A"/>
    <w:rsid w:val="00754325"/>
    <w:rsid w:val="00754ADD"/>
    <w:rsid w:val="00754E86"/>
    <w:rsid w:val="007551F9"/>
    <w:rsid w:val="00755280"/>
    <w:rsid w:val="00755613"/>
    <w:rsid w:val="0075642D"/>
    <w:rsid w:val="007566BC"/>
    <w:rsid w:val="00756D34"/>
    <w:rsid w:val="00757F09"/>
    <w:rsid w:val="00760382"/>
    <w:rsid w:val="0076190D"/>
    <w:rsid w:val="0076199F"/>
    <w:rsid w:val="00761EA2"/>
    <w:rsid w:val="00762DE7"/>
    <w:rsid w:val="00764473"/>
    <w:rsid w:val="00764595"/>
    <w:rsid w:val="0076469D"/>
    <w:rsid w:val="0076476A"/>
    <w:rsid w:val="00764FF2"/>
    <w:rsid w:val="007659F0"/>
    <w:rsid w:val="00766AE7"/>
    <w:rsid w:val="00766BFB"/>
    <w:rsid w:val="00766D85"/>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190"/>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1A5"/>
    <w:rsid w:val="007833BA"/>
    <w:rsid w:val="007837E3"/>
    <w:rsid w:val="007838FF"/>
    <w:rsid w:val="00783F8F"/>
    <w:rsid w:val="007849E4"/>
    <w:rsid w:val="00784C10"/>
    <w:rsid w:val="00784EDD"/>
    <w:rsid w:val="00785230"/>
    <w:rsid w:val="007852E9"/>
    <w:rsid w:val="0078573E"/>
    <w:rsid w:val="007857F6"/>
    <w:rsid w:val="00785812"/>
    <w:rsid w:val="00785AB1"/>
    <w:rsid w:val="00785CE3"/>
    <w:rsid w:val="007862C1"/>
    <w:rsid w:val="00786C88"/>
    <w:rsid w:val="00787362"/>
    <w:rsid w:val="00787A65"/>
    <w:rsid w:val="007913DF"/>
    <w:rsid w:val="0079239E"/>
    <w:rsid w:val="0079240E"/>
    <w:rsid w:val="0079281A"/>
    <w:rsid w:val="007928AA"/>
    <w:rsid w:val="00792941"/>
    <w:rsid w:val="00792C79"/>
    <w:rsid w:val="00793F0D"/>
    <w:rsid w:val="00793F6B"/>
    <w:rsid w:val="00794063"/>
    <w:rsid w:val="007940AD"/>
    <w:rsid w:val="00794220"/>
    <w:rsid w:val="00794300"/>
    <w:rsid w:val="007944F6"/>
    <w:rsid w:val="00794822"/>
    <w:rsid w:val="00794A7E"/>
    <w:rsid w:val="00794B00"/>
    <w:rsid w:val="00794FEA"/>
    <w:rsid w:val="00795473"/>
    <w:rsid w:val="007958A4"/>
    <w:rsid w:val="00795C8A"/>
    <w:rsid w:val="00795F54"/>
    <w:rsid w:val="007960C6"/>
    <w:rsid w:val="0079650D"/>
    <w:rsid w:val="00796780"/>
    <w:rsid w:val="00796F85"/>
    <w:rsid w:val="00797176"/>
    <w:rsid w:val="00797C1D"/>
    <w:rsid w:val="007A07AE"/>
    <w:rsid w:val="007A102B"/>
    <w:rsid w:val="007A1055"/>
    <w:rsid w:val="007A105C"/>
    <w:rsid w:val="007A114B"/>
    <w:rsid w:val="007A118C"/>
    <w:rsid w:val="007A130E"/>
    <w:rsid w:val="007A135E"/>
    <w:rsid w:val="007A1487"/>
    <w:rsid w:val="007A14E7"/>
    <w:rsid w:val="007A1876"/>
    <w:rsid w:val="007A18EB"/>
    <w:rsid w:val="007A2420"/>
    <w:rsid w:val="007A2602"/>
    <w:rsid w:val="007A26B6"/>
    <w:rsid w:val="007A2E6F"/>
    <w:rsid w:val="007A30A8"/>
    <w:rsid w:val="007A3196"/>
    <w:rsid w:val="007A32E7"/>
    <w:rsid w:val="007A3CE0"/>
    <w:rsid w:val="007A3FFA"/>
    <w:rsid w:val="007A44D6"/>
    <w:rsid w:val="007A5AEA"/>
    <w:rsid w:val="007A5ED4"/>
    <w:rsid w:val="007A601A"/>
    <w:rsid w:val="007A604B"/>
    <w:rsid w:val="007A6102"/>
    <w:rsid w:val="007A7BE6"/>
    <w:rsid w:val="007B02D5"/>
    <w:rsid w:val="007B0C06"/>
    <w:rsid w:val="007B0F53"/>
    <w:rsid w:val="007B12CA"/>
    <w:rsid w:val="007B136F"/>
    <w:rsid w:val="007B1AA9"/>
    <w:rsid w:val="007B1E70"/>
    <w:rsid w:val="007B1EB4"/>
    <w:rsid w:val="007B232F"/>
    <w:rsid w:val="007B25E6"/>
    <w:rsid w:val="007B360D"/>
    <w:rsid w:val="007B3731"/>
    <w:rsid w:val="007B379C"/>
    <w:rsid w:val="007B3BD1"/>
    <w:rsid w:val="007B3CC4"/>
    <w:rsid w:val="007B3FDD"/>
    <w:rsid w:val="007B4768"/>
    <w:rsid w:val="007B4C5D"/>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A0"/>
    <w:rsid w:val="007C49C2"/>
    <w:rsid w:val="007C4D40"/>
    <w:rsid w:val="007C4FD0"/>
    <w:rsid w:val="007C5328"/>
    <w:rsid w:val="007C54AB"/>
    <w:rsid w:val="007C55FE"/>
    <w:rsid w:val="007C5630"/>
    <w:rsid w:val="007C617F"/>
    <w:rsid w:val="007C6FBF"/>
    <w:rsid w:val="007C76B6"/>
    <w:rsid w:val="007C7A1A"/>
    <w:rsid w:val="007C7D17"/>
    <w:rsid w:val="007D011E"/>
    <w:rsid w:val="007D020C"/>
    <w:rsid w:val="007D0E15"/>
    <w:rsid w:val="007D0F6D"/>
    <w:rsid w:val="007D1167"/>
    <w:rsid w:val="007D17F4"/>
    <w:rsid w:val="007D1A38"/>
    <w:rsid w:val="007D1A99"/>
    <w:rsid w:val="007D1F99"/>
    <w:rsid w:val="007D2698"/>
    <w:rsid w:val="007D3274"/>
    <w:rsid w:val="007D3594"/>
    <w:rsid w:val="007D3634"/>
    <w:rsid w:val="007D39BD"/>
    <w:rsid w:val="007D3BE5"/>
    <w:rsid w:val="007D3C94"/>
    <w:rsid w:val="007D4347"/>
    <w:rsid w:val="007D44AC"/>
    <w:rsid w:val="007D4784"/>
    <w:rsid w:val="007D55F9"/>
    <w:rsid w:val="007D589F"/>
    <w:rsid w:val="007D5F14"/>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3684"/>
    <w:rsid w:val="007E4052"/>
    <w:rsid w:val="007E46D7"/>
    <w:rsid w:val="007E4F20"/>
    <w:rsid w:val="007E54BD"/>
    <w:rsid w:val="007E6045"/>
    <w:rsid w:val="007E6353"/>
    <w:rsid w:val="007E63D9"/>
    <w:rsid w:val="007E67B1"/>
    <w:rsid w:val="007E6B8C"/>
    <w:rsid w:val="007E6D4B"/>
    <w:rsid w:val="007E71F5"/>
    <w:rsid w:val="007F0100"/>
    <w:rsid w:val="007F0242"/>
    <w:rsid w:val="007F027B"/>
    <w:rsid w:val="007F0686"/>
    <w:rsid w:val="007F06B4"/>
    <w:rsid w:val="007F06C9"/>
    <w:rsid w:val="007F0748"/>
    <w:rsid w:val="007F0793"/>
    <w:rsid w:val="007F0DC8"/>
    <w:rsid w:val="007F18A3"/>
    <w:rsid w:val="007F2295"/>
    <w:rsid w:val="007F26D1"/>
    <w:rsid w:val="007F2A6B"/>
    <w:rsid w:val="007F2C5D"/>
    <w:rsid w:val="007F37DA"/>
    <w:rsid w:val="007F3ACD"/>
    <w:rsid w:val="007F4760"/>
    <w:rsid w:val="007F5068"/>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B7C"/>
    <w:rsid w:val="00801C84"/>
    <w:rsid w:val="00801F97"/>
    <w:rsid w:val="008027C6"/>
    <w:rsid w:val="00802A18"/>
    <w:rsid w:val="00802AF6"/>
    <w:rsid w:val="00802F24"/>
    <w:rsid w:val="0080358F"/>
    <w:rsid w:val="0080370B"/>
    <w:rsid w:val="00803782"/>
    <w:rsid w:val="00803EA0"/>
    <w:rsid w:val="00803EA7"/>
    <w:rsid w:val="0080407E"/>
    <w:rsid w:val="00804275"/>
    <w:rsid w:val="00804492"/>
    <w:rsid w:val="008044C7"/>
    <w:rsid w:val="0080457E"/>
    <w:rsid w:val="00804A78"/>
    <w:rsid w:val="008051D4"/>
    <w:rsid w:val="008065BC"/>
    <w:rsid w:val="008065C7"/>
    <w:rsid w:val="008067CC"/>
    <w:rsid w:val="008069CF"/>
    <w:rsid w:val="00807383"/>
    <w:rsid w:val="00810C8A"/>
    <w:rsid w:val="008110C2"/>
    <w:rsid w:val="0081166B"/>
    <w:rsid w:val="00811C3C"/>
    <w:rsid w:val="0081236D"/>
    <w:rsid w:val="008124E4"/>
    <w:rsid w:val="00813222"/>
    <w:rsid w:val="0081349C"/>
    <w:rsid w:val="0081361B"/>
    <w:rsid w:val="00813CC1"/>
    <w:rsid w:val="008145B5"/>
    <w:rsid w:val="00814661"/>
    <w:rsid w:val="00814667"/>
    <w:rsid w:val="00814760"/>
    <w:rsid w:val="00815338"/>
    <w:rsid w:val="0081566C"/>
    <w:rsid w:val="00815B05"/>
    <w:rsid w:val="008162D6"/>
    <w:rsid w:val="00816308"/>
    <w:rsid w:val="0081658F"/>
    <w:rsid w:val="00816616"/>
    <w:rsid w:val="0081676C"/>
    <w:rsid w:val="00816868"/>
    <w:rsid w:val="00816A9E"/>
    <w:rsid w:val="00816EE9"/>
    <w:rsid w:val="008170D8"/>
    <w:rsid w:val="00817127"/>
    <w:rsid w:val="00817B00"/>
    <w:rsid w:val="0082054A"/>
    <w:rsid w:val="00820959"/>
    <w:rsid w:val="00820A54"/>
    <w:rsid w:val="00820CA3"/>
    <w:rsid w:val="00820DD3"/>
    <w:rsid w:val="00820FA8"/>
    <w:rsid w:val="008218F8"/>
    <w:rsid w:val="00821ADA"/>
    <w:rsid w:val="00821B64"/>
    <w:rsid w:val="00822293"/>
    <w:rsid w:val="00822FFA"/>
    <w:rsid w:val="008230C6"/>
    <w:rsid w:val="008234D0"/>
    <w:rsid w:val="00823570"/>
    <w:rsid w:val="008236D1"/>
    <w:rsid w:val="008236E5"/>
    <w:rsid w:val="0082389C"/>
    <w:rsid w:val="00823D0A"/>
    <w:rsid w:val="00823E86"/>
    <w:rsid w:val="008242EC"/>
    <w:rsid w:val="0082580A"/>
    <w:rsid w:val="00825CFC"/>
    <w:rsid w:val="00826004"/>
    <w:rsid w:val="008262E0"/>
    <w:rsid w:val="00827446"/>
    <w:rsid w:val="0082750E"/>
    <w:rsid w:val="00827A00"/>
    <w:rsid w:val="00827B00"/>
    <w:rsid w:val="00827E9C"/>
    <w:rsid w:val="00827F93"/>
    <w:rsid w:val="008302BE"/>
    <w:rsid w:val="008303C1"/>
    <w:rsid w:val="0083099A"/>
    <w:rsid w:val="00830AE7"/>
    <w:rsid w:val="00830ECD"/>
    <w:rsid w:val="00830F6D"/>
    <w:rsid w:val="00830F92"/>
    <w:rsid w:val="00831126"/>
    <w:rsid w:val="0083186A"/>
    <w:rsid w:val="008319D8"/>
    <w:rsid w:val="00831C57"/>
    <w:rsid w:val="00831EC9"/>
    <w:rsid w:val="00831F4D"/>
    <w:rsid w:val="00831F5B"/>
    <w:rsid w:val="008325DA"/>
    <w:rsid w:val="008329DB"/>
    <w:rsid w:val="00832D87"/>
    <w:rsid w:val="00832EB7"/>
    <w:rsid w:val="00832F37"/>
    <w:rsid w:val="00833112"/>
    <w:rsid w:val="00833788"/>
    <w:rsid w:val="008338E5"/>
    <w:rsid w:val="00833B7D"/>
    <w:rsid w:val="00833BC4"/>
    <w:rsid w:val="00834462"/>
    <w:rsid w:val="008359E3"/>
    <w:rsid w:val="008360E7"/>
    <w:rsid w:val="00836453"/>
    <w:rsid w:val="0083679F"/>
    <w:rsid w:val="00836EDD"/>
    <w:rsid w:val="008370A4"/>
    <w:rsid w:val="008375A3"/>
    <w:rsid w:val="0083772F"/>
    <w:rsid w:val="00837C80"/>
    <w:rsid w:val="0084015F"/>
    <w:rsid w:val="008408E6"/>
    <w:rsid w:val="00840A29"/>
    <w:rsid w:val="00841235"/>
    <w:rsid w:val="00841530"/>
    <w:rsid w:val="008416E3"/>
    <w:rsid w:val="0084179C"/>
    <w:rsid w:val="00842023"/>
    <w:rsid w:val="00842F82"/>
    <w:rsid w:val="0084331E"/>
    <w:rsid w:val="008433A0"/>
    <w:rsid w:val="00843E5E"/>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442"/>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8DB"/>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AC"/>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09D"/>
    <w:rsid w:val="00871390"/>
    <w:rsid w:val="008716D3"/>
    <w:rsid w:val="00872816"/>
    <w:rsid w:val="00872B2A"/>
    <w:rsid w:val="00872C39"/>
    <w:rsid w:val="0087304B"/>
    <w:rsid w:val="00873694"/>
    <w:rsid w:val="008738AB"/>
    <w:rsid w:val="0087391D"/>
    <w:rsid w:val="00873D53"/>
    <w:rsid w:val="00873E56"/>
    <w:rsid w:val="00874092"/>
    <w:rsid w:val="008744B1"/>
    <w:rsid w:val="008745CC"/>
    <w:rsid w:val="00874B17"/>
    <w:rsid w:val="00874D00"/>
    <w:rsid w:val="008751FD"/>
    <w:rsid w:val="008757CB"/>
    <w:rsid w:val="00875C44"/>
    <w:rsid w:val="00875EB0"/>
    <w:rsid w:val="00877653"/>
    <w:rsid w:val="008777C5"/>
    <w:rsid w:val="00877B3F"/>
    <w:rsid w:val="00877B8B"/>
    <w:rsid w:val="00877F6F"/>
    <w:rsid w:val="008800B2"/>
    <w:rsid w:val="008805EF"/>
    <w:rsid w:val="00880BC4"/>
    <w:rsid w:val="00880C94"/>
    <w:rsid w:val="0088115C"/>
    <w:rsid w:val="00881516"/>
    <w:rsid w:val="008817AE"/>
    <w:rsid w:val="00881B37"/>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9000C"/>
    <w:rsid w:val="00890484"/>
    <w:rsid w:val="008906E3"/>
    <w:rsid w:val="00890723"/>
    <w:rsid w:val="008911AD"/>
    <w:rsid w:val="0089137E"/>
    <w:rsid w:val="00891E9D"/>
    <w:rsid w:val="0089200C"/>
    <w:rsid w:val="00892548"/>
    <w:rsid w:val="008928E0"/>
    <w:rsid w:val="008929DE"/>
    <w:rsid w:val="00892A89"/>
    <w:rsid w:val="00892CAB"/>
    <w:rsid w:val="008930DA"/>
    <w:rsid w:val="00893461"/>
    <w:rsid w:val="00893BE5"/>
    <w:rsid w:val="00893C8B"/>
    <w:rsid w:val="00893D0C"/>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907"/>
    <w:rsid w:val="008A1ABD"/>
    <w:rsid w:val="008A1C68"/>
    <w:rsid w:val="008A1D01"/>
    <w:rsid w:val="008A223C"/>
    <w:rsid w:val="008A2246"/>
    <w:rsid w:val="008A2E72"/>
    <w:rsid w:val="008A321C"/>
    <w:rsid w:val="008A3816"/>
    <w:rsid w:val="008A3B59"/>
    <w:rsid w:val="008A48BC"/>
    <w:rsid w:val="008A49D7"/>
    <w:rsid w:val="008A4A6A"/>
    <w:rsid w:val="008A4C5D"/>
    <w:rsid w:val="008A4EE7"/>
    <w:rsid w:val="008A5ACD"/>
    <w:rsid w:val="008A5C6D"/>
    <w:rsid w:val="008A64CD"/>
    <w:rsid w:val="008A6C38"/>
    <w:rsid w:val="008A6D99"/>
    <w:rsid w:val="008A71CF"/>
    <w:rsid w:val="008A7BD0"/>
    <w:rsid w:val="008A7D88"/>
    <w:rsid w:val="008B04F3"/>
    <w:rsid w:val="008B1B51"/>
    <w:rsid w:val="008B2121"/>
    <w:rsid w:val="008B2524"/>
    <w:rsid w:val="008B318E"/>
    <w:rsid w:val="008B346A"/>
    <w:rsid w:val="008B3834"/>
    <w:rsid w:val="008B3FC5"/>
    <w:rsid w:val="008B4227"/>
    <w:rsid w:val="008B42DE"/>
    <w:rsid w:val="008B4845"/>
    <w:rsid w:val="008B5292"/>
    <w:rsid w:val="008B5C18"/>
    <w:rsid w:val="008B657D"/>
    <w:rsid w:val="008B7505"/>
    <w:rsid w:val="008B7546"/>
    <w:rsid w:val="008B7A1F"/>
    <w:rsid w:val="008B7BCD"/>
    <w:rsid w:val="008B7EFB"/>
    <w:rsid w:val="008C05E7"/>
    <w:rsid w:val="008C079B"/>
    <w:rsid w:val="008C0D25"/>
    <w:rsid w:val="008C18BA"/>
    <w:rsid w:val="008C1AEE"/>
    <w:rsid w:val="008C1BE4"/>
    <w:rsid w:val="008C25DF"/>
    <w:rsid w:val="008C29BA"/>
    <w:rsid w:val="008C2F40"/>
    <w:rsid w:val="008C30F6"/>
    <w:rsid w:val="008C3629"/>
    <w:rsid w:val="008C3690"/>
    <w:rsid w:val="008C3AC1"/>
    <w:rsid w:val="008C413B"/>
    <w:rsid w:val="008C462A"/>
    <w:rsid w:val="008C4C14"/>
    <w:rsid w:val="008C4E84"/>
    <w:rsid w:val="008C4F81"/>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706"/>
    <w:rsid w:val="008D62EA"/>
    <w:rsid w:val="008D6399"/>
    <w:rsid w:val="008D65F0"/>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BF7"/>
    <w:rsid w:val="008E3D94"/>
    <w:rsid w:val="008E47EC"/>
    <w:rsid w:val="008E4902"/>
    <w:rsid w:val="008E4E56"/>
    <w:rsid w:val="008E5224"/>
    <w:rsid w:val="008E55FB"/>
    <w:rsid w:val="008E5F3F"/>
    <w:rsid w:val="008E605C"/>
    <w:rsid w:val="008E62DF"/>
    <w:rsid w:val="008E6AEB"/>
    <w:rsid w:val="008E6E1B"/>
    <w:rsid w:val="008E6FBF"/>
    <w:rsid w:val="008E752F"/>
    <w:rsid w:val="008E7670"/>
    <w:rsid w:val="008E76D7"/>
    <w:rsid w:val="008E7E08"/>
    <w:rsid w:val="008F01B0"/>
    <w:rsid w:val="008F0551"/>
    <w:rsid w:val="008F05DD"/>
    <w:rsid w:val="008F0A54"/>
    <w:rsid w:val="008F216C"/>
    <w:rsid w:val="008F22A9"/>
    <w:rsid w:val="008F2614"/>
    <w:rsid w:val="008F26D1"/>
    <w:rsid w:val="008F2AF9"/>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DC"/>
    <w:rsid w:val="00900666"/>
    <w:rsid w:val="009007B9"/>
    <w:rsid w:val="00900E78"/>
    <w:rsid w:val="00901558"/>
    <w:rsid w:val="009016F1"/>
    <w:rsid w:val="0090178B"/>
    <w:rsid w:val="00901B0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66"/>
    <w:rsid w:val="009107FE"/>
    <w:rsid w:val="00910B2E"/>
    <w:rsid w:val="00910D39"/>
    <w:rsid w:val="00911022"/>
    <w:rsid w:val="00911104"/>
    <w:rsid w:val="00911647"/>
    <w:rsid w:val="00911A14"/>
    <w:rsid w:val="0091201B"/>
    <w:rsid w:val="009120C1"/>
    <w:rsid w:val="00912903"/>
    <w:rsid w:val="00912CAF"/>
    <w:rsid w:val="009131D7"/>
    <w:rsid w:val="00913890"/>
    <w:rsid w:val="009138F6"/>
    <w:rsid w:val="009139AB"/>
    <w:rsid w:val="0091417B"/>
    <w:rsid w:val="0091464C"/>
    <w:rsid w:val="00914D27"/>
    <w:rsid w:val="00914D3B"/>
    <w:rsid w:val="00914E80"/>
    <w:rsid w:val="009151BF"/>
    <w:rsid w:val="00915AAD"/>
    <w:rsid w:val="00915B72"/>
    <w:rsid w:val="00915BFE"/>
    <w:rsid w:val="009168D3"/>
    <w:rsid w:val="00916DDA"/>
    <w:rsid w:val="00917439"/>
    <w:rsid w:val="00917526"/>
    <w:rsid w:val="0091763E"/>
    <w:rsid w:val="0091781E"/>
    <w:rsid w:val="00917AED"/>
    <w:rsid w:val="00917DA2"/>
    <w:rsid w:val="00920230"/>
    <w:rsid w:val="0092070C"/>
    <w:rsid w:val="0092071B"/>
    <w:rsid w:val="009208E6"/>
    <w:rsid w:val="00920A03"/>
    <w:rsid w:val="00921C2B"/>
    <w:rsid w:val="009227BA"/>
    <w:rsid w:val="00922CFE"/>
    <w:rsid w:val="00923156"/>
    <w:rsid w:val="0092320F"/>
    <w:rsid w:val="00923F67"/>
    <w:rsid w:val="009241C8"/>
    <w:rsid w:val="009243BD"/>
    <w:rsid w:val="00924456"/>
    <w:rsid w:val="009248EA"/>
    <w:rsid w:val="009249FF"/>
    <w:rsid w:val="00924CE9"/>
    <w:rsid w:val="00924FA4"/>
    <w:rsid w:val="00924FA5"/>
    <w:rsid w:val="0092513D"/>
    <w:rsid w:val="00925585"/>
    <w:rsid w:val="009256C1"/>
    <w:rsid w:val="00925B95"/>
    <w:rsid w:val="00925BF4"/>
    <w:rsid w:val="00926767"/>
    <w:rsid w:val="00926C29"/>
    <w:rsid w:val="00927301"/>
    <w:rsid w:val="00927833"/>
    <w:rsid w:val="00927D07"/>
    <w:rsid w:val="0093026D"/>
    <w:rsid w:val="00930CE4"/>
    <w:rsid w:val="00932B54"/>
    <w:rsid w:val="00933103"/>
    <w:rsid w:val="00933254"/>
    <w:rsid w:val="0093391D"/>
    <w:rsid w:val="009340B7"/>
    <w:rsid w:val="00934106"/>
    <w:rsid w:val="009343A4"/>
    <w:rsid w:val="009343B6"/>
    <w:rsid w:val="00934D1A"/>
    <w:rsid w:val="009352DE"/>
    <w:rsid w:val="0093533B"/>
    <w:rsid w:val="009359DC"/>
    <w:rsid w:val="0093600E"/>
    <w:rsid w:val="00936483"/>
    <w:rsid w:val="009366AD"/>
    <w:rsid w:val="00936B8B"/>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424"/>
    <w:rsid w:val="00950CB2"/>
    <w:rsid w:val="00950CCC"/>
    <w:rsid w:val="00951187"/>
    <w:rsid w:val="009513F4"/>
    <w:rsid w:val="00951978"/>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890"/>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824"/>
    <w:rsid w:val="0097197C"/>
    <w:rsid w:val="00972378"/>
    <w:rsid w:val="009724D9"/>
    <w:rsid w:val="00972896"/>
    <w:rsid w:val="009735D0"/>
    <w:rsid w:val="00973A63"/>
    <w:rsid w:val="00974A84"/>
    <w:rsid w:val="00974BB5"/>
    <w:rsid w:val="009750DD"/>
    <w:rsid w:val="00975433"/>
    <w:rsid w:val="009755A4"/>
    <w:rsid w:val="00975A04"/>
    <w:rsid w:val="00975E4E"/>
    <w:rsid w:val="00975EC2"/>
    <w:rsid w:val="00976615"/>
    <w:rsid w:val="00976EC4"/>
    <w:rsid w:val="00976F5D"/>
    <w:rsid w:val="0097785A"/>
    <w:rsid w:val="00980329"/>
    <w:rsid w:val="0098040B"/>
    <w:rsid w:val="00980675"/>
    <w:rsid w:val="009812ED"/>
    <w:rsid w:val="00981A1E"/>
    <w:rsid w:val="009822C5"/>
    <w:rsid w:val="009822E7"/>
    <w:rsid w:val="0098264C"/>
    <w:rsid w:val="009826E5"/>
    <w:rsid w:val="00982A3A"/>
    <w:rsid w:val="00982DA7"/>
    <w:rsid w:val="009835DA"/>
    <w:rsid w:val="00983BD7"/>
    <w:rsid w:val="00984324"/>
    <w:rsid w:val="00984762"/>
    <w:rsid w:val="00984DBA"/>
    <w:rsid w:val="00985AD5"/>
    <w:rsid w:val="00985DA7"/>
    <w:rsid w:val="00985F6B"/>
    <w:rsid w:val="00986178"/>
    <w:rsid w:val="00986689"/>
    <w:rsid w:val="00987172"/>
    <w:rsid w:val="0098726B"/>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00A"/>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596"/>
    <w:rsid w:val="009A3CB0"/>
    <w:rsid w:val="009A4471"/>
    <w:rsid w:val="009A4B3D"/>
    <w:rsid w:val="009A605C"/>
    <w:rsid w:val="009A6B38"/>
    <w:rsid w:val="009A6E7A"/>
    <w:rsid w:val="009A6F43"/>
    <w:rsid w:val="009A70B9"/>
    <w:rsid w:val="009A790D"/>
    <w:rsid w:val="009A7A79"/>
    <w:rsid w:val="009B0118"/>
    <w:rsid w:val="009B0325"/>
    <w:rsid w:val="009B0873"/>
    <w:rsid w:val="009B0A9C"/>
    <w:rsid w:val="009B163F"/>
    <w:rsid w:val="009B18D6"/>
    <w:rsid w:val="009B1B98"/>
    <w:rsid w:val="009B2BEA"/>
    <w:rsid w:val="009B2DF3"/>
    <w:rsid w:val="009B334A"/>
    <w:rsid w:val="009B339E"/>
    <w:rsid w:val="009B3433"/>
    <w:rsid w:val="009B3824"/>
    <w:rsid w:val="009B3B4C"/>
    <w:rsid w:val="009B3C1A"/>
    <w:rsid w:val="009B414A"/>
    <w:rsid w:val="009B4A5F"/>
    <w:rsid w:val="009B4C5D"/>
    <w:rsid w:val="009B4E8D"/>
    <w:rsid w:val="009B56C6"/>
    <w:rsid w:val="009B57B1"/>
    <w:rsid w:val="009B5EAC"/>
    <w:rsid w:val="009B69AF"/>
    <w:rsid w:val="009B6BBA"/>
    <w:rsid w:val="009B7332"/>
    <w:rsid w:val="009B7E51"/>
    <w:rsid w:val="009C0637"/>
    <w:rsid w:val="009C0B42"/>
    <w:rsid w:val="009C148F"/>
    <w:rsid w:val="009C14E6"/>
    <w:rsid w:val="009C1789"/>
    <w:rsid w:val="009C2805"/>
    <w:rsid w:val="009C282E"/>
    <w:rsid w:val="009C2C43"/>
    <w:rsid w:val="009C2E64"/>
    <w:rsid w:val="009C32AD"/>
    <w:rsid w:val="009C34A5"/>
    <w:rsid w:val="009C395B"/>
    <w:rsid w:val="009C4C44"/>
    <w:rsid w:val="009C5375"/>
    <w:rsid w:val="009C5E59"/>
    <w:rsid w:val="009C6377"/>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6A2"/>
    <w:rsid w:val="009D5717"/>
    <w:rsid w:val="009D57AB"/>
    <w:rsid w:val="009D57B5"/>
    <w:rsid w:val="009D5B96"/>
    <w:rsid w:val="009D6862"/>
    <w:rsid w:val="009D69C1"/>
    <w:rsid w:val="009D6DE3"/>
    <w:rsid w:val="009D732B"/>
    <w:rsid w:val="009D758C"/>
    <w:rsid w:val="009D7906"/>
    <w:rsid w:val="009D7AD3"/>
    <w:rsid w:val="009D7B3D"/>
    <w:rsid w:val="009D7E1F"/>
    <w:rsid w:val="009E059A"/>
    <w:rsid w:val="009E0ED5"/>
    <w:rsid w:val="009E1227"/>
    <w:rsid w:val="009E1713"/>
    <w:rsid w:val="009E1791"/>
    <w:rsid w:val="009E17C6"/>
    <w:rsid w:val="009E2301"/>
    <w:rsid w:val="009E287F"/>
    <w:rsid w:val="009E2931"/>
    <w:rsid w:val="009E2A18"/>
    <w:rsid w:val="009E3EF0"/>
    <w:rsid w:val="009E428E"/>
    <w:rsid w:val="009E48D0"/>
    <w:rsid w:val="009E4EBD"/>
    <w:rsid w:val="009E5921"/>
    <w:rsid w:val="009E5C18"/>
    <w:rsid w:val="009E5D89"/>
    <w:rsid w:val="009E5DE2"/>
    <w:rsid w:val="009E5E7B"/>
    <w:rsid w:val="009E63FB"/>
    <w:rsid w:val="009E6457"/>
    <w:rsid w:val="009E6A9A"/>
    <w:rsid w:val="009E6D6B"/>
    <w:rsid w:val="009E7834"/>
    <w:rsid w:val="009E7840"/>
    <w:rsid w:val="009E7BC8"/>
    <w:rsid w:val="009E7D2B"/>
    <w:rsid w:val="009E7E72"/>
    <w:rsid w:val="009F024F"/>
    <w:rsid w:val="009F02ED"/>
    <w:rsid w:val="009F0C47"/>
    <w:rsid w:val="009F0D16"/>
    <w:rsid w:val="009F0E71"/>
    <w:rsid w:val="009F1446"/>
    <w:rsid w:val="009F151A"/>
    <w:rsid w:val="009F1B3A"/>
    <w:rsid w:val="009F23A3"/>
    <w:rsid w:val="009F2871"/>
    <w:rsid w:val="009F2947"/>
    <w:rsid w:val="009F2AEE"/>
    <w:rsid w:val="009F2F0A"/>
    <w:rsid w:val="009F2FD7"/>
    <w:rsid w:val="009F36BA"/>
    <w:rsid w:val="009F37B2"/>
    <w:rsid w:val="009F3C5C"/>
    <w:rsid w:val="009F3D5D"/>
    <w:rsid w:val="009F4164"/>
    <w:rsid w:val="009F4217"/>
    <w:rsid w:val="009F42DD"/>
    <w:rsid w:val="009F4A53"/>
    <w:rsid w:val="009F4AF3"/>
    <w:rsid w:val="009F517E"/>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F5"/>
    <w:rsid w:val="00A02839"/>
    <w:rsid w:val="00A02889"/>
    <w:rsid w:val="00A028DE"/>
    <w:rsid w:val="00A02AE2"/>
    <w:rsid w:val="00A02CE8"/>
    <w:rsid w:val="00A02D98"/>
    <w:rsid w:val="00A03150"/>
    <w:rsid w:val="00A033E1"/>
    <w:rsid w:val="00A03A72"/>
    <w:rsid w:val="00A03ABF"/>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5CBC"/>
    <w:rsid w:val="00A168B0"/>
    <w:rsid w:val="00A1696D"/>
    <w:rsid w:val="00A17040"/>
    <w:rsid w:val="00A170F5"/>
    <w:rsid w:val="00A17348"/>
    <w:rsid w:val="00A17354"/>
    <w:rsid w:val="00A173D9"/>
    <w:rsid w:val="00A1744E"/>
    <w:rsid w:val="00A1770B"/>
    <w:rsid w:val="00A17DFE"/>
    <w:rsid w:val="00A2039D"/>
    <w:rsid w:val="00A20E67"/>
    <w:rsid w:val="00A22083"/>
    <w:rsid w:val="00A22376"/>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8E5"/>
    <w:rsid w:val="00A25E4C"/>
    <w:rsid w:val="00A261E3"/>
    <w:rsid w:val="00A26577"/>
    <w:rsid w:val="00A26882"/>
    <w:rsid w:val="00A271E5"/>
    <w:rsid w:val="00A30227"/>
    <w:rsid w:val="00A30E76"/>
    <w:rsid w:val="00A31521"/>
    <w:rsid w:val="00A31703"/>
    <w:rsid w:val="00A3174D"/>
    <w:rsid w:val="00A32634"/>
    <w:rsid w:val="00A3271E"/>
    <w:rsid w:val="00A33606"/>
    <w:rsid w:val="00A3362A"/>
    <w:rsid w:val="00A33860"/>
    <w:rsid w:val="00A33C98"/>
    <w:rsid w:val="00A3437E"/>
    <w:rsid w:val="00A343EA"/>
    <w:rsid w:val="00A347C0"/>
    <w:rsid w:val="00A34986"/>
    <w:rsid w:val="00A354E3"/>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B3A"/>
    <w:rsid w:val="00A44C04"/>
    <w:rsid w:val="00A44F6B"/>
    <w:rsid w:val="00A45024"/>
    <w:rsid w:val="00A450CF"/>
    <w:rsid w:val="00A45283"/>
    <w:rsid w:val="00A457FB"/>
    <w:rsid w:val="00A4597A"/>
    <w:rsid w:val="00A461A5"/>
    <w:rsid w:val="00A46375"/>
    <w:rsid w:val="00A46B5A"/>
    <w:rsid w:val="00A50481"/>
    <w:rsid w:val="00A50733"/>
    <w:rsid w:val="00A50BC6"/>
    <w:rsid w:val="00A5123D"/>
    <w:rsid w:val="00A513FE"/>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2F00"/>
    <w:rsid w:val="00A6365F"/>
    <w:rsid w:val="00A63A51"/>
    <w:rsid w:val="00A64023"/>
    <w:rsid w:val="00A6461B"/>
    <w:rsid w:val="00A64BF2"/>
    <w:rsid w:val="00A64EB7"/>
    <w:rsid w:val="00A65CDB"/>
    <w:rsid w:val="00A661C0"/>
    <w:rsid w:val="00A668AD"/>
    <w:rsid w:val="00A66B39"/>
    <w:rsid w:val="00A66E71"/>
    <w:rsid w:val="00A6745A"/>
    <w:rsid w:val="00A678AF"/>
    <w:rsid w:val="00A678C4"/>
    <w:rsid w:val="00A67D6D"/>
    <w:rsid w:val="00A70790"/>
    <w:rsid w:val="00A70C0C"/>
    <w:rsid w:val="00A70E4A"/>
    <w:rsid w:val="00A71324"/>
    <w:rsid w:val="00A71743"/>
    <w:rsid w:val="00A7258B"/>
    <w:rsid w:val="00A727B7"/>
    <w:rsid w:val="00A72A78"/>
    <w:rsid w:val="00A72BB6"/>
    <w:rsid w:val="00A730D2"/>
    <w:rsid w:val="00A7310F"/>
    <w:rsid w:val="00A7338C"/>
    <w:rsid w:val="00A736A7"/>
    <w:rsid w:val="00A738AD"/>
    <w:rsid w:val="00A74046"/>
    <w:rsid w:val="00A74065"/>
    <w:rsid w:val="00A740A3"/>
    <w:rsid w:val="00A741E2"/>
    <w:rsid w:val="00A748A0"/>
    <w:rsid w:val="00A74F2E"/>
    <w:rsid w:val="00A75158"/>
    <w:rsid w:val="00A751FB"/>
    <w:rsid w:val="00A754E5"/>
    <w:rsid w:val="00A757FA"/>
    <w:rsid w:val="00A7585C"/>
    <w:rsid w:val="00A7588E"/>
    <w:rsid w:val="00A75F06"/>
    <w:rsid w:val="00A764B7"/>
    <w:rsid w:val="00A7657E"/>
    <w:rsid w:val="00A76A94"/>
    <w:rsid w:val="00A76A95"/>
    <w:rsid w:val="00A76E11"/>
    <w:rsid w:val="00A80124"/>
    <w:rsid w:val="00A8015D"/>
    <w:rsid w:val="00A810CD"/>
    <w:rsid w:val="00A8141C"/>
    <w:rsid w:val="00A82C84"/>
    <w:rsid w:val="00A82C95"/>
    <w:rsid w:val="00A82CDF"/>
    <w:rsid w:val="00A8308F"/>
    <w:rsid w:val="00A83194"/>
    <w:rsid w:val="00A832DF"/>
    <w:rsid w:val="00A835E9"/>
    <w:rsid w:val="00A83668"/>
    <w:rsid w:val="00A836D8"/>
    <w:rsid w:val="00A83FA4"/>
    <w:rsid w:val="00A8419B"/>
    <w:rsid w:val="00A84A5B"/>
    <w:rsid w:val="00A84A9D"/>
    <w:rsid w:val="00A85644"/>
    <w:rsid w:val="00A85720"/>
    <w:rsid w:val="00A858E7"/>
    <w:rsid w:val="00A86E9C"/>
    <w:rsid w:val="00A8730A"/>
    <w:rsid w:val="00A87374"/>
    <w:rsid w:val="00A90568"/>
    <w:rsid w:val="00A91252"/>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8E9"/>
    <w:rsid w:val="00AB6ABE"/>
    <w:rsid w:val="00AB6FC8"/>
    <w:rsid w:val="00AB729B"/>
    <w:rsid w:val="00AB7390"/>
    <w:rsid w:val="00AB7C28"/>
    <w:rsid w:val="00AC0B89"/>
    <w:rsid w:val="00AC1648"/>
    <w:rsid w:val="00AC20F7"/>
    <w:rsid w:val="00AC21BF"/>
    <w:rsid w:val="00AC2241"/>
    <w:rsid w:val="00AC2763"/>
    <w:rsid w:val="00AC3ECA"/>
    <w:rsid w:val="00AC4567"/>
    <w:rsid w:val="00AC4AFC"/>
    <w:rsid w:val="00AC5AFE"/>
    <w:rsid w:val="00AC6467"/>
    <w:rsid w:val="00AC6E03"/>
    <w:rsid w:val="00AC738F"/>
    <w:rsid w:val="00AC789B"/>
    <w:rsid w:val="00AC7950"/>
    <w:rsid w:val="00AC7DAA"/>
    <w:rsid w:val="00AD00A7"/>
    <w:rsid w:val="00AD030E"/>
    <w:rsid w:val="00AD0710"/>
    <w:rsid w:val="00AD08D9"/>
    <w:rsid w:val="00AD1492"/>
    <w:rsid w:val="00AD1D11"/>
    <w:rsid w:val="00AD2241"/>
    <w:rsid w:val="00AD22BB"/>
    <w:rsid w:val="00AD27F9"/>
    <w:rsid w:val="00AD2B0D"/>
    <w:rsid w:val="00AD2D0F"/>
    <w:rsid w:val="00AD2FBA"/>
    <w:rsid w:val="00AD3698"/>
    <w:rsid w:val="00AD3787"/>
    <w:rsid w:val="00AD391F"/>
    <w:rsid w:val="00AD440E"/>
    <w:rsid w:val="00AD4F3B"/>
    <w:rsid w:val="00AD50A5"/>
    <w:rsid w:val="00AD5840"/>
    <w:rsid w:val="00AD5C22"/>
    <w:rsid w:val="00AD60FB"/>
    <w:rsid w:val="00AD72DF"/>
    <w:rsid w:val="00AD7458"/>
    <w:rsid w:val="00AD7A0A"/>
    <w:rsid w:val="00AE0261"/>
    <w:rsid w:val="00AE09F0"/>
    <w:rsid w:val="00AE0DB0"/>
    <w:rsid w:val="00AE15CF"/>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61F"/>
    <w:rsid w:val="00AE6417"/>
    <w:rsid w:val="00AE66F2"/>
    <w:rsid w:val="00AE695D"/>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3146"/>
    <w:rsid w:val="00AF40C5"/>
    <w:rsid w:val="00AF4515"/>
    <w:rsid w:val="00AF454D"/>
    <w:rsid w:val="00AF45A4"/>
    <w:rsid w:val="00AF4F70"/>
    <w:rsid w:val="00AF504E"/>
    <w:rsid w:val="00AF5F57"/>
    <w:rsid w:val="00AF5F70"/>
    <w:rsid w:val="00AF69DE"/>
    <w:rsid w:val="00AF72E2"/>
    <w:rsid w:val="00AF773A"/>
    <w:rsid w:val="00AF7A30"/>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0CD"/>
    <w:rsid w:val="00B0615A"/>
    <w:rsid w:val="00B062C9"/>
    <w:rsid w:val="00B062CA"/>
    <w:rsid w:val="00B063DF"/>
    <w:rsid w:val="00B067C5"/>
    <w:rsid w:val="00B06A26"/>
    <w:rsid w:val="00B06D61"/>
    <w:rsid w:val="00B06F57"/>
    <w:rsid w:val="00B070C8"/>
    <w:rsid w:val="00B07519"/>
    <w:rsid w:val="00B07534"/>
    <w:rsid w:val="00B0791E"/>
    <w:rsid w:val="00B07ABD"/>
    <w:rsid w:val="00B07D6B"/>
    <w:rsid w:val="00B10691"/>
    <w:rsid w:val="00B10D14"/>
    <w:rsid w:val="00B10E6A"/>
    <w:rsid w:val="00B10FAD"/>
    <w:rsid w:val="00B11A33"/>
    <w:rsid w:val="00B11C1E"/>
    <w:rsid w:val="00B1214E"/>
    <w:rsid w:val="00B1234E"/>
    <w:rsid w:val="00B12BBE"/>
    <w:rsid w:val="00B12D62"/>
    <w:rsid w:val="00B12E18"/>
    <w:rsid w:val="00B12F04"/>
    <w:rsid w:val="00B13559"/>
    <w:rsid w:val="00B13A01"/>
    <w:rsid w:val="00B1412A"/>
    <w:rsid w:val="00B14B4B"/>
    <w:rsid w:val="00B14E3E"/>
    <w:rsid w:val="00B1554E"/>
    <w:rsid w:val="00B15B2A"/>
    <w:rsid w:val="00B15E29"/>
    <w:rsid w:val="00B16096"/>
    <w:rsid w:val="00B16275"/>
    <w:rsid w:val="00B1629B"/>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7B8"/>
    <w:rsid w:val="00B27C01"/>
    <w:rsid w:val="00B27CB4"/>
    <w:rsid w:val="00B27DED"/>
    <w:rsid w:val="00B30553"/>
    <w:rsid w:val="00B31517"/>
    <w:rsid w:val="00B31874"/>
    <w:rsid w:val="00B319A7"/>
    <w:rsid w:val="00B31A3C"/>
    <w:rsid w:val="00B31A43"/>
    <w:rsid w:val="00B31C55"/>
    <w:rsid w:val="00B31F80"/>
    <w:rsid w:val="00B322C4"/>
    <w:rsid w:val="00B32555"/>
    <w:rsid w:val="00B32626"/>
    <w:rsid w:val="00B32B5F"/>
    <w:rsid w:val="00B346CC"/>
    <w:rsid w:val="00B34A30"/>
    <w:rsid w:val="00B34E5B"/>
    <w:rsid w:val="00B34E8B"/>
    <w:rsid w:val="00B354F6"/>
    <w:rsid w:val="00B360CF"/>
    <w:rsid w:val="00B36283"/>
    <w:rsid w:val="00B362D4"/>
    <w:rsid w:val="00B365A4"/>
    <w:rsid w:val="00B37028"/>
    <w:rsid w:val="00B37441"/>
    <w:rsid w:val="00B37BC6"/>
    <w:rsid w:val="00B37D2F"/>
    <w:rsid w:val="00B40257"/>
    <w:rsid w:val="00B404FD"/>
    <w:rsid w:val="00B412F3"/>
    <w:rsid w:val="00B41571"/>
    <w:rsid w:val="00B4165D"/>
    <w:rsid w:val="00B41DA1"/>
    <w:rsid w:val="00B42A7A"/>
    <w:rsid w:val="00B42D2B"/>
    <w:rsid w:val="00B42FF5"/>
    <w:rsid w:val="00B43227"/>
    <w:rsid w:val="00B433B6"/>
    <w:rsid w:val="00B436AE"/>
    <w:rsid w:val="00B43AE1"/>
    <w:rsid w:val="00B44213"/>
    <w:rsid w:val="00B44350"/>
    <w:rsid w:val="00B44859"/>
    <w:rsid w:val="00B4562A"/>
    <w:rsid w:val="00B457F3"/>
    <w:rsid w:val="00B4592B"/>
    <w:rsid w:val="00B45C1A"/>
    <w:rsid w:val="00B45F96"/>
    <w:rsid w:val="00B4635C"/>
    <w:rsid w:val="00B467F7"/>
    <w:rsid w:val="00B468CA"/>
    <w:rsid w:val="00B46BAB"/>
    <w:rsid w:val="00B46C75"/>
    <w:rsid w:val="00B46D13"/>
    <w:rsid w:val="00B47304"/>
    <w:rsid w:val="00B47D6B"/>
    <w:rsid w:val="00B47E17"/>
    <w:rsid w:val="00B505B5"/>
    <w:rsid w:val="00B50C63"/>
    <w:rsid w:val="00B50F8B"/>
    <w:rsid w:val="00B51AA0"/>
    <w:rsid w:val="00B521D9"/>
    <w:rsid w:val="00B52655"/>
    <w:rsid w:val="00B529B4"/>
    <w:rsid w:val="00B52A7E"/>
    <w:rsid w:val="00B53526"/>
    <w:rsid w:val="00B53770"/>
    <w:rsid w:val="00B5392A"/>
    <w:rsid w:val="00B53B88"/>
    <w:rsid w:val="00B53CDC"/>
    <w:rsid w:val="00B53F4A"/>
    <w:rsid w:val="00B54159"/>
    <w:rsid w:val="00B544D4"/>
    <w:rsid w:val="00B54517"/>
    <w:rsid w:val="00B549A9"/>
    <w:rsid w:val="00B54ACF"/>
    <w:rsid w:val="00B54AF9"/>
    <w:rsid w:val="00B54F47"/>
    <w:rsid w:val="00B551DD"/>
    <w:rsid w:val="00B55BD9"/>
    <w:rsid w:val="00B55BE7"/>
    <w:rsid w:val="00B56130"/>
    <w:rsid w:val="00B56E82"/>
    <w:rsid w:val="00B5732A"/>
    <w:rsid w:val="00B57383"/>
    <w:rsid w:val="00B57A33"/>
    <w:rsid w:val="00B57CA5"/>
    <w:rsid w:val="00B57D07"/>
    <w:rsid w:val="00B6004E"/>
    <w:rsid w:val="00B602F2"/>
    <w:rsid w:val="00B60324"/>
    <w:rsid w:val="00B60D85"/>
    <w:rsid w:val="00B61CC6"/>
    <w:rsid w:val="00B61D07"/>
    <w:rsid w:val="00B61D19"/>
    <w:rsid w:val="00B6203A"/>
    <w:rsid w:val="00B62082"/>
    <w:rsid w:val="00B62182"/>
    <w:rsid w:val="00B62197"/>
    <w:rsid w:val="00B623CD"/>
    <w:rsid w:val="00B62723"/>
    <w:rsid w:val="00B63F4E"/>
    <w:rsid w:val="00B6424C"/>
    <w:rsid w:val="00B65C1A"/>
    <w:rsid w:val="00B65D9C"/>
    <w:rsid w:val="00B65E4A"/>
    <w:rsid w:val="00B6618E"/>
    <w:rsid w:val="00B6646A"/>
    <w:rsid w:val="00B66487"/>
    <w:rsid w:val="00B66740"/>
    <w:rsid w:val="00B6691D"/>
    <w:rsid w:val="00B669D0"/>
    <w:rsid w:val="00B66A53"/>
    <w:rsid w:val="00B66D68"/>
    <w:rsid w:val="00B70198"/>
    <w:rsid w:val="00B70E2A"/>
    <w:rsid w:val="00B70E44"/>
    <w:rsid w:val="00B71171"/>
    <w:rsid w:val="00B71300"/>
    <w:rsid w:val="00B71397"/>
    <w:rsid w:val="00B71515"/>
    <w:rsid w:val="00B715D4"/>
    <w:rsid w:val="00B716E3"/>
    <w:rsid w:val="00B71AF1"/>
    <w:rsid w:val="00B71BC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809B4"/>
    <w:rsid w:val="00B80BFA"/>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97F09"/>
    <w:rsid w:val="00BA0143"/>
    <w:rsid w:val="00BA016A"/>
    <w:rsid w:val="00BA0572"/>
    <w:rsid w:val="00BA08A4"/>
    <w:rsid w:val="00BA0AE5"/>
    <w:rsid w:val="00BA1368"/>
    <w:rsid w:val="00BA14F6"/>
    <w:rsid w:val="00BA1919"/>
    <w:rsid w:val="00BA1E49"/>
    <w:rsid w:val="00BA1F2F"/>
    <w:rsid w:val="00BA2212"/>
    <w:rsid w:val="00BA3A8D"/>
    <w:rsid w:val="00BA3C59"/>
    <w:rsid w:val="00BA3DD3"/>
    <w:rsid w:val="00BA3E4F"/>
    <w:rsid w:val="00BA3EB5"/>
    <w:rsid w:val="00BA4055"/>
    <w:rsid w:val="00BA465C"/>
    <w:rsid w:val="00BA48A0"/>
    <w:rsid w:val="00BA4EB8"/>
    <w:rsid w:val="00BA5363"/>
    <w:rsid w:val="00BA5874"/>
    <w:rsid w:val="00BA608D"/>
    <w:rsid w:val="00BA65C3"/>
    <w:rsid w:val="00BA674D"/>
    <w:rsid w:val="00BA68E1"/>
    <w:rsid w:val="00BA6BB5"/>
    <w:rsid w:val="00BA7772"/>
    <w:rsid w:val="00BA7BDF"/>
    <w:rsid w:val="00BA7C37"/>
    <w:rsid w:val="00BA7CFE"/>
    <w:rsid w:val="00BA7D27"/>
    <w:rsid w:val="00BA7EA8"/>
    <w:rsid w:val="00BA7EE5"/>
    <w:rsid w:val="00BB0132"/>
    <w:rsid w:val="00BB0197"/>
    <w:rsid w:val="00BB020E"/>
    <w:rsid w:val="00BB08CA"/>
    <w:rsid w:val="00BB0BD4"/>
    <w:rsid w:val="00BB0BF8"/>
    <w:rsid w:val="00BB0E4F"/>
    <w:rsid w:val="00BB0E74"/>
    <w:rsid w:val="00BB0F7E"/>
    <w:rsid w:val="00BB2632"/>
    <w:rsid w:val="00BB2A74"/>
    <w:rsid w:val="00BB2B2E"/>
    <w:rsid w:val="00BB385A"/>
    <w:rsid w:val="00BB3B84"/>
    <w:rsid w:val="00BB4437"/>
    <w:rsid w:val="00BB4772"/>
    <w:rsid w:val="00BB49F8"/>
    <w:rsid w:val="00BB4BC2"/>
    <w:rsid w:val="00BB5574"/>
    <w:rsid w:val="00BB5ED6"/>
    <w:rsid w:val="00BB6124"/>
    <w:rsid w:val="00BB7DCA"/>
    <w:rsid w:val="00BC134A"/>
    <w:rsid w:val="00BC1772"/>
    <w:rsid w:val="00BC199E"/>
    <w:rsid w:val="00BC1FA9"/>
    <w:rsid w:val="00BC201B"/>
    <w:rsid w:val="00BC22B3"/>
    <w:rsid w:val="00BC24BA"/>
    <w:rsid w:val="00BC263F"/>
    <w:rsid w:val="00BC27F4"/>
    <w:rsid w:val="00BC379E"/>
    <w:rsid w:val="00BC3F84"/>
    <w:rsid w:val="00BC49A8"/>
    <w:rsid w:val="00BC4E76"/>
    <w:rsid w:val="00BC57B1"/>
    <w:rsid w:val="00BC6623"/>
    <w:rsid w:val="00BC6971"/>
    <w:rsid w:val="00BC7090"/>
    <w:rsid w:val="00BC70C5"/>
    <w:rsid w:val="00BC7150"/>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513"/>
    <w:rsid w:val="00BD4678"/>
    <w:rsid w:val="00BD4986"/>
    <w:rsid w:val="00BD4EBC"/>
    <w:rsid w:val="00BD5287"/>
    <w:rsid w:val="00BD613C"/>
    <w:rsid w:val="00BD617F"/>
    <w:rsid w:val="00BD698C"/>
    <w:rsid w:val="00BD6B43"/>
    <w:rsid w:val="00BD7378"/>
    <w:rsid w:val="00BD7B2D"/>
    <w:rsid w:val="00BD7BEE"/>
    <w:rsid w:val="00BD7F04"/>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95B"/>
    <w:rsid w:val="00BE7704"/>
    <w:rsid w:val="00BE7C87"/>
    <w:rsid w:val="00BE7D27"/>
    <w:rsid w:val="00BE7E99"/>
    <w:rsid w:val="00BF05E4"/>
    <w:rsid w:val="00BF081B"/>
    <w:rsid w:val="00BF0A85"/>
    <w:rsid w:val="00BF0CC1"/>
    <w:rsid w:val="00BF114D"/>
    <w:rsid w:val="00BF1A09"/>
    <w:rsid w:val="00BF281B"/>
    <w:rsid w:val="00BF2919"/>
    <w:rsid w:val="00BF2F35"/>
    <w:rsid w:val="00BF2FD2"/>
    <w:rsid w:val="00BF32D5"/>
    <w:rsid w:val="00BF33AD"/>
    <w:rsid w:val="00BF37B3"/>
    <w:rsid w:val="00BF385C"/>
    <w:rsid w:val="00BF3AA1"/>
    <w:rsid w:val="00BF3CE6"/>
    <w:rsid w:val="00BF4304"/>
    <w:rsid w:val="00BF4309"/>
    <w:rsid w:val="00BF4ABC"/>
    <w:rsid w:val="00BF5239"/>
    <w:rsid w:val="00BF5506"/>
    <w:rsid w:val="00BF5A81"/>
    <w:rsid w:val="00BF5AA6"/>
    <w:rsid w:val="00BF5DB5"/>
    <w:rsid w:val="00BF68F9"/>
    <w:rsid w:val="00BF696B"/>
    <w:rsid w:val="00BF696E"/>
    <w:rsid w:val="00BF6A24"/>
    <w:rsid w:val="00BF6BA6"/>
    <w:rsid w:val="00BF724D"/>
    <w:rsid w:val="00BF7264"/>
    <w:rsid w:val="00BF75DF"/>
    <w:rsid w:val="00BF79A7"/>
    <w:rsid w:val="00BF7D60"/>
    <w:rsid w:val="00BF7E33"/>
    <w:rsid w:val="00C00176"/>
    <w:rsid w:val="00C01129"/>
    <w:rsid w:val="00C01462"/>
    <w:rsid w:val="00C0153D"/>
    <w:rsid w:val="00C022A2"/>
    <w:rsid w:val="00C02AC2"/>
    <w:rsid w:val="00C02CA3"/>
    <w:rsid w:val="00C03DF8"/>
    <w:rsid w:val="00C03E49"/>
    <w:rsid w:val="00C03ED9"/>
    <w:rsid w:val="00C0488C"/>
    <w:rsid w:val="00C048B1"/>
    <w:rsid w:val="00C04B93"/>
    <w:rsid w:val="00C053E7"/>
    <w:rsid w:val="00C057BA"/>
    <w:rsid w:val="00C05BA7"/>
    <w:rsid w:val="00C05D76"/>
    <w:rsid w:val="00C05EB1"/>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624B"/>
    <w:rsid w:val="00C168E8"/>
    <w:rsid w:val="00C17505"/>
    <w:rsid w:val="00C17FC8"/>
    <w:rsid w:val="00C20028"/>
    <w:rsid w:val="00C20C7B"/>
    <w:rsid w:val="00C2153C"/>
    <w:rsid w:val="00C21964"/>
    <w:rsid w:val="00C21A16"/>
    <w:rsid w:val="00C224C1"/>
    <w:rsid w:val="00C22AAD"/>
    <w:rsid w:val="00C230C7"/>
    <w:rsid w:val="00C23563"/>
    <w:rsid w:val="00C23E87"/>
    <w:rsid w:val="00C23F5C"/>
    <w:rsid w:val="00C244A0"/>
    <w:rsid w:val="00C24A81"/>
    <w:rsid w:val="00C24EA0"/>
    <w:rsid w:val="00C25289"/>
    <w:rsid w:val="00C253D7"/>
    <w:rsid w:val="00C2583A"/>
    <w:rsid w:val="00C25E8A"/>
    <w:rsid w:val="00C262D9"/>
    <w:rsid w:val="00C2652B"/>
    <w:rsid w:val="00C265AA"/>
    <w:rsid w:val="00C26699"/>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0E"/>
    <w:rsid w:val="00C36FC4"/>
    <w:rsid w:val="00C3753A"/>
    <w:rsid w:val="00C40202"/>
    <w:rsid w:val="00C40944"/>
    <w:rsid w:val="00C4118D"/>
    <w:rsid w:val="00C4253F"/>
    <w:rsid w:val="00C4262F"/>
    <w:rsid w:val="00C42C20"/>
    <w:rsid w:val="00C42EB1"/>
    <w:rsid w:val="00C433BA"/>
    <w:rsid w:val="00C43441"/>
    <w:rsid w:val="00C435A6"/>
    <w:rsid w:val="00C4363D"/>
    <w:rsid w:val="00C44365"/>
    <w:rsid w:val="00C4448F"/>
    <w:rsid w:val="00C4498C"/>
    <w:rsid w:val="00C44E2B"/>
    <w:rsid w:val="00C44E62"/>
    <w:rsid w:val="00C44F7B"/>
    <w:rsid w:val="00C45279"/>
    <w:rsid w:val="00C455D3"/>
    <w:rsid w:val="00C45825"/>
    <w:rsid w:val="00C45CE3"/>
    <w:rsid w:val="00C46116"/>
    <w:rsid w:val="00C46126"/>
    <w:rsid w:val="00C46293"/>
    <w:rsid w:val="00C468BC"/>
    <w:rsid w:val="00C46B96"/>
    <w:rsid w:val="00C46CA4"/>
    <w:rsid w:val="00C46D6D"/>
    <w:rsid w:val="00C47130"/>
    <w:rsid w:val="00C472AC"/>
    <w:rsid w:val="00C47C7A"/>
    <w:rsid w:val="00C50242"/>
    <w:rsid w:val="00C50513"/>
    <w:rsid w:val="00C5055A"/>
    <w:rsid w:val="00C508ED"/>
    <w:rsid w:val="00C51060"/>
    <w:rsid w:val="00C513A8"/>
    <w:rsid w:val="00C51BC6"/>
    <w:rsid w:val="00C525C2"/>
    <w:rsid w:val="00C5290B"/>
    <w:rsid w:val="00C52B2A"/>
    <w:rsid w:val="00C52DFA"/>
    <w:rsid w:val="00C534A4"/>
    <w:rsid w:val="00C53D4B"/>
    <w:rsid w:val="00C54127"/>
    <w:rsid w:val="00C54514"/>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7E9"/>
    <w:rsid w:val="00C60D23"/>
    <w:rsid w:val="00C612C5"/>
    <w:rsid w:val="00C61311"/>
    <w:rsid w:val="00C61363"/>
    <w:rsid w:val="00C61685"/>
    <w:rsid w:val="00C6185B"/>
    <w:rsid w:val="00C6246C"/>
    <w:rsid w:val="00C625BC"/>
    <w:rsid w:val="00C63F32"/>
    <w:rsid w:val="00C63FE8"/>
    <w:rsid w:val="00C6430E"/>
    <w:rsid w:val="00C6434C"/>
    <w:rsid w:val="00C64455"/>
    <w:rsid w:val="00C646D5"/>
    <w:rsid w:val="00C64788"/>
    <w:rsid w:val="00C64A08"/>
    <w:rsid w:val="00C64C40"/>
    <w:rsid w:val="00C65FE5"/>
    <w:rsid w:val="00C67279"/>
    <w:rsid w:val="00C67393"/>
    <w:rsid w:val="00C67777"/>
    <w:rsid w:val="00C67864"/>
    <w:rsid w:val="00C67A1C"/>
    <w:rsid w:val="00C7013F"/>
    <w:rsid w:val="00C702A8"/>
    <w:rsid w:val="00C70627"/>
    <w:rsid w:val="00C7081C"/>
    <w:rsid w:val="00C70F5A"/>
    <w:rsid w:val="00C71321"/>
    <w:rsid w:val="00C717B9"/>
    <w:rsid w:val="00C72C77"/>
    <w:rsid w:val="00C73187"/>
    <w:rsid w:val="00C731F9"/>
    <w:rsid w:val="00C739F1"/>
    <w:rsid w:val="00C73A1B"/>
    <w:rsid w:val="00C73F19"/>
    <w:rsid w:val="00C741F5"/>
    <w:rsid w:val="00C74B52"/>
    <w:rsid w:val="00C74C18"/>
    <w:rsid w:val="00C75277"/>
    <w:rsid w:val="00C75DB6"/>
    <w:rsid w:val="00C761E3"/>
    <w:rsid w:val="00C76823"/>
    <w:rsid w:val="00C76CE4"/>
    <w:rsid w:val="00C7755B"/>
    <w:rsid w:val="00C777C6"/>
    <w:rsid w:val="00C77A10"/>
    <w:rsid w:val="00C77E59"/>
    <w:rsid w:val="00C77EEE"/>
    <w:rsid w:val="00C80015"/>
    <w:rsid w:val="00C801BC"/>
    <w:rsid w:val="00C8033C"/>
    <w:rsid w:val="00C81020"/>
    <w:rsid w:val="00C81916"/>
    <w:rsid w:val="00C821AB"/>
    <w:rsid w:val="00C825BB"/>
    <w:rsid w:val="00C82652"/>
    <w:rsid w:val="00C8277B"/>
    <w:rsid w:val="00C828E9"/>
    <w:rsid w:val="00C82929"/>
    <w:rsid w:val="00C82A11"/>
    <w:rsid w:val="00C82AB5"/>
    <w:rsid w:val="00C82DA4"/>
    <w:rsid w:val="00C82F78"/>
    <w:rsid w:val="00C82FF8"/>
    <w:rsid w:val="00C8340B"/>
    <w:rsid w:val="00C83725"/>
    <w:rsid w:val="00C83797"/>
    <w:rsid w:val="00C84086"/>
    <w:rsid w:val="00C84642"/>
    <w:rsid w:val="00C84703"/>
    <w:rsid w:val="00C84EE0"/>
    <w:rsid w:val="00C85275"/>
    <w:rsid w:val="00C854AB"/>
    <w:rsid w:val="00C85CBE"/>
    <w:rsid w:val="00C8670E"/>
    <w:rsid w:val="00C86A22"/>
    <w:rsid w:val="00C86B55"/>
    <w:rsid w:val="00C86CD2"/>
    <w:rsid w:val="00C87345"/>
    <w:rsid w:val="00C874D5"/>
    <w:rsid w:val="00C87E2F"/>
    <w:rsid w:val="00C9028F"/>
    <w:rsid w:val="00C90DEC"/>
    <w:rsid w:val="00C914A1"/>
    <w:rsid w:val="00C917A3"/>
    <w:rsid w:val="00C91B30"/>
    <w:rsid w:val="00C9373F"/>
    <w:rsid w:val="00C937FD"/>
    <w:rsid w:val="00C94B30"/>
    <w:rsid w:val="00C95CDA"/>
    <w:rsid w:val="00C95F0D"/>
    <w:rsid w:val="00C96857"/>
    <w:rsid w:val="00C969FC"/>
    <w:rsid w:val="00C97957"/>
    <w:rsid w:val="00C97D7F"/>
    <w:rsid w:val="00C97E1F"/>
    <w:rsid w:val="00CA13D9"/>
    <w:rsid w:val="00CA1592"/>
    <w:rsid w:val="00CA1600"/>
    <w:rsid w:val="00CA18F8"/>
    <w:rsid w:val="00CA1B0C"/>
    <w:rsid w:val="00CA2AE6"/>
    <w:rsid w:val="00CA2F16"/>
    <w:rsid w:val="00CA308C"/>
    <w:rsid w:val="00CA30A3"/>
    <w:rsid w:val="00CA3878"/>
    <w:rsid w:val="00CA38EF"/>
    <w:rsid w:val="00CA3C09"/>
    <w:rsid w:val="00CA3CE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95C"/>
    <w:rsid w:val="00CB0D17"/>
    <w:rsid w:val="00CB1811"/>
    <w:rsid w:val="00CB1B2F"/>
    <w:rsid w:val="00CB1B48"/>
    <w:rsid w:val="00CB26E8"/>
    <w:rsid w:val="00CB28B6"/>
    <w:rsid w:val="00CB2F3D"/>
    <w:rsid w:val="00CB34B5"/>
    <w:rsid w:val="00CB38E5"/>
    <w:rsid w:val="00CB3E21"/>
    <w:rsid w:val="00CB4108"/>
    <w:rsid w:val="00CB4166"/>
    <w:rsid w:val="00CB47B3"/>
    <w:rsid w:val="00CB4F05"/>
    <w:rsid w:val="00CB5DC1"/>
    <w:rsid w:val="00CB6460"/>
    <w:rsid w:val="00CB6CBD"/>
    <w:rsid w:val="00CB7557"/>
    <w:rsid w:val="00CB778D"/>
    <w:rsid w:val="00CB782D"/>
    <w:rsid w:val="00CB7DAA"/>
    <w:rsid w:val="00CC015E"/>
    <w:rsid w:val="00CC02B9"/>
    <w:rsid w:val="00CC02CF"/>
    <w:rsid w:val="00CC04F3"/>
    <w:rsid w:val="00CC08BF"/>
    <w:rsid w:val="00CC122D"/>
    <w:rsid w:val="00CC1721"/>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D44"/>
    <w:rsid w:val="00CD2E4C"/>
    <w:rsid w:val="00CD307F"/>
    <w:rsid w:val="00CD3257"/>
    <w:rsid w:val="00CD32D5"/>
    <w:rsid w:val="00CD40F4"/>
    <w:rsid w:val="00CD4304"/>
    <w:rsid w:val="00CD505C"/>
    <w:rsid w:val="00CD5361"/>
    <w:rsid w:val="00CD53B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82A"/>
    <w:rsid w:val="00CE7968"/>
    <w:rsid w:val="00CE7AEB"/>
    <w:rsid w:val="00CE7FA4"/>
    <w:rsid w:val="00CF01D8"/>
    <w:rsid w:val="00CF07D6"/>
    <w:rsid w:val="00CF0E7A"/>
    <w:rsid w:val="00CF0EE5"/>
    <w:rsid w:val="00CF0FAC"/>
    <w:rsid w:val="00CF19AB"/>
    <w:rsid w:val="00CF19F7"/>
    <w:rsid w:val="00CF21F7"/>
    <w:rsid w:val="00CF2E51"/>
    <w:rsid w:val="00CF3596"/>
    <w:rsid w:val="00CF3A57"/>
    <w:rsid w:val="00CF4261"/>
    <w:rsid w:val="00CF44FF"/>
    <w:rsid w:val="00CF4680"/>
    <w:rsid w:val="00CF489F"/>
    <w:rsid w:val="00CF504A"/>
    <w:rsid w:val="00CF515B"/>
    <w:rsid w:val="00CF6433"/>
    <w:rsid w:val="00CF64B6"/>
    <w:rsid w:val="00CF7F05"/>
    <w:rsid w:val="00CF7F2F"/>
    <w:rsid w:val="00CF7FB4"/>
    <w:rsid w:val="00D00AFB"/>
    <w:rsid w:val="00D00E5E"/>
    <w:rsid w:val="00D00F0F"/>
    <w:rsid w:val="00D0153E"/>
    <w:rsid w:val="00D01B23"/>
    <w:rsid w:val="00D01D18"/>
    <w:rsid w:val="00D01E7E"/>
    <w:rsid w:val="00D01E85"/>
    <w:rsid w:val="00D02295"/>
    <w:rsid w:val="00D023DB"/>
    <w:rsid w:val="00D02405"/>
    <w:rsid w:val="00D02FFD"/>
    <w:rsid w:val="00D0345F"/>
    <w:rsid w:val="00D03481"/>
    <w:rsid w:val="00D03CB0"/>
    <w:rsid w:val="00D047CB"/>
    <w:rsid w:val="00D05076"/>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83B"/>
    <w:rsid w:val="00D11B9D"/>
    <w:rsid w:val="00D12456"/>
    <w:rsid w:val="00D12537"/>
    <w:rsid w:val="00D1278B"/>
    <w:rsid w:val="00D12B21"/>
    <w:rsid w:val="00D12B26"/>
    <w:rsid w:val="00D12CEA"/>
    <w:rsid w:val="00D12EA1"/>
    <w:rsid w:val="00D138EB"/>
    <w:rsid w:val="00D13DCE"/>
    <w:rsid w:val="00D1403B"/>
    <w:rsid w:val="00D1427F"/>
    <w:rsid w:val="00D142A3"/>
    <w:rsid w:val="00D1488A"/>
    <w:rsid w:val="00D148BD"/>
    <w:rsid w:val="00D15309"/>
    <w:rsid w:val="00D1585B"/>
    <w:rsid w:val="00D15D07"/>
    <w:rsid w:val="00D16184"/>
    <w:rsid w:val="00D16BF6"/>
    <w:rsid w:val="00D16F9E"/>
    <w:rsid w:val="00D17A64"/>
    <w:rsid w:val="00D208B1"/>
    <w:rsid w:val="00D2097A"/>
    <w:rsid w:val="00D20FF0"/>
    <w:rsid w:val="00D215D3"/>
    <w:rsid w:val="00D21A1D"/>
    <w:rsid w:val="00D2217C"/>
    <w:rsid w:val="00D22190"/>
    <w:rsid w:val="00D22AF0"/>
    <w:rsid w:val="00D22E17"/>
    <w:rsid w:val="00D22E1A"/>
    <w:rsid w:val="00D22F55"/>
    <w:rsid w:val="00D2337A"/>
    <w:rsid w:val="00D23836"/>
    <w:rsid w:val="00D23D8A"/>
    <w:rsid w:val="00D2410D"/>
    <w:rsid w:val="00D244EA"/>
    <w:rsid w:val="00D246AC"/>
    <w:rsid w:val="00D24900"/>
    <w:rsid w:val="00D24C86"/>
    <w:rsid w:val="00D25114"/>
    <w:rsid w:val="00D25782"/>
    <w:rsid w:val="00D25A5B"/>
    <w:rsid w:val="00D25D5B"/>
    <w:rsid w:val="00D25E4E"/>
    <w:rsid w:val="00D25F2D"/>
    <w:rsid w:val="00D26080"/>
    <w:rsid w:val="00D26B7E"/>
    <w:rsid w:val="00D274F3"/>
    <w:rsid w:val="00D27819"/>
    <w:rsid w:val="00D3057C"/>
    <w:rsid w:val="00D30E57"/>
    <w:rsid w:val="00D31516"/>
    <w:rsid w:val="00D3159B"/>
    <w:rsid w:val="00D31AD3"/>
    <w:rsid w:val="00D31AD8"/>
    <w:rsid w:val="00D31C7A"/>
    <w:rsid w:val="00D321AF"/>
    <w:rsid w:val="00D32FE6"/>
    <w:rsid w:val="00D3314A"/>
    <w:rsid w:val="00D3315A"/>
    <w:rsid w:val="00D33B1B"/>
    <w:rsid w:val="00D34021"/>
    <w:rsid w:val="00D351EE"/>
    <w:rsid w:val="00D353B3"/>
    <w:rsid w:val="00D3599D"/>
    <w:rsid w:val="00D35F77"/>
    <w:rsid w:val="00D360A1"/>
    <w:rsid w:val="00D36164"/>
    <w:rsid w:val="00D367E1"/>
    <w:rsid w:val="00D367F8"/>
    <w:rsid w:val="00D3685A"/>
    <w:rsid w:val="00D369D4"/>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7E8"/>
    <w:rsid w:val="00D41D4C"/>
    <w:rsid w:val="00D421EF"/>
    <w:rsid w:val="00D4250F"/>
    <w:rsid w:val="00D4354F"/>
    <w:rsid w:val="00D43FDE"/>
    <w:rsid w:val="00D4448D"/>
    <w:rsid w:val="00D445AA"/>
    <w:rsid w:val="00D44A56"/>
    <w:rsid w:val="00D44E0E"/>
    <w:rsid w:val="00D456E6"/>
    <w:rsid w:val="00D46185"/>
    <w:rsid w:val="00D4661E"/>
    <w:rsid w:val="00D4687F"/>
    <w:rsid w:val="00D46B9A"/>
    <w:rsid w:val="00D46D40"/>
    <w:rsid w:val="00D47363"/>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9D"/>
    <w:rsid w:val="00D55EDC"/>
    <w:rsid w:val="00D566E6"/>
    <w:rsid w:val="00D5684C"/>
    <w:rsid w:val="00D56C18"/>
    <w:rsid w:val="00D572D9"/>
    <w:rsid w:val="00D574E2"/>
    <w:rsid w:val="00D5766E"/>
    <w:rsid w:val="00D5768D"/>
    <w:rsid w:val="00D57C2B"/>
    <w:rsid w:val="00D57E00"/>
    <w:rsid w:val="00D6037B"/>
    <w:rsid w:val="00D60508"/>
    <w:rsid w:val="00D6086E"/>
    <w:rsid w:val="00D60BD8"/>
    <w:rsid w:val="00D60D0D"/>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6F49"/>
    <w:rsid w:val="00D67B87"/>
    <w:rsid w:val="00D703DA"/>
    <w:rsid w:val="00D704CB"/>
    <w:rsid w:val="00D706D5"/>
    <w:rsid w:val="00D7086D"/>
    <w:rsid w:val="00D70B38"/>
    <w:rsid w:val="00D70D08"/>
    <w:rsid w:val="00D70D51"/>
    <w:rsid w:val="00D71322"/>
    <w:rsid w:val="00D713D5"/>
    <w:rsid w:val="00D7177D"/>
    <w:rsid w:val="00D71866"/>
    <w:rsid w:val="00D71B4D"/>
    <w:rsid w:val="00D72DF5"/>
    <w:rsid w:val="00D7350E"/>
    <w:rsid w:val="00D73C27"/>
    <w:rsid w:val="00D74056"/>
    <w:rsid w:val="00D743AA"/>
    <w:rsid w:val="00D745C9"/>
    <w:rsid w:val="00D754E2"/>
    <w:rsid w:val="00D75719"/>
    <w:rsid w:val="00D764AD"/>
    <w:rsid w:val="00D765E1"/>
    <w:rsid w:val="00D802F7"/>
    <w:rsid w:val="00D81175"/>
    <w:rsid w:val="00D81807"/>
    <w:rsid w:val="00D81C30"/>
    <w:rsid w:val="00D81F55"/>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5D"/>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19A"/>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13A"/>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A7D3D"/>
    <w:rsid w:val="00DB069A"/>
    <w:rsid w:val="00DB125D"/>
    <w:rsid w:val="00DB1460"/>
    <w:rsid w:val="00DB1DDE"/>
    <w:rsid w:val="00DB1FBC"/>
    <w:rsid w:val="00DB1FCB"/>
    <w:rsid w:val="00DB2B8F"/>
    <w:rsid w:val="00DB3072"/>
    <w:rsid w:val="00DB317D"/>
    <w:rsid w:val="00DB355F"/>
    <w:rsid w:val="00DB38C7"/>
    <w:rsid w:val="00DB3A93"/>
    <w:rsid w:val="00DB3E91"/>
    <w:rsid w:val="00DB3F18"/>
    <w:rsid w:val="00DB3F49"/>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A62"/>
    <w:rsid w:val="00DB7FA0"/>
    <w:rsid w:val="00DC0240"/>
    <w:rsid w:val="00DC028A"/>
    <w:rsid w:val="00DC14E6"/>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BEC"/>
    <w:rsid w:val="00DC5C87"/>
    <w:rsid w:val="00DC643F"/>
    <w:rsid w:val="00DC6E8C"/>
    <w:rsid w:val="00DC6E8D"/>
    <w:rsid w:val="00DC71FD"/>
    <w:rsid w:val="00DC7445"/>
    <w:rsid w:val="00DC7E06"/>
    <w:rsid w:val="00DD00B8"/>
    <w:rsid w:val="00DD0E11"/>
    <w:rsid w:val="00DD11BF"/>
    <w:rsid w:val="00DD1409"/>
    <w:rsid w:val="00DD148C"/>
    <w:rsid w:val="00DD179A"/>
    <w:rsid w:val="00DD1A40"/>
    <w:rsid w:val="00DD1B9A"/>
    <w:rsid w:val="00DD2AD2"/>
    <w:rsid w:val="00DD2AF7"/>
    <w:rsid w:val="00DD2ED9"/>
    <w:rsid w:val="00DD30F0"/>
    <w:rsid w:val="00DD32F1"/>
    <w:rsid w:val="00DD378B"/>
    <w:rsid w:val="00DD3CC6"/>
    <w:rsid w:val="00DD4603"/>
    <w:rsid w:val="00DD4749"/>
    <w:rsid w:val="00DD475A"/>
    <w:rsid w:val="00DD47EB"/>
    <w:rsid w:val="00DD5178"/>
    <w:rsid w:val="00DD55D0"/>
    <w:rsid w:val="00DD56F3"/>
    <w:rsid w:val="00DD583D"/>
    <w:rsid w:val="00DD5862"/>
    <w:rsid w:val="00DD59B0"/>
    <w:rsid w:val="00DD5CA5"/>
    <w:rsid w:val="00DD5E1A"/>
    <w:rsid w:val="00DD5E76"/>
    <w:rsid w:val="00DD6475"/>
    <w:rsid w:val="00DD64BC"/>
    <w:rsid w:val="00DD6672"/>
    <w:rsid w:val="00DD688A"/>
    <w:rsid w:val="00DD6B9F"/>
    <w:rsid w:val="00DD6F51"/>
    <w:rsid w:val="00DD709A"/>
    <w:rsid w:val="00DD70F6"/>
    <w:rsid w:val="00DD72F1"/>
    <w:rsid w:val="00DD7DBD"/>
    <w:rsid w:val="00DE03EB"/>
    <w:rsid w:val="00DE05AB"/>
    <w:rsid w:val="00DE0BA3"/>
    <w:rsid w:val="00DE115E"/>
    <w:rsid w:val="00DE1503"/>
    <w:rsid w:val="00DE1560"/>
    <w:rsid w:val="00DE1CDC"/>
    <w:rsid w:val="00DE2613"/>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031"/>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4A"/>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BAD"/>
    <w:rsid w:val="00E22E6D"/>
    <w:rsid w:val="00E231FC"/>
    <w:rsid w:val="00E23588"/>
    <w:rsid w:val="00E23E48"/>
    <w:rsid w:val="00E23E9E"/>
    <w:rsid w:val="00E243D5"/>
    <w:rsid w:val="00E24437"/>
    <w:rsid w:val="00E24C5C"/>
    <w:rsid w:val="00E24E40"/>
    <w:rsid w:val="00E251A0"/>
    <w:rsid w:val="00E2550A"/>
    <w:rsid w:val="00E256F4"/>
    <w:rsid w:val="00E25A43"/>
    <w:rsid w:val="00E25C76"/>
    <w:rsid w:val="00E25F3E"/>
    <w:rsid w:val="00E2610A"/>
    <w:rsid w:val="00E2748B"/>
    <w:rsid w:val="00E275BA"/>
    <w:rsid w:val="00E27A0C"/>
    <w:rsid w:val="00E27BA9"/>
    <w:rsid w:val="00E27F37"/>
    <w:rsid w:val="00E302F4"/>
    <w:rsid w:val="00E31346"/>
    <w:rsid w:val="00E3272D"/>
    <w:rsid w:val="00E32868"/>
    <w:rsid w:val="00E33529"/>
    <w:rsid w:val="00E337F8"/>
    <w:rsid w:val="00E33B25"/>
    <w:rsid w:val="00E33D41"/>
    <w:rsid w:val="00E33D87"/>
    <w:rsid w:val="00E3446A"/>
    <w:rsid w:val="00E345E8"/>
    <w:rsid w:val="00E34E9E"/>
    <w:rsid w:val="00E35B13"/>
    <w:rsid w:val="00E35BF2"/>
    <w:rsid w:val="00E35C25"/>
    <w:rsid w:val="00E35E2F"/>
    <w:rsid w:val="00E3657F"/>
    <w:rsid w:val="00E376C5"/>
    <w:rsid w:val="00E37C26"/>
    <w:rsid w:val="00E37F23"/>
    <w:rsid w:val="00E400DD"/>
    <w:rsid w:val="00E41F28"/>
    <w:rsid w:val="00E41F9E"/>
    <w:rsid w:val="00E42B5E"/>
    <w:rsid w:val="00E42E01"/>
    <w:rsid w:val="00E43435"/>
    <w:rsid w:val="00E4418B"/>
    <w:rsid w:val="00E4452F"/>
    <w:rsid w:val="00E4490C"/>
    <w:rsid w:val="00E45132"/>
    <w:rsid w:val="00E45138"/>
    <w:rsid w:val="00E4537F"/>
    <w:rsid w:val="00E45382"/>
    <w:rsid w:val="00E45732"/>
    <w:rsid w:val="00E45826"/>
    <w:rsid w:val="00E45FCA"/>
    <w:rsid w:val="00E479C5"/>
    <w:rsid w:val="00E50251"/>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24F"/>
    <w:rsid w:val="00E5680B"/>
    <w:rsid w:val="00E56A08"/>
    <w:rsid w:val="00E571BF"/>
    <w:rsid w:val="00E571DA"/>
    <w:rsid w:val="00E573EB"/>
    <w:rsid w:val="00E5776D"/>
    <w:rsid w:val="00E6002E"/>
    <w:rsid w:val="00E602DB"/>
    <w:rsid w:val="00E607CF"/>
    <w:rsid w:val="00E609DE"/>
    <w:rsid w:val="00E60D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D6D"/>
    <w:rsid w:val="00E74F24"/>
    <w:rsid w:val="00E754A8"/>
    <w:rsid w:val="00E755B5"/>
    <w:rsid w:val="00E76118"/>
    <w:rsid w:val="00E761AB"/>
    <w:rsid w:val="00E7644A"/>
    <w:rsid w:val="00E765F1"/>
    <w:rsid w:val="00E76FE8"/>
    <w:rsid w:val="00E7720F"/>
    <w:rsid w:val="00E77CCC"/>
    <w:rsid w:val="00E77EBF"/>
    <w:rsid w:val="00E803E7"/>
    <w:rsid w:val="00E80910"/>
    <w:rsid w:val="00E80FDC"/>
    <w:rsid w:val="00E81053"/>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069"/>
    <w:rsid w:val="00E842DE"/>
    <w:rsid w:val="00E84EB7"/>
    <w:rsid w:val="00E851AB"/>
    <w:rsid w:val="00E85247"/>
    <w:rsid w:val="00E854BA"/>
    <w:rsid w:val="00E8564D"/>
    <w:rsid w:val="00E85692"/>
    <w:rsid w:val="00E857C8"/>
    <w:rsid w:val="00E86029"/>
    <w:rsid w:val="00E86208"/>
    <w:rsid w:val="00E86D21"/>
    <w:rsid w:val="00E86D67"/>
    <w:rsid w:val="00E86F0A"/>
    <w:rsid w:val="00E86F71"/>
    <w:rsid w:val="00E87B4C"/>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CA1"/>
    <w:rsid w:val="00E97F4E"/>
    <w:rsid w:val="00EA02AA"/>
    <w:rsid w:val="00EA02C2"/>
    <w:rsid w:val="00EA1D35"/>
    <w:rsid w:val="00EA2060"/>
    <w:rsid w:val="00EA2383"/>
    <w:rsid w:val="00EA30D1"/>
    <w:rsid w:val="00EA3230"/>
    <w:rsid w:val="00EA34EC"/>
    <w:rsid w:val="00EA4102"/>
    <w:rsid w:val="00EA478F"/>
    <w:rsid w:val="00EA49A9"/>
    <w:rsid w:val="00EA4AB9"/>
    <w:rsid w:val="00EA4CE7"/>
    <w:rsid w:val="00EA4F03"/>
    <w:rsid w:val="00EA575D"/>
    <w:rsid w:val="00EA626F"/>
    <w:rsid w:val="00EA627E"/>
    <w:rsid w:val="00EA6603"/>
    <w:rsid w:val="00EA6793"/>
    <w:rsid w:val="00EA6E5C"/>
    <w:rsid w:val="00EA7512"/>
    <w:rsid w:val="00EA77AD"/>
    <w:rsid w:val="00EA7AE5"/>
    <w:rsid w:val="00EB05EB"/>
    <w:rsid w:val="00EB094C"/>
    <w:rsid w:val="00EB0E8A"/>
    <w:rsid w:val="00EB0E8D"/>
    <w:rsid w:val="00EB11CC"/>
    <w:rsid w:val="00EB13FA"/>
    <w:rsid w:val="00EB193B"/>
    <w:rsid w:val="00EB19F6"/>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967"/>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4AC"/>
    <w:rsid w:val="00ED2CFB"/>
    <w:rsid w:val="00ED378C"/>
    <w:rsid w:val="00ED3B16"/>
    <w:rsid w:val="00ED3ED5"/>
    <w:rsid w:val="00ED4600"/>
    <w:rsid w:val="00ED46FA"/>
    <w:rsid w:val="00ED4A0F"/>
    <w:rsid w:val="00ED5F22"/>
    <w:rsid w:val="00ED61CA"/>
    <w:rsid w:val="00ED6DA0"/>
    <w:rsid w:val="00ED70D2"/>
    <w:rsid w:val="00ED70DC"/>
    <w:rsid w:val="00ED77C0"/>
    <w:rsid w:val="00ED7D25"/>
    <w:rsid w:val="00EE03B1"/>
    <w:rsid w:val="00EE04F3"/>
    <w:rsid w:val="00EE07CD"/>
    <w:rsid w:val="00EE0C18"/>
    <w:rsid w:val="00EE0C54"/>
    <w:rsid w:val="00EE12FF"/>
    <w:rsid w:val="00EE1325"/>
    <w:rsid w:val="00EE135A"/>
    <w:rsid w:val="00EE1CEE"/>
    <w:rsid w:val="00EE1F5E"/>
    <w:rsid w:val="00EE29B8"/>
    <w:rsid w:val="00EE2E3C"/>
    <w:rsid w:val="00EE313E"/>
    <w:rsid w:val="00EE3A65"/>
    <w:rsid w:val="00EE3B86"/>
    <w:rsid w:val="00EE3BDF"/>
    <w:rsid w:val="00EE402F"/>
    <w:rsid w:val="00EE4544"/>
    <w:rsid w:val="00EE4640"/>
    <w:rsid w:val="00EE4E91"/>
    <w:rsid w:val="00EE51D8"/>
    <w:rsid w:val="00EE58AC"/>
    <w:rsid w:val="00EE5962"/>
    <w:rsid w:val="00EE660E"/>
    <w:rsid w:val="00EE69DB"/>
    <w:rsid w:val="00EE6C8E"/>
    <w:rsid w:val="00EE7B1F"/>
    <w:rsid w:val="00EE7E84"/>
    <w:rsid w:val="00EF05E6"/>
    <w:rsid w:val="00EF0607"/>
    <w:rsid w:val="00EF0684"/>
    <w:rsid w:val="00EF07CD"/>
    <w:rsid w:val="00EF08CD"/>
    <w:rsid w:val="00EF0A59"/>
    <w:rsid w:val="00EF0AFD"/>
    <w:rsid w:val="00EF1382"/>
    <w:rsid w:val="00EF13BD"/>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C5F"/>
    <w:rsid w:val="00EF5F32"/>
    <w:rsid w:val="00EF6048"/>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0AC"/>
    <w:rsid w:val="00F05120"/>
    <w:rsid w:val="00F053B7"/>
    <w:rsid w:val="00F05C9B"/>
    <w:rsid w:val="00F06D80"/>
    <w:rsid w:val="00F06FB1"/>
    <w:rsid w:val="00F075D1"/>
    <w:rsid w:val="00F07A76"/>
    <w:rsid w:val="00F10195"/>
    <w:rsid w:val="00F10D3E"/>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789"/>
    <w:rsid w:val="00F16BB0"/>
    <w:rsid w:val="00F1744A"/>
    <w:rsid w:val="00F17C95"/>
    <w:rsid w:val="00F17E80"/>
    <w:rsid w:val="00F20EE1"/>
    <w:rsid w:val="00F211F7"/>
    <w:rsid w:val="00F213B0"/>
    <w:rsid w:val="00F21740"/>
    <w:rsid w:val="00F22741"/>
    <w:rsid w:val="00F22B4F"/>
    <w:rsid w:val="00F23195"/>
    <w:rsid w:val="00F242D8"/>
    <w:rsid w:val="00F24302"/>
    <w:rsid w:val="00F245E2"/>
    <w:rsid w:val="00F24A2E"/>
    <w:rsid w:val="00F24AF0"/>
    <w:rsid w:val="00F24B50"/>
    <w:rsid w:val="00F25037"/>
    <w:rsid w:val="00F254B5"/>
    <w:rsid w:val="00F2557F"/>
    <w:rsid w:val="00F257B1"/>
    <w:rsid w:val="00F25CEE"/>
    <w:rsid w:val="00F2648E"/>
    <w:rsid w:val="00F26756"/>
    <w:rsid w:val="00F2722F"/>
    <w:rsid w:val="00F2723C"/>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B33"/>
    <w:rsid w:val="00F36E44"/>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634"/>
    <w:rsid w:val="00F4677B"/>
    <w:rsid w:val="00F47F4E"/>
    <w:rsid w:val="00F500B2"/>
    <w:rsid w:val="00F50884"/>
    <w:rsid w:val="00F50A23"/>
    <w:rsid w:val="00F50CCB"/>
    <w:rsid w:val="00F50D99"/>
    <w:rsid w:val="00F51241"/>
    <w:rsid w:val="00F51571"/>
    <w:rsid w:val="00F51E4A"/>
    <w:rsid w:val="00F52652"/>
    <w:rsid w:val="00F52696"/>
    <w:rsid w:val="00F52877"/>
    <w:rsid w:val="00F53144"/>
    <w:rsid w:val="00F536DA"/>
    <w:rsid w:val="00F53842"/>
    <w:rsid w:val="00F53D04"/>
    <w:rsid w:val="00F5413B"/>
    <w:rsid w:val="00F544D0"/>
    <w:rsid w:val="00F5466D"/>
    <w:rsid w:val="00F5469E"/>
    <w:rsid w:val="00F54E65"/>
    <w:rsid w:val="00F5535E"/>
    <w:rsid w:val="00F5563F"/>
    <w:rsid w:val="00F55A6D"/>
    <w:rsid w:val="00F569EF"/>
    <w:rsid w:val="00F57550"/>
    <w:rsid w:val="00F57D3E"/>
    <w:rsid w:val="00F57E2D"/>
    <w:rsid w:val="00F60B7C"/>
    <w:rsid w:val="00F60F59"/>
    <w:rsid w:val="00F610F2"/>
    <w:rsid w:val="00F61185"/>
    <w:rsid w:val="00F62371"/>
    <w:rsid w:val="00F638EB"/>
    <w:rsid w:val="00F63C3D"/>
    <w:rsid w:val="00F63CA2"/>
    <w:rsid w:val="00F64060"/>
    <w:rsid w:val="00F643A4"/>
    <w:rsid w:val="00F64D1A"/>
    <w:rsid w:val="00F6502E"/>
    <w:rsid w:val="00F65218"/>
    <w:rsid w:val="00F65350"/>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812"/>
    <w:rsid w:val="00F75E22"/>
    <w:rsid w:val="00F76314"/>
    <w:rsid w:val="00F76324"/>
    <w:rsid w:val="00F76649"/>
    <w:rsid w:val="00F76F4D"/>
    <w:rsid w:val="00F770E5"/>
    <w:rsid w:val="00F77187"/>
    <w:rsid w:val="00F771BE"/>
    <w:rsid w:val="00F77487"/>
    <w:rsid w:val="00F77B85"/>
    <w:rsid w:val="00F77E15"/>
    <w:rsid w:val="00F77F84"/>
    <w:rsid w:val="00F801C3"/>
    <w:rsid w:val="00F801C6"/>
    <w:rsid w:val="00F80810"/>
    <w:rsid w:val="00F80BB5"/>
    <w:rsid w:val="00F80DA8"/>
    <w:rsid w:val="00F80F19"/>
    <w:rsid w:val="00F80F76"/>
    <w:rsid w:val="00F812D3"/>
    <w:rsid w:val="00F8134C"/>
    <w:rsid w:val="00F81578"/>
    <w:rsid w:val="00F81C11"/>
    <w:rsid w:val="00F82023"/>
    <w:rsid w:val="00F82024"/>
    <w:rsid w:val="00F828D2"/>
    <w:rsid w:val="00F831F5"/>
    <w:rsid w:val="00F83333"/>
    <w:rsid w:val="00F83A1E"/>
    <w:rsid w:val="00F83AB8"/>
    <w:rsid w:val="00F83BF8"/>
    <w:rsid w:val="00F83E3A"/>
    <w:rsid w:val="00F84616"/>
    <w:rsid w:val="00F84A78"/>
    <w:rsid w:val="00F84C45"/>
    <w:rsid w:val="00F84F79"/>
    <w:rsid w:val="00F8563B"/>
    <w:rsid w:val="00F85B44"/>
    <w:rsid w:val="00F85FE1"/>
    <w:rsid w:val="00F86201"/>
    <w:rsid w:val="00F862BE"/>
    <w:rsid w:val="00F86412"/>
    <w:rsid w:val="00F866F7"/>
    <w:rsid w:val="00F86C6F"/>
    <w:rsid w:val="00F87201"/>
    <w:rsid w:val="00F87351"/>
    <w:rsid w:val="00F87E80"/>
    <w:rsid w:val="00F915A4"/>
    <w:rsid w:val="00F91648"/>
    <w:rsid w:val="00F91660"/>
    <w:rsid w:val="00F91761"/>
    <w:rsid w:val="00F9208B"/>
    <w:rsid w:val="00F92999"/>
    <w:rsid w:val="00F92E8B"/>
    <w:rsid w:val="00F9312D"/>
    <w:rsid w:val="00F93282"/>
    <w:rsid w:val="00F935FA"/>
    <w:rsid w:val="00F94096"/>
    <w:rsid w:val="00F9413F"/>
    <w:rsid w:val="00F942F3"/>
    <w:rsid w:val="00F945A5"/>
    <w:rsid w:val="00F94ACE"/>
    <w:rsid w:val="00F9594B"/>
    <w:rsid w:val="00F95B91"/>
    <w:rsid w:val="00F965C1"/>
    <w:rsid w:val="00F97D2E"/>
    <w:rsid w:val="00F97E35"/>
    <w:rsid w:val="00F97EF5"/>
    <w:rsid w:val="00FA036B"/>
    <w:rsid w:val="00FA042A"/>
    <w:rsid w:val="00FA0BA8"/>
    <w:rsid w:val="00FA0EBC"/>
    <w:rsid w:val="00FA0ED3"/>
    <w:rsid w:val="00FA1414"/>
    <w:rsid w:val="00FA1DEF"/>
    <w:rsid w:val="00FA2066"/>
    <w:rsid w:val="00FA2187"/>
    <w:rsid w:val="00FA2C46"/>
    <w:rsid w:val="00FA3C2F"/>
    <w:rsid w:val="00FA45AC"/>
    <w:rsid w:val="00FA4711"/>
    <w:rsid w:val="00FA4727"/>
    <w:rsid w:val="00FA4995"/>
    <w:rsid w:val="00FA4ABD"/>
    <w:rsid w:val="00FA5270"/>
    <w:rsid w:val="00FA57CD"/>
    <w:rsid w:val="00FA59D9"/>
    <w:rsid w:val="00FA5A0E"/>
    <w:rsid w:val="00FA668D"/>
    <w:rsid w:val="00FA6B65"/>
    <w:rsid w:val="00FA7126"/>
    <w:rsid w:val="00FA7C08"/>
    <w:rsid w:val="00FA7F58"/>
    <w:rsid w:val="00FB1368"/>
    <w:rsid w:val="00FB167B"/>
    <w:rsid w:val="00FB171F"/>
    <w:rsid w:val="00FB1954"/>
    <w:rsid w:val="00FB1FB9"/>
    <w:rsid w:val="00FB215B"/>
    <w:rsid w:val="00FB2387"/>
    <w:rsid w:val="00FB252C"/>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837"/>
    <w:rsid w:val="00FC0BDD"/>
    <w:rsid w:val="00FC0FE4"/>
    <w:rsid w:val="00FC13D1"/>
    <w:rsid w:val="00FC17E8"/>
    <w:rsid w:val="00FC1BFD"/>
    <w:rsid w:val="00FC1C8F"/>
    <w:rsid w:val="00FC26D7"/>
    <w:rsid w:val="00FC28BF"/>
    <w:rsid w:val="00FC2DE9"/>
    <w:rsid w:val="00FC2F88"/>
    <w:rsid w:val="00FC3359"/>
    <w:rsid w:val="00FC3383"/>
    <w:rsid w:val="00FC3B0E"/>
    <w:rsid w:val="00FC3DC5"/>
    <w:rsid w:val="00FC3ED8"/>
    <w:rsid w:val="00FC4655"/>
    <w:rsid w:val="00FC4934"/>
    <w:rsid w:val="00FC5162"/>
    <w:rsid w:val="00FC6214"/>
    <w:rsid w:val="00FC6CCB"/>
    <w:rsid w:val="00FC6F1E"/>
    <w:rsid w:val="00FC78D1"/>
    <w:rsid w:val="00FC7B9C"/>
    <w:rsid w:val="00FD047C"/>
    <w:rsid w:val="00FD1562"/>
    <w:rsid w:val="00FD15A5"/>
    <w:rsid w:val="00FD1BC8"/>
    <w:rsid w:val="00FD1EAA"/>
    <w:rsid w:val="00FD211A"/>
    <w:rsid w:val="00FD244C"/>
    <w:rsid w:val="00FD249B"/>
    <w:rsid w:val="00FD2BC2"/>
    <w:rsid w:val="00FD2DB9"/>
    <w:rsid w:val="00FD2EBC"/>
    <w:rsid w:val="00FD30C1"/>
    <w:rsid w:val="00FD348A"/>
    <w:rsid w:val="00FD3C90"/>
    <w:rsid w:val="00FD440C"/>
    <w:rsid w:val="00FD5BCB"/>
    <w:rsid w:val="00FD68FD"/>
    <w:rsid w:val="00FD6A17"/>
    <w:rsid w:val="00FD6B6A"/>
    <w:rsid w:val="00FD70B0"/>
    <w:rsid w:val="00FD76E9"/>
    <w:rsid w:val="00FE017E"/>
    <w:rsid w:val="00FE15A7"/>
    <w:rsid w:val="00FE17F0"/>
    <w:rsid w:val="00FE1AD2"/>
    <w:rsid w:val="00FE1CFB"/>
    <w:rsid w:val="00FE2B74"/>
    <w:rsid w:val="00FE3239"/>
    <w:rsid w:val="00FE35FA"/>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2F4"/>
    <w:rsid w:val="00FF175B"/>
    <w:rsid w:val="00FF193C"/>
    <w:rsid w:val="00FF1D35"/>
    <w:rsid w:val="00FF1E44"/>
    <w:rsid w:val="00FF1F18"/>
    <w:rsid w:val="00FF244D"/>
    <w:rsid w:val="00FF2E82"/>
    <w:rsid w:val="00FF369F"/>
    <w:rsid w:val="00FF36E1"/>
    <w:rsid w:val="00FF3ADC"/>
    <w:rsid w:val="00FF3F83"/>
    <w:rsid w:val="00FF46EA"/>
    <w:rsid w:val="00FF4F18"/>
    <w:rsid w:val="00FF5144"/>
    <w:rsid w:val="00FF56CB"/>
    <w:rsid w:val="00FF6114"/>
    <w:rsid w:val="00FF6A63"/>
    <w:rsid w:val="00FF6B8C"/>
    <w:rsid w:val="00FF6E12"/>
    <w:rsid w:val="00FF6F84"/>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clear" w:pos="180"/>
        <w:tab w:val="num" w:pos="360"/>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645F57"/>
    <w:pPr>
      <w:spacing w:before="0" w:after="0"/>
      <w:jc w:val="left"/>
      <w:outlineLvl w:val="9"/>
    </w:pPr>
    <w:rPr>
      <w:b w:val="0"/>
      <w:bCs w:val="0"/>
    </w:rPr>
  </w:style>
  <w:style w:type="character" w:customStyle="1" w:styleId="111">
    <w:name w:val="1.1 подпункт Знак Знак"/>
    <w:link w:val="110"/>
    <w:rsid w:val="00645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rsid w:val="00CF489F"/>
    <w:rPr>
      <w:b/>
      <w:bCs/>
      <w:spacing w:val="-2"/>
      <w:shd w:val="clear" w:color="auto" w:fill="FFFFFF"/>
    </w:rPr>
  </w:style>
  <w:style w:type="paragraph" w:customStyle="1" w:styleId="3ff1">
    <w:name w:val="Основной текст (3)"/>
    <w:basedOn w:val="a8"/>
    <w:link w:val="3ff0"/>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8"/>
    <w:rsid w:val="00B060CD"/>
    <w:pPr>
      <w:spacing w:before="100" w:beforeAutospacing="1" w:after="100" w:afterAutospacing="1"/>
    </w:pPr>
    <w:rPr>
      <w:rFonts w:eastAsia="Calibri"/>
    </w:rPr>
  </w:style>
  <w:style w:type="paragraph" w:customStyle="1" w:styleId="2fff8">
    <w:name w:val="Основной  текст 2"/>
    <w:basedOn w:val="afa"/>
    <w:rsid w:val="00E37C26"/>
    <w:pPr>
      <w:spacing w:after="0"/>
    </w:pPr>
    <w:rPr>
      <w:rFonts w:eastAsia="Calibri"/>
      <w:sz w:val="28"/>
      <w:szCs w:val="28"/>
    </w:rPr>
  </w:style>
  <w:style w:type="character" w:customStyle="1" w:styleId="15Exact">
    <w:name w:val="Основной текст (15) Exact"/>
    <w:basedOn w:val="a9"/>
    <w:link w:val="154"/>
    <w:rsid w:val="00C26699"/>
    <w:rPr>
      <w:rFonts w:ascii="Times New Roman" w:eastAsia="Times New Roman" w:hAnsi="Times New Roman"/>
      <w:i/>
      <w:iCs/>
      <w:shd w:val="clear" w:color="auto" w:fill="FFFFFF"/>
    </w:rPr>
  </w:style>
  <w:style w:type="character" w:customStyle="1" w:styleId="2Exact">
    <w:name w:val="Основной текст (2) Exact"/>
    <w:basedOn w:val="a9"/>
    <w:rsid w:val="00C26699"/>
    <w:rPr>
      <w:rFonts w:ascii="Times New Roman" w:eastAsia="Times New Roman" w:hAnsi="Times New Roman" w:cs="Times New Roman"/>
      <w:b w:val="0"/>
      <w:bCs w:val="0"/>
      <w:i w:val="0"/>
      <w:iCs w:val="0"/>
      <w:smallCaps w:val="0"/>
      <w:strike w:val="0"/>
      <w:u w:val="none"/>
    </w:rPr>
  </w:style>
  <w:style w:type="character" w:customStyle="1" w:styleId="16Exact">
    <w:name w:val="Основной текст (16) Exact"/>
    <w:basedOn w:val="a9"/>
    <w:link w:val="164"/>
    <w:rsid w:val="00C26699"/>
    <w:rPr>
      <w:rFonts w:ascii="Garamond" w:eastAsia="Garamond" w:hAnsi="Garamond" w:cs="Garamond"/>
      <w:sz w:val="19"/>
      <w:szCs w:val="19"/>
      <w:shd w:val="clear" w:color="auto" w:fill="FFFFFF"/>
    </w:rPr>
  </w:style>
  <w:style w:type="character" w:customStyle="1" w:styleId="2fff9">
    <w:name w:val="Основной текст (2) + Полужирный"/>
    <w:basedOn w:val="2ffa"/>
    <w:rsid w:val="00C2669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e">
    <w:name w:val="Основной текст (22)_"/>
    <w:basedOn w:val="a9"/>
    <w:link w:val="22f"/>
    <w:rsid w:val="00C26699"/>
    <w:rPr>
      <w:rFonts w:ascii="Times New Roman" w:eastAsia="Times New Roman" w:hAnsi="Times New Roman"/>
      <w:shd w:val="clear" w:color="auto" w:fill="FFFFFF"/>
    </w:rPr>
  </w:style>
  <w:style w:type="character" w:customStyle="1" w:styleId="22f0">
    <w:name w:val="Основной текст (22) + Полужирный"/>
    <w:basedOn w:val="22e"/>
    <w:rsid w:val="00C26699"/>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210pt">
    <w:name w:val="Основной текст (22) + 10 pt"/>
    <w:basedOn w:val="22e"/>
    <w:rsid w:val="00C26699"/>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12b">
    <w:name w:val="Заголовок №1 (2)_"/>
    <w:basedOn w:val="a9"/>
    <w:link w:val="12c"/>
    <w:rsid w:val="00C26699"/>
    <w:rPr>
      <w:rFonts w:ascii="Times New Roman" w:eastAsia="Times New Roman" w:hAnsi="Times New Roman"/>
      <w:b/>
      <w:bCs/>
      <w:sz w:val="26"/>
      <w:szCs w:val="26"/>
      <w:shd w:val="clear" w:color="auto" w:fill="FFFFFF"/>
    </w:rPr>
  </w:style>
  <w:style w:type="character" w:customStyle="1" w:styleId="235">
    <w:name w:val="Основной текст (23)_"/>
    <w:basedOn w:val="a9"/>
    <w:link w:val="236"/>
    <w:rsid w:val="00C26699"/>
    <w:rPr>
      <w:rFonts w:ascii="Times New Roman" w:eastAsia="Times New Roman" w:hAnsi="Times New Roman"/>
      <w:shd w:val="clear" w:color="auto" w:fill="FFFFFF"/>
    </w:rPr>
  </w:style>
  <w:style w:type="character" w:customStyle="1" w:styleId="2312pt1pt">
    <w:name w:val="Основной текст (23) + 12 pt;Полужирный;Курсив;Интервал 1 pt"/>
    <w:basedOn w:val="235"/>
    <w:rsid w:val="00C26699"/>
    <w:rPr>
      <w:rFonts w:ascii="Times New Roman" w:eastAsia="Times New Roman" w:hAnsi="Times New Roman"/>
      <w:b/>
      <w:bCs/>
      <w:i/>
      <w:iCs/>
      <w:color w:val="000000"/>
      <w:spacing w:val="30"/>
      <w:w w:val="100"/>
      <w:position w:val="0"/>
      <w:sz w:val="24"/>
      <w:szCs w:val="24"/>
      <w:shd w:val="clear" w:color="auto" w:fill="FFFFFF"/>
      <w:lang w:val="ru-RU" w:eastAsia="ru-RU" w:bidi="ru-RU"/>
    </w:rPr>
  </w:style>
  <w:style w:type="character" w:customStyle="1" w:styleId="213pt0">
    <w:name w:val="Основной текст (2) + 13 pt;Курсив"/>
    <w:basedOn w:val="2ffa"/>
    <w:rsid w:val="00C2669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74">
    <w:name w:val="Основной текст (17)_"/>
    <w:basedOn w:val="a9"/>
    <w:link w:val="175"/>
    <w:rsid w:val="00C26699"/>
    <w:rPr>
      <w:rFonts w:ascii="Franklin Gothic Heavy" w:eastAsia="Franklin Gothic Heavy" w:hAnsi="Franklin Gothic Heavy" w:cs="Franklin Gothic Heavy"/>
      <w:i/>
      <w:iCs/>
      <w:spacing w:val="40"/>
      <w:sz w:val="30"/>
      <w:szCs w:val="30"/>
      <w:shd w:val="clear" w:color="auto" w:fill="FFFFFF"/>
    </w:rPr>
  </w:style>
  <w:style w:type="character" w:customStyle="1" w:styleId="185">
    <w:name w:val="Основной текст (18)_"/>
    <w:basedOn w:val="a9"/>
    <w:link w:val="186"/>
    <w:rsid w:val="00C26699"/>
    <w:rPr>
      <w:rFonts w:ascii="Times New Roman" w:eastAsia="Times New Roman" w:hAnsi="Times New Roman"/>
      <w:b/>
      <w:bCs/>
      <w:i/>
      <w:iCs/>
      <w:sz w:val="24"/>
      <w:szCs w:val="24"/>
      <w:shd w:val="clear" w:color="auto" w:fill="FFFFFF"/>
    </w:rPr>
  </w:style>
  <w:style w:type="character" w:customStyle="1" w:styleId="187">
    <w:name w:val="Основной текст (18) + Не полужирный;Не курсив"/>
    <w:basedOn w:val="185"/>
    <w:rsid w:val="00C26699"/>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213pt1">
    <w:name w:val="Основной текст (2) + 13 pt;Полужирный"/>
    <w:basedOn w:val="2ffa"/>
    <w:rsid w:val="00C266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fffa">
    <w:name w:val="Заголовок №2_"/>
    <w:basedOn w:val="a9"/>
    <w:rsid w:val="00C26699"/>
    <w:rPr>
      <w:rFonts w:ascii="Times New Roman" w:eastAsia="Times New Roman" w:hAnsi="Times New Roman" w:cs="Times New Roman"/>
      <w:b/>
      <w:bCs/>
      <w:i w:val="0"/>
      <w:iCs w:val="0"/>
      <w:smallCaps w:val="0"/>
      <w:strike w:val="0"/>
      <w:sz w:val="26"/>
      <w:szCs w:val="26"/>
      <w:u w:val="none"/>
    </w:rPr>
  </w:style>
  <w:style w:type="character" w:customStyle="1" w:styleId="2fffb">
    <w:name w:val="Заголовок №2"/>
    <w:basedOn w:val="2fffa"/>
    <w:rsid w:val="00C2669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9Exact">
    <w:name w:val="Основной текст (19) Exact"/>
    <w:basedOn w:val="a9"/>
    <w:link w:val="195"/>
    <w:rsid w:val="00C26699"/>
    <w:rPr>
      <w:rFonts w:ascii="Times New Roman" w:eastAsia="Times New Roman" w:hAnsi="Times New Roman"/>
      <w:i/>
      <w:iCs/>
      <w:spacing w:val="-10"/>
      <w:sz w:val="52"/>
      <w:szCs w:val="52"/>
      <w:shd w:val="clear" w:color="auto" w:fill="FFFFFF"/>
    </w:rPr>
  </w:style>
  <w:style w:type="paragraph" w:customStyle="1" w:styleId="154">
    <w:name w:val="Основной текст (15)"/>
    <w:basedOn w:val="a8"/>
    <w:link w:val="15Exact"/>
    <w:rsid w:val="00C26699"/>
    <w:pPr>
      <w:widowControl w:val="0"/>
      <w:shd w:val="clear" w:color="auto" w:fill="FFFFFF"/>
      <w:spacing w:line="0" w:lineRule="atLeast"/>
    </w:pPr>
    <w:rPr>
      <w:i/>
      <w:iCs/>
      <w:sz w:val="20"/>
      <w:szCs w:val="20"/>
    </w:rPr>
  </w:style>
  <w:style w:type="paragraph" w:customStyle="1" w:styleId="164">
    <w:name w:val="Основной текст (16)"/>
    <w:basedOn w:val="a8"/>
    <w:link w:val="16Exact"/>
    <w:rsid w:val="00C26699"/>
    <w:pPr>
      <w:widowControl w:val="0"/>
      <w:shd w:val="clear" w:color="auto" w:fill="FFFFFF"/>
      <w:spacing w:line="0" w:lineRule="atLeast"/>
      <w:jc w:val="both"/>
    </w:pPr>
    <w:rPr>
      <w:rFonts w:ascii="Garamond" w:eastAsia="Garamond" w:hAnsi="Garamond" w:cs="Garamond"/>
      <w:sz w:val="19"/>
      <w:szCs w:val="19"/>
    </w:rPr>
  </w:style>
  <w:style w:type="paragraph" w:customStyle="1" w:styleId="175">
    <w:name w:val="Основной текст (17)"/>
    <w:basedOn w:val="a8"/>
    <w:link w:val="174"/>
    <w:rsid w:val="00C26699"/>
    <w:pPr>
      <w:widowControl w:val="0"/>
      <w:shd w:val="clear" w:color="auto" w:fill="FFFFFF"/>
      <w:spacing w:line="0" w:lineRule="atLeast"/>
    </w:pPr>
    <w:rPr>
      <w:rFonts w:ascii="Franklin Gothic Heavy" w:eastAsia="Franklin Gothic Heavy" w:hAnsi="Franklin Gothic Heavy" w:cs="Franklin Gothic Heavy"/>
      <w:i/>
      <w:iCs/>
      <w:spacing w:val="40"/>
      <w:sz w:val="30"/>
      <w:szCs w:val="30"/>
    </w:rPr>
  </w:style>
  <w:style w:type="paragraph" w:customStyle="1" w:styleId="22f">
    <w:name w:val="Основной текст (22)"/>
    <w:basedOn w:val="a8"/>
    <w:link w:val="22e"/>
    <w:rsid w:val="00C26699"/>
    <w:pPr>
      <w:widowControl w:val="0"/>
      <w:shd w:val="clear" w:color="auto" w:fill="FFFFFF"/>
      <w:spacing w:before="120" w:line="293" w:lineRule="exact"/>
      <w:jc w:val="both"/>
    </w:pPr>
    <w:rPr>
      <w:sz w:val="20"/>
      <w:szCs w:val="20"/>
    </w:rPr>
  </w:style>
  <w:style w:type="paragraph" w:customStyle="1" w:styleId="12c">
    <w:name w:val="Заголовок №1 (2)"/>
    <w:basedOn w:val="a8"/>
    <w:link w:val="12b"/>
    <w:rsid w:val="00C26699"/>
    <w:pPr>
      <w:widowControl w:val="0"/>
      <w:shd w:val="clear" w:color="auto" w:fill="FFFFFF"/>
      <w:spacing w:before="780" w:after="120" w:line="0" w:lineRule="atLeast"/>
      <w:jc w:val="both"/>
      <w:outlineLvl w:val="0"/>
    </w:pPr>
    <w:rPr>
      <w:b/>
      <w:bCs/>
      <w:sz w:val="26"/>
      <w:szCs w:val="26"/>
    </w:rPr>
  </w:style>
  <w:style w:type="paragraph" w:customStyle="1" w:styleId="236">
    <w:name w:val="Основной текст (23)"/>
    <w:basedOn w:val="a8"/>
    <w:link w:val="235"/>
    <w:rsid w:val="00C26699"/>
    <w:pPr>
      <w:widowControl w:val="0"/>
      <w:shd w:val="clear" w:color="auto" w:fill="FFFFFF"/>
      <w:spacing w:before="420" w:after="240" w:line="0" w:lineRule="atLeast"/>
    </w:pPr>
    <w:rPr>
      <w:sz w:val="20"/>
      <w:szCs w:val="20"/>
    </w:rPr>
  </w:style>
  <w:style w:type="paragraph" w:customStyle="1" w:styleId="186">
    <w:name w:val="Основной текст (18)"/>
    <w:basedOn w:val="a8"/>
    <w:link w:val="185"/>
    <w:rsid w:val="00C26699"/>
    <w:pPr>
      <w:widowControl w:val="0"/>
      <w:shd w:val="clear" w:color="auto" w:fill="FFFFFF"/>
      <w:spacing w:line="302" w:lineRule="exact"/>
    </w:pPr>
    <w:rPr>
      <w:b/>
      <w:bCs/>
      <w:i/>
      <w:iCs/>
    </w:rPr>
  </w:style>
  <w:style w:type="paragraph" w:customStyle="1" w:styleId="195">
    <w:name w:val="Основной текст (19)"/>
    <w:basedOn w:val="a8"/>
    <w:link w:val="19Exact"/>
    <w:rsid w:val="00C26699"/>
    <w:pPr>
      <w:widowControl w:val="0"/>
      <w:shd w:val="clear" w:color="auto" w:fill="FFFFFF"/>
      <w:spacing w:line="0" w:lineRule="atLeast"/>
    </w:pPr>
    <w:rPr>
      <w:i/>
      <w:iCs/>
      <w:spacing w:val="-10"/>
      <w:sz w:val="52"/>
      <w:szCs w:val="52"/>
    </w:rPr>
  </w:style>
  <w:style w:type="paragraph" w:customStyle="1" w:styleId="afffffffffffd">
    <w:name w:val="Базовый"/>
    <w:rsid w:val="00610CB6"/>
    <w:pPr>
      <w:tabs>
        <w:tab w:val="left" w:pos="708"/>
      </w:tabs>
      <w:suppressAutoHyphens/>
      <w:spacing w:line="200" w:lineRule="atLeast"/>
    </w:pPr>
    <w:rPr>
      <w:rFonts w:eastAsia="Times New Roman" w:cs="Calibri"/>
      <w:sz w:val="24"/>
      <w:szCs w:val="24"/>
      <w:lang w:val="de-DE" w:bidi="fa-IR"/>
    </w:rPr>
  </w:style>
  <w:style w:type="paragraph" w:customStyle="1" w:styleId="4f7">
    <w:name w:val="Обычный4"/>
    <w:rsid w:val="00E81053"/>
    <w:pPr>
      <w:widowControl w:val="0"/>
      <w:spacing w:before="100" w:after="100"/>
    </w:pPr>
    <w:rPr>
      <w:rFonts w:ascii="Times New Roman" w:eastAsia="Times New Roman" w:hAnsi="Times New Roman"/>
      <w:snapToGrid w:val="0"/>
      <w:sz w:val="24"/>
    </w:rPr>
  </w:style>
  <w:style w:type="character" w:customStyle="1" w:styleId="afffffffffffe">
    <w:name w:val="Сравнение редакций. Добавленный фрагмент"/>
    <w:uiPriority w:val="99"/>
    <w:rsid w:val="00E87B4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clear" w:pos="180"/>
        <w:tab w:val="num" w:pos="360"/>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645F57"/>
    <w:pPr>
      <w:spacing w:before="0" w:after="0"/>
      <w:jc w:val="left"/>
      <w:outlineLvl w:val="9"/>
    </w:pPr>
    <w:rPr>
      <w:b w:val="0"/>
      <w:bCs w:val="0"/>
    </w:rPr>
  </w:style>
  <w:style w:type="character" w:customStyle="1" w:styleId="111">
    <w:name w:val="1.1 подпункт Знак Знак"/>
    <w:link w:val="110"/>
    <w:rsid w:val="00645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rsid w:val="00CF489F"/>
    <w:rPr>
      <w:b/>
      <w:bCs/>
      <w:spacing w:val="-2"/>
      <w:shd w:val="clear" w:color="auto" w:fill="FFFFFF"/>
    </w:rPr>
  </w:style>
  <w:style w:type="paragraph" w:customStyle="1" w:styleId="3ff1">
    <w:name w:val="Основной текст (3)"/>
    <w:basedOn w:val="a8"/>
    <w:link w:val="3ff0"/>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8"/>
    <w:rsid w:val="00B060CD"/>
    <w:pPr>
      <w:spacing w:before="100" w:beforeAutospacing="1" w:after="100" w:afterAutospacing="1"/>
    </w:pPr>
    <w:rPr>
      <w:rFonts w:eastAsia="Calibri"/>
    </w:rPr>
  </w:style>
  <w:style w:type="paragraph" w:customStyle="1" w:styleId="2fff8">
    <w:name w:val="Основной  текст 2"/>
    <w:basedOn w:val="afa"/>
    <w:rsid w:val="00E37C26"/>
    <w:pPr>
      <w:spacing w:after="0"/>
    </w:pPr>
    <w:rPr>
      <w:rFonts w:eastAsia="Calibri"/>
      <w:sz w:val="28"/>
      <w:szCs w:val="28"/>
    </w:rPr>
  </w:style>
  <w:style w:type="character" w:customStyle="1" w:styleId="15Exact">
    <w:name w:val="Основной текст (15) Exact"/>
    <w:basedOn w:val="a9"/>
    <w:link w:val="154"/>
    <w:rsid w:val="00C26699"/>
    <w:rPr>
      <w:rFonts w:ascii="Times New Roman" w:eastAsia="Times New Roman" w:hAnsi="Times New Roman"/>
      <w:i/>
      <w:iCs/>
      <w:shd w:val="clear" w:color="auto" w:fill="FFFFFF"/>
    </w:rPr>
  </w:style>
  <w:style w:type="character" w:customStyle="1" w:styleId="2Exact">
    <w:name w:val="Основной текст (2) Exact"/>
    <w:basedOn w:val="a9"/>
    <w:rsid w:val="00C26699"/>
    <w:rPr>
      <w:rFonts w:ascii="Times New Roman" w:eastAsia="Times New Roman" w:hAnsi="Times New Roman" w:cs="Times New Roman"/>
      <w:b w:val="0"/>
      <w:bCs w:val="0"/>
      <w:i w:val="0"/>
      <w:iCs w:val="0"/>
      <w:smallCaps w:val="0"/>
      <w:strike w:val="0"/>
      <w:u w:val="none"/>
    </w:rPr>
  </w:style>
  <w:style w:type="character" w:customStyle="1" w:styleId="16Exact">
    <w:name w:val="Основной текст (16) Exact"/>
    <w:basedOn w:val="a9"/>
    <w:link w:val="164"/>
    <w:rsid w:val="00C26699"/>
    <w:rPr>
      <w:rFonts w:ascii="Garamond" w:eastAsia="Garamond" w:hAnsi="Garamond" w:cs="Garamond"/>
      <w:sz w:val="19"/>
      <w:szCs w:val="19"/>
      <w:shd w:val="clear" w:color="auto" w:fill="FFFFFF"/>
    </w:rPr>
  </w:style>
  <w:style w:type="character" w:customStyle="1" w:styleId="2fff9">
    <w:name w:val="Основной текст (2) + Полужирный"/>
    <w:basedOn w:val="2ffa"/>
    <w:rsid w:val="00C2669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e">
    <w:name w:val="Основной текст (22)_"/>
    <w:basedOn w:val="a9"/>
    <w:link w:val="22f"/>
    <w:rsid w:val="00C26699"/>
    <w:rPr>
      <w:rFonts w:ascii="Times New Roman" w:eastAsia="Times New Roman" w:hAnsi="Times New Roman"/>
      <w:shd w:val="clear" w:color="auto" w:fill="FFFFFF"/>
    </w:rPr>
  </w:style>
  <w:style w:type="character" w:customStyle="1" w:styleId="22f0">
    <w:name w:val="Основной текст (22) + Полужирный"/>
    <w:basedOn w:val="22e"/>
    <w:rsid w:val="00C26699"/>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210pt">
    <w:name w:val="Основной текст (22) + 10 pt"/>
    <w:basedOn w:val="22e"/>
    <w:rsid w:val="00C26699"/>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12b">
    <w:name w:val="Заголовок №1 (2)_"/>
    <w:basedOn w:val="a9"/>
    <w:link w:val="12c"/>
    <w:rsid w:val="00C26699"/>
    <w:rPr>
      <w:rFonts w:ascii="Times New Roman" w:eastAsia="Times New Roman" w:hAnsi="Times New Roman"/>
      <w:b/>
      <w:bCs/>
      <w:sz w:val="26"/>
      <w:szCs w:val="26"/>
      <w:shd w:val="clear" w:color="auto" w:fill="FFFFFF"/>
    </w:rPr>
  </w:style>
  <w:style w:type="character" w:customStyle="1" w:styleId="235">
    <w:name w:val="Основной текст (23)_"/>
    <w:basedOn w:val="a9"/>
    <w:link w:val="236"/>
    <w:rsid w:val="00C26699"/>
    <w:rPr>
      <w:rFonts w:ascii="Times New Roman" w:eastAsia="Times New Roman" w:hAnsi="Times New Roman"/>
      <w:shd w:val="clear" w:color="auto" w:fill="FFFFFF"/>
    </w:rPr>
  </w:style>
  <w:style w:type="character" w:customStyle="1" w:styleId="2312pt1pt">
    <w:name w:val="Основной текст (23) + 12 pt;Полужирный;Курсив;Интервал 1 pt"/>
    <w:basedOn w:val="235"/>
    <w:rsid w:val="00C26699"/>
    <w:rPr>
      <w:rFonts w:ascii="Times New Roman" w:eastAsia="Times New Roman" w:hAnsi="Times New Roman"/>
      <w:b/>
      <w:bCs/>
      <w:i/>
      <w:iCs/>
      <w:color w:val="000000"/>
      <w:spacing w:val="30"/>
      <w:w w:val="100"/>
      <w:position w:val="0"/>
      <w:sz w:val="24"/>
      <w:szCs w:val="24"/>
      <w:shd w:val="clear" w:color="auto" w:fill="FFFFFF"/>
      <w:lang w:val="ru-RU" w:eastAsia="ru-RU" w:bidi="ru-RU"/>
    </w:rPr>
  </w:style>
  <w:style w:type="character" w:customStyle="1" w:styleId="213pt0">
    <w:name w:val="Основной текст (2) + 13 pt;Курсив"/>
    <w:basedOn w:val="2ffa"/>
    <w:rsid w:val="00C2669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74">
    <w:name w:val="Основной текст (17)_"/>
    <w:basedOn w:val="a9"/>
    <w:link w:val="175"/>
    <w:rsid w:val="00C26699"/>
    <w:rPr>
      <w:rFonts w:ascii="Franklin Gothic Heavy" w:eastAsia="Franklin Gothic Heavy" w:hAnsi="Franklin Gothic Heavy" w:cs="Franklin Gothic Heavy"/>
      <w:i/>
      <w:iCs/>
      <w:spacing w:val="40"/>
      <w:sz w:val="30"/>
      <w:szCs w:val="30"/>
      <w:shd w:val="clear" w:color="auto" w:fill="FFFFFF"/>
    </w:rPr>
  </w:style>
  <w:style w:type="character" w:customStyle="1" w:styleId="185">
    <w:name w:val="Основной текст (18)_"/>
    <w:basedOn w:val="a9"/>
    <w:link w:val="186"/>
    <w:rsid w:val="00C26699"/>
    <w:rPr>
      <w:rFonts w:ascii="Times New Roman" w:eastAsia="Times New Roman" w:hAnsi="Times New Roman"/>
      <w:b/>
      <w:bCs/>
      <w:i/>
      <w:iCs/>
      <w:sz w:val="24"/>
      <w:szCs w:val="24"/>
      <w:shd w:val="clear" w:color="auto" w:fill="FFFFFF"/>
    </w:rPr>
  </w:style>
  <w:style w:type="character" w:customStyle="1" w:styleId="187">
    <w:name w:val="Основной текст (18) + Не полужирный;Не курсив"/>
    <w:basedOn w:val="185"/>
    <w:rsid w:val="00C26699"/>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213pt1">
    <w:name w:val="Основной текст (2) + 13 pt;Полужирный"/>
    <w:basedOn w:val="2ffa"/>
    <w:rsid w:val="00C266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fffa">
    <w:name w:val="Заголовок №2_"/>
    <w:basedOn w:val="a9"/>
    <w:rsid w:val="00C26699"/>
    <w:rPr>
      <w:rFonts w:ascii="Times New Roman" w:eastAsia="Times New Roman" w:hAnsi="Times New Roman" w:cs="Times New Roman"/>
      <w:b/>
      <w:bCs/>
      <w:i w:val="0"/>
      <w:iCs w:val="0"/>
      <w:smallCaps w:val="0"/>
      <w:strike w:val="0"/>
      <w:sz w:val="26"/>
      <w:szCs w:val="26"/>
      <w:u w:val="none"/>
    </w:rPr>
  </w:style>
  <w:style w:type="character" w:customStyle="1" w:styleId="2fffb">
    <w:name w:val="Заголовок №2"/>
    <w:basedOn w:val="2fffa"/>
    <w:rsid w:val="00C2669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9Exact">
    <w:name w:val="Основной текст (19) Exact"/>
    <w:basedOn w:val="a9"/>
    <w:link w:val="195"/>
    <w:rsid w:val="00C26699"/>
    <w:rPr>
      <w:rFonts w:ascii="Times New Roman" w:eastAsia="Times New Roman" w:hAnsi="Times New Roman"/>
      <w:i/>
      <w:iCs/>
      <w:spacing w:val="-10"/>
      <w:sz w:val="52"/>
      <w:szCs w:val="52"/>
      <w:shd w:val="clear" w:color="auto" w:fill="FFFFFF"/>
    </w:rPr>
  </w:style>
  <w:style w:type="paragraph" w:customStyle="1" w:styleId="154">
    <w:name w:val="Основной текст (15)"/>
    <w:basedOn w:val="a8"/>
    <w:link w:val="15Exact"/>
    <w:rsid w:val="00C26699"/>
    <w:pPr>
      <w:widowControl w:val="0"/>
      <w:shd w:val="clear" w:color="auto" w:fill="FFFFFF"/>
      <w:spacing w:line="0" w:lineRule="atLeast"/>
    </w:pPr>
    <w:rPr>
      <w:i/>
      <w:iCs/>
      <w:sz w:val="20"/>
      <w:szCs w:val="20"/>
    </w:rPr>
  </w:style>
  <w:style w:type="paragraph" w:customStyle="1" w:styleId="164">
    <w:name w:val="Основной текст (16)"/>
    <w:basedOn w:val="a8"/>
    <w:link w:val="16Exact"/>
    <w:rsid w:val="00C26699"/>
    <w:pPr>
      <w:widowControl w:val="0"/>
      <w:shd w:val="clear" w:color="auto" w:fill="FFFFFF"/>
      <w:spacing w:line="0" w:lineRule="atLeast"/>
      <w:jc w:val="both"/>
    </w:pPr>
    <w:rPr>
      <w:rFonts w:ascii="Garamond" w:eastAsia="Garamond" w:hAnsi="Garamond" w:cs="Garamond"/>
      <w:sz w:val="19"/>
      <w:szCs w:val="19"/>
    </w:rPr>
  </w:style>
  <w:style w:type="paragraph" w:customStyle="1" w:styleId="175">
    <w:name w:val="Основной текст (17)"/>
    <w:basedOn w:val="a8"/>
    <w:link w:val="174"/>
    <w:rsid w:val="00C26699"/>
    <w:pPr>
      <w:widowControl w:val="0"/>
      <w:shd w:val="clear" w:color="auto" w:fill="FFFFFF"/>
      <w:spacing w:line="0" w:lineRule="atLeast"/>
    </w:pPr>
    <w:rPr>
      <w:rFonts w:ascii="Franklin Gothic Heavy" w:eastAsia="Franklin Gothic Heavy" w:hAnsi="Franklin Gothic Heavy" w:cs="Franklin Gothic Heavy"/>
      <w:i/>
      <w:iCs/>
      <w:spacing w:val="40"/>
      <w:sz w:val="30"/>
      <w:szCs w:val="30"/>
    </w:rPr>
  </w:style>
  <w:style w:type="paragraph" w:customStyle="1" w:styleId="22f">
    <w:name w:val="Основной текст (22)"/>
    <w:basedOn w:val="a8"/>
    <w:link w:val="22e"/>
    <w:rsid w:val="00C26699"/>
    <w:pPr>
      <w:widowControl w:val="0"/>
      <w:shd w:val="clear" w:color="auto" w:fill="FFFFFF"/>
      <w:spacing w:before="120" w:line="293" w:lineRule="exact"/>
      <w:jc w:val="both"/>
    </w:pPr>
    <w:rPr>
      <w:sz w:val="20"/>
      <w:szCs w:val="20"/>
    </w:rPr>
  </w:style>
  <w:style w:type="paragraph" w:customStyle="1" w:styleId="12c">
    <w:name w:val="Заголовок №1 (2)"/>
    <w:basedOn w:val="a8"/>
    <w:link w:val="12b"/>
    <w:rsid w:val="00C26699"/>
    <w:pPr>
      <w:widowControl w:val="0"/>
      <w:shd w:val="clear" w:color="auto" w:fill="FFFFFF"/>
      <w:spacing w:before="780" w:after="120" w:line="0" w:lineRule="atLeast"/>
      <w:jc w:val="both"/>
      <w:outlineLvl w:val="0"/>
    </w:pPr>
    <w:rPr>
      <w:b/>
      <w:bCs/>
      <w:sz w:val="26"/>
      <w:szCs w:val="26"/>
    </w:rPr>
  </w:style>
  <w:style w:type="paragraph" w:customStyle="1" w:styleId="236">
    <w:name w:val="Основной текст (23)"/>
    <w:basedOn w:val="a8"/>
    <w:link w:val="235"/>
    <w:rsid w:val="00C26699"/>
    <w:pPr>
      <w:widowControl w:val="0"/>
      <w:shd w:val="clear" w:color="auto" w:fill="FFFFFF"/>
      <w:spacing w:before="420" w:after="240" w:line="0" w:lineRule="atLeast"/>
    </w:pPr>
    <w:rPr>
      <w:sz w:val="20"/>
      <w:szCs w:val="20"/>
    </w:rPr>
  </w:style>
  <w:style w:type="paragraph" w:customStyle="1" w:styleId="186">
    <w:name w:val="Основной текст (18)"/>
    <w:basedOn w:val="a8"/>
    <w:link w:val="185"/>
    <w:rsid w:val="00C26699"/>
    <w:pPr>
      <w:widowControl w:val="0"/>
      <w:shd w:val="clear" w:color="auto" w:fill="FFFFFF"/>
      <w:spacing w:line="302" w:lineRule="exact"/>
    </w:pPr>
    <w:rPr>
      <w:b/>
      <w:bCs/>
      <w:i/>
      <w:iCs/>
    </w:rPr>
  </w:style>
  <w:style w:type="paragraph" w:customStyle="1" w:styleId="195">
    <w:name w:val="Основной текст (19)"/>
    <w:basedOn w:val="a8"/>
    <w:link w:val="19Exact"/>
    <w:rsid w:val="00C26699"/>
    <w:pPr>
      <w:widowControl w:val="0"/>
      <w:shd w:val="clear" w:color="auto" w:fill="FFFFFF"/>
      <w:spacing w:line="0" w:lineRule="atLeast"/>
    </w:pPr>
    <w:rPr>
      <w:i/>
      <w:iCs/>
      <w:spacing w:val="-10"/>
      <w:sz w:val="52"/>
      <w:szCs w:val="52"/>
    </w:rPr>
  </w:style>
  <w:style w:type="paragraph" w:customStyle="1" w:styleId="afffffffffffd">
    <w:name w:val="Базовый"/>
    <w:rsid w:val="00610CB6"/>
    <w:pPr>
      <w:tabs>
        <w:tab w:val="left" w:pos="708"/>
      </w:tabs>
      <w:suppressAutoHyphens/>
      <w:spacing w:line="200" w:lineRule="atLeast"/>
    </w:pPr>
    <w:rPr>
      <w:rFonts w:eastAsia="Times New Roman" w:cs="Calibri"/>
      <w:sz w:val="24"/>
      <w:szCs w:val="24"/>
      <w:lang w:val="de-DE" w:bidi="fa-IR"/>
    </w:rPr>
  </w:style>
  <w:style w:type="paragraph" w:customStyle="1" w:styleId="4f7">
    <w:name w:val="Обычный4"/>
    <w:rsid w:val="00E81053"/>
    <w:pPr>
      <w:widowControl w:val="0"/>
      <w:spacing w:before="100" w:after="100"/>
    </w:pPr>
    <w:rPr>
      <w:rFonts w:ascii="Times New Roman" w:eastAsia="Times New Roman" w:hAnsi="Times New Roman"/>
      <w:snapToGrid w:val="0"/>
      <w:sz w:val="24"/>
    </w:rPr>
  </w:style>
  <w:style w:type="character" w:customStyle="1" w:styleId="afffffffffffe">
    <w:name w:val="Сравнение редакций. Добавленный фрагмент"/>
    <w:uiPriority w:val="99"/>
    <w:rsid w:val="00E87B4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11">
      <w:bodyDiv w:val="1"/>
      <w:marLeft w:val="0"/>
      <w:marRight w:val="0"/>
      <w:marTop w:val="0"/>
      <w:marBottom w:val="0"/>
      <w:divBdr>
        <w:top w:val="none" w:sz="0" w:space="0" w:color="auto"/>
        <w:left w:val="none" w:sz="0" w:space="0" w:color="auto"/>
        <w:bottom w:val="none" w:sz="0" w:space="0" w:color="auto"/>
        <w:right w:val="none" w:sz="0" w:space="0" w:color="auto"/>
      </w:divBdr>
    </w:div>
    <w:div w:id="106850999">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0215557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86830764">
      <w:bodyDiv w:val="1"/>
      <w:marLeft w:val="0"/>
      <w:marRight w:val="0"/>
      <w:marTop w:val="0"/>
      <w:marBottom w:val="0"/>
      <w:divBdr>
        <w:top w:val="none" w:sz="0" w:space="0" w:color="auto"/>
        <w:left w:val="none" w:sz="0" w:space="0" w:color="auto"/>
        <w:bottom w:val="none" w:sz="0" w:space="0" w:color="auto"/>
        <w:right w:val="none" w:sz="0" w:space="0" w:color="auto"/>
      </w:divBdr>
    </w:div>
    <w:div w:id="728962255">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43086472">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4797091">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0013031">
      <w:bodyDiv w:val="1"/>
      <w:marLeft w:val="0"/>
      <w:marRight w:val="0"/>
      <w:marTop w:val="0"/>
      <w:marBottom w:val="0"/>
      <w:divBdr>
        <w:top w:val="none" w:sz="0" w:space="0" w:color="auto"/>
        <w:left w:val="none" w:sz="0" w:space="0" w:color="auto"/>
        <w:bottom w:val="none" w:sz="0" w:space="0" w:color="auto"/>
        <w:right w:val="none" w:sz="0" w:space="0" w:color="auto"/>
      </w:divBdr>
    </w:div>
    <w:div w:id="117002532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71207422">
      <w:bodyDiv w:val="1"/>
      <w:marLeft w:val="0"/>
      <w:marRight w:val="0"/>
      <w:marTop w:val="0"/>
      <w:marBottom w:val="0"/>
      <w:divBdr>
        <w:top w:val="none" w:sz="0" w:space="0" w:color="auto"/>
        <w:left w:val="none" w:sz="0" w:space="0" w:color="auto"/>
        <w:bottom w:val="none" w:sz="0" w:space="0" w:color="auto"/>
        <w:right w:val="none" w:sz="0" w:space="0" w:color="auto"/>
      </w:divBdr>
      <w:divsChild>
        <w:div w:id="1379551595">
          <w:marLeft w:val="0"/>
          <w:marRight w:val="0"/>
          <w:marTop w:val="0"/>
          <w:marBottom w:val="0"/>
          <w:divBdr>
            <w:top w:val="none" w:sz="0" w:space="0" w:color="auto"/>
            <w:left w:val="none" w:sz="0" w:space="0" w:color="auto"/>
            <w:bottom w:val="none" w:sz="0" w:space="0" w:color="auto"/>
            <w:right w:val="none" w:sz="0" w:space="0" w:color="auto"/>
          </w:divBdr>
        </w:div>
      </w:divsChild>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18419388">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4020764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471020">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314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94A3078F1D8F486215961915435A1CAA47BE118A5254D8276D1996E1336122B2CB63D1B3278039F47C0E3C3000D99BB5FCB2B716EC76N8P" TargetMode="External"/><Relationship Id="rId18" Type="http://schemas.openxmlformats.org/officeDocument/2006/relationships/hyperlink" Target="garantF1://2468717.1200" TargetMode="External"/><Relationship Id="rId26" Type="http://schemas.openxmlformats.org/officeDocument/2006/relationships/hyperlink" Target="consultantplus://offline/ref=E9B8EA8FAD93462E108D28D654485314FBEC479DBE0A02C99E4639F99F030F73DDD9083933G931N"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2468717.200" TargetMode="External"/><Relationship Id="rId34" Type="http://schemas.openxmlformats.org/officeDocument/2006/relationships/image" Target="media/image3.wmf"/><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F94A3078F1D8F486215961915435A1CAA47BE118A5254D8276D1996E1336122B2CB63D1B3268939F47C0E3C3000D99BB5FCB2B716EC76N8P" TargetMode="External"/><Relationship Id="rId17" Type="http://schemas.openxmlformats.org/officeDocument/2006/relationships/hyperlink" Target="consultantplus://offline/ref=9D4ED9E9920532B793A756DC96BE34466B427B0F1D820078E48A5D9D9619AA1CC4DD7BB736C54FD254F3B9380CBF002D87AC2E9421E4DF973FNDJ" TargetMode="External"/><Relationship Id="rId25" Type="http://schemas.openxmlformats.org/officeDocument/2006/relationships/hyperlink" Target="consultantplus://offline/ref=B584BD66897505026EB0FDEAD40C03CA92EB1B9F8AACF3C33C82C4712F29FBEBD4BA6F04D041B2ADdBzEN" TargetMode="External"/><Relationship Id="rId33" Type="http://schemas.openxmlformats.org/officeDocument/2006/relationships/image" Target="media/image2.wmf"/><Relationship Id="rId38" Type="http://schemas.openxmlformats.org/officeDocument/2006/relationships/header" Target="header1.xm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9D4ED9E9920532B793A756DC96BE34466B427B0F1D820078E48A5D9D9619AA1CC4DD7BB736C443D45BF3B9380CBF002D87AC2E9421E4DF973FNDJ" TargetMode="External"/><Relationship Id="rId20" Type="http://schemas.openxmlformats.org/officeDocument/2006/relationships/hyperlink" Target="garantF1://2468717.0" TargetMode="External"/><Relationship Id="rId29" Type="http://schemas.openxmlformats.org/officeDocument/2006/relationships/hyperlink" Target="consultantplus://offline/ref=F8C7226A49815B331723B91D4BF801111E5C37B8FC1811A1304D3781248B36316041262D23k946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A5BE9C2337FC0B7DCCAE950A542CFEAD18707572B159767CDD6AA2F0DB3B9A250F9E6FAAAADB010CF4E7CFE8B99DEE373D6B0B1EB54E25PFMDO" TargetMode="External"/><Relationship Id="rId24" Type="http://schemas.openxmlformats.org/officeDocument/2006/relationships/hyperlink" Target="consultantplus://offline/ref=B584BD66897505026EB0FDEAD40C03CA92EB1B9F8AACF3C33C82C4712F29FBEBD4BA6F04D041B2ADdBzFN" TargetMode="External"/><Relationship Id="rId32" Type="http://schemas.openxmlformats.org/officeDocument/2006/relationships/image" Target="media/image1.wmf"/><Relationship Id="rId37" Type="http://schemas.openxmlformats.org/officeDocument/2006/relationships/image" Target="media/image6.wmf"/><Relationship Id="rId40" Type="http://schemas.openxmlformats.org/officeDocument/2006/relationships/footer" Target="footer1.xm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9F94A3078F1D8F486215961915435A1CAA47BE118A5254D8276D1996E1336122B2CB63D1B2278435A4261E387954D484B5E5ACB208EF614372NBP" TargetMode="External"/><Relationship Id="rId23" Type="http://schemas.openxmlformats.org/officeDocument/2006/relationships/hyperlink" Target="consultantplus://offline/ref=B584BD66897505026EB0FDEAD40C03CA92EB1B9F8AACF3C33C82C4712F29FBEBD4BA6F0CD6d4z0N" TargetMode="External"/><Relationship Id="rId28" Type="http://schemas.openxmlformats.org/officeDocument/2006/relationships/hyperlink" Target="consultantplus://offline/ref=F8C7226A49815B331723B91D4BF801111E5C37B8FC1811A1304D3781248B36316041262D23k944N" TargetMode="External"/><Relationship Id="rId36" Type="http://schemas.openxmlformats.org/officeDocument/2006/relationships/image" Target="media/image5.wmf"/><Relationship Id="rId10" Type="http://schemas.openxmlformats.org/officeDocument/2006/relationships/hyperlink" Target="http://www.sberbank-ast.ru/" TargetMode="External"/><Relationship Id="rId19" Type="http://schemas.openxmlformats.org/officeDocument/2006/relationships/hyperlink" Target="garantF1://2468717.10000" TargetMode="External"/><Relationship Id="rId31" Type="http://schemas.openxmlformats.org/officeDocument/2006/relationships/hyperlink" Target="consultantplus://offline/ref=F898E53375497C446B53FF0E893147EFA68E0AB034053D2273082BC2307EC56DDB37850775NAB9O"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torgi@ro1.fss.ru" TargetMode="External"/><Relationship Id="rId14" Type="http://schemas.openxmlformats.org/officeDocument/2006/relationships/hyperlink" Target="consultantplus://offline/ref=9F94A3078F1D8F486215961915435A1CAA47BE118A5254D8276D1996E1336122B2CB63D1B3278139F47C0E3C3000D99BB5FCB2B716EC76N8P" TargetMode="External"/><Relationship Id="rId22" Type="http://schemas.openxmlformats.org/officeDocument/2006/relationships/hyperlink" Target="consultantplus://offline/ref=6F82065A3929976125C712113214C58C36FF104367B25B1E8ABE94DAEED7D2BCA31F585D93U8vAN" TargetMode="External"/><Relationship Id="rId27" Type="http://schemas.openxmlformats.org/officeDocument/2006/relationships/hyperlink" Target="consultantplus://offline/ref=E9B8EA8FAD93462E108D28D654485314FBEC479DBE0A02C99E4639F99F030F73DDD9083933G931N" TargetMode="External"/><Relationship Id="rId30" Type="http://schemas.openxmlformats.org/officeDocument/2006/relationships/hyperlink" Target="consultantplus://offline/ref=F898E53375497C446B53FF0E893147EFA68E0AB034053D2273082BC2307EC56DDB37850975NABDO" TargetMode="External"/><Relationship Id="rId35" Type="http://schemas.openxmlformats.org/officeDocument/2006/relationships/image" Target="media/image4.wmf"/><Relationship Id="rId43" Type="http://schemas.openxmlformats.org/officeDocument/2006/relationships/footer" Target="footer3.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4D86-1E10-43FA-8D21-881C2223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15376</Words>
  <Characters>87645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Фонд Социального Страхования РФ</Company>
  <LinksUpToDate>false</LinksUpToDate>
  <CharactersWithSpaces>102816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Башегурова Юлия Анатольевна</dc:creator>
  <cp:lastModifiedBy>DEPO7406</cp:lastModifiedBy>
  <cp:revision>2</cp:revision>
  <cp:lastPrinted>2020-02-07T14:06:00Z</cp:lastPrinted>
  <dcterms:created xsi:type="dcterms:W3CDTF">2020-03-24T18:30:00Z</dcterms:created>
  <dcterms:modified xsi:type="dcterms:W3CDTF">2020-03-24T18:30:00Z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