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2A" w:rsidRPr="007F2C2A" w:rsidRDefault="007F2C2A" w:rsidP="007F2C2A">
      <w:pPr>
        <w:widowControl w:val="0"/>
        <w:autoSpaceDE w:val="0"/>
        <w:autoSpaceDN w:val="0"/>
        <w:adjustRightInd w:val="0"/>
        <w:spacing w:after="60"/>
        <w:jc w:val="both"/>
        <w:outlineLvl w:val="1"/>
        <w:rPr>
          <w:sz w:val="22"/>
          <w:szCs w:val="22"/>
        </w:rPr>
      </w:pPr>
      <w:bookmarkStart w:id="0" w:name="_Toc17297474"/>
      <w:r w:rsidRPr="007F2C2A">
        <w:rPr>
          <w:sz w:val="22"/>
          <w:szCs w:val="22"/>
        </w:rPr>
        <w:t>В соответствии со статьей  31 Федерального закона от 05.04.2013 № 44-ФЗ к участникам закупки устанавливаются следующие единые требования:</w:t>
      </w:r>
      <w:bookmarkEnd w:id="0"/>
    </w:p>
    <w:p w:rsidR="007F2C2A" w:rsidRPr="000F6724" w:rsidRDefault="007F2C2A" w:rsidP="007F2C2A">
      <w:pPr>
        <w:autoSpaceDE w:val="0"/>
        <w:autoSpaceDN w:val="0"/>
        <w:adjustRightInd w:val="0"/>
        <w:spacing w:after="60"/>
        <w:jc w:val="both"/>
        <w:rPr>
          <w:i/>
          <w:color w:val="FF0000"/>
          <w:sz w:val="22"/>
          <w:szCs w:val="22"/>
        </w:rPr>
      </w:pPr>
      <w:bookmarkStart w:id="1" w:name="_GoBack"/>
      <w:bookmarkEnd w:id="1"/>
      <w:proofErr w:type="gramStart"/>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6724">
        <w:rPr>
          <w:i/>
          <w:color w:val="FF0000"/>
          <w:sz w:val="22"/>
          <w:szCs w:val="22"/>
        </w:rPr>
        <w:t>не установлено;</w:t>
      </w:r>
      <w:proofErr w:type="gramEnd"/>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2" w:name="_Toc17297475"/>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bookmarkEnd w:id="2"/>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3" w:name="_Toc17297476"/>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3"/>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4" w:name="_Toc17297477"/>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4"/>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5" w:name="_Toc17297478"/>
      <w:r w:rsidRPr="000F6724">
        <w:rPr>
          <w:sz w:val="22"/>
          <w:szCs w:val="22"/>
        </w:rPr>
        <w:t xml:space="preserve">5) отсутствие у участника закупки - физического лица либо у руководителя, членов </w:t>
      </w:r>
      <w:proofErr w:type="gramStart"/>
      <w:r w:rsidRPr="000F6724">
        <w:rPr>
          <w:sz w:val="22"/>
          <w:szCs w:val="22"/>
        </w:rPr>
        <w:t>коллегиального исполнительного</w:t>
      </w:r>
      <w:proofErr w:type="gramEnd"/>
      <w:r w:rsidRPr="000F6724">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5"/>
      <w:proofErr w:type="gramEnd"/>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6" w:name="_Toc17297479"/>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bookmarkEnd w:id="6"/>
    </w:p>
    <w:p w:rsidR="007F2C2A" w:rsidRPr="000F6724" w:rsidRDefault="007F2C2A" w:rsidP="007F2C2A">
      <w:pPr>
        <w:widowControl w:val="0"/>
        <w:autoSpaceDE w:val="0"/>
        <w:autoSpaceDN w:val="0"/>
        <w:adjustRightInd w:val="0"/>
        <w:spacing w:after="60"/>
        <w:jc w:val="both"/>
        <w:outlineLvl w:val="1"/>
        <w:rPr>
          <w:i/>
          <w:color w:val="FF0000"/>
          <w:sz w:val="22"/>
          <w:szCs w:val="22"/>
        </w:rPr>
      </w:pPr>
      <w:bookmarkStart w:id="7" w:name="_Toc17297480"/>
      <w:proofErr w:type="gramStart"/>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bookmarkEnd w:id="7"/>
      <w:proofErr w:type="gramEnd"/>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8" w:name="_Toc17297481"/>
      <w:r w:rsidRPr="000F672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0F6724">
        <w:rPr>
          <w:sz w:val="22"/>
          <w:szCs w:val="22"/>
        </w:rPr>
        <w:t>единоличным исполнительным</w:t>
      </w:r>
      <w:proofErr w:type="gramEnd"/>
      <w:r w:rsidRPr="000F6724">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8"/>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9" w:name="_Toc17297482"/>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bookmarkEnd w:id="9"/>
    </w:p>
    <w:p w:rsidR="007F2C2A" w:rsidRPr="000F6724" w:rsidRDefault="007F2C2A" w:rsidP="007F2C2A">
      <w:pPr>
        <w:widowControl w:val="0"/>
        <w:autoSpaceDE w:val="0"/>
        <w:autoSpaceDN w:val="0"/>
        <w:adjustRightInd w:val="0"/>
        <w:spacing w:after="60"/>
        <w:jc w:val="both"/>
        <w:outlineLvl w:val="1"/>
        <w:rPr>
          <w:color w:val="FF0000"/>
          <w:sz w:val="22"/>
          <w:szCs w:val="22"/>
        </w:rPr>
      </w:pPr>
      <w:bookmarkStart w:id="10" w:name="_Toc17297483"/>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10"/>
    </w:p>
    <w:p w:rsidR="007F2C2A" w:rsidRPr="000F6724" w:rsidRDefault="007F2C2A" w:rsidP="007F2C2A">
      <w:pPr>
        <w:widowControl w:val="0"/>
        <w:autoSpaceDE w:val="0"/>
        <w:autoSpaceDN w:val="0"/>
        <w:adjustRightInd w:val="0"/>
        <w:spacing w:after="60"/>
        <w:jc w:val="both"/>
        <w:outlineLvl w:val="1"/>
        <w:rPr>
          <w:sz w:val="22"/>
          <w:szCs w:val="22"/>
        </w:rPr>
      </w:pPr>
      <w:bookmarkStart w:id="11" w:name="_Toc17297484"/>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0F6724">
        <w:rPr>
          <w:sz w:val="22"/>
          <w:szCs w:val="22"/>
        </w:rPr>
        <w:t>коллегиального исполнительного</w:t>
      </w:r>
      <w:proofErr w:type="gramEnd"/>
      <w:r w:rsidRPr="000F6724">
        <w:rPr>
          <w:sz w:val="22"/>
          <w:szCs w:val="22"/>
        </w:rPr>
        <w:t xml:space="preserve"> органа, лице, исполняющем функции единоличного исполнительного органа участника закупки - юридического лица.</w:t>
      </w:r>
      <w:bookmarkEnd w:id="11"/>
    </w:p>
    <w:p w:rsidR="00631F0B" w:rsidRDefault="007F2C2A" w:rsidP="007F2C2A">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631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CC"/>
    <w:rsid w:val="00631F0B"/>
    <w:rsid w:val="007F2C2A"/>
    <w:rsid w:val="00A9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2020-04-23T08:57:00Z</dcterms:created>
  <dcterms:modified xsi:type="dcterms:W3CDTF">2020-04-23T08:58:00Z</dcterms:modified>
</cp:coreProperties>
</file>