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3C" w:rsidRPr="002016F8" w:rsidRDefault="00F9543C" w:rsidP="00F9543C">
      <w:pPr>
        <w:suppressAutoHyphens w:val="0"/>
        <w:autoSpaceDE w:val="0"/>
        <w:autoSpaceDN w:val="0"/>
        <w:adjustRightInd w:val="0"/>
        <w:jc w:val="both"/>
        <w:rPr>
          <w:b/>
          <w:sz w:val="24"/>
          <w:szCs w:val="24"/>
        </w:rPr>
      </w:pPr>
      <w:r w:rsidRPr="002016F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2016F8">
        <w:rPr>
          <w:b/>
          <w:sz w:val="24"/>
          <w:szCs w:val="24"/>
        </w:rPr>
        <w:t>Закона о контрактной системе</w:t>
      </w:r>
      <w:r w:rsidRPr="002016F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2016F8">
        <w:rPr>
          <w:b/>
          <w:sz w:val="24"/>
          <w:szCs w:val="24"/>
        </w:rPr>
        <w:t>Закона о контрактной системе: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xml:space="preserve">- не приостановление деятельности участника закупки в порядке, установленном </w:t>
      </w:r>
      <w:hyperlink r:id="rId4" w:history="1">
        <w:r w:rsidRPr="002016F8">
          <w:rPr>
            <w:rStyle w:val="a3"/>
            <w:bCs/>
            <w:color w:val="auto"/>
            <w:sz w:val="24"/>
            <w:szCs w:val="24"/>
            <w:lang w:eastAsia="ru-RU"/>
          </w:rPr>
          <w:t>Кодексом</w:t>
        </w:r>
      </w:hyperlink>
      <w:r w:rsidRPr="002016F8">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543C" w:rsidRPr="002016F8" w:rsidRDefault="00F9543C" w:rsidP="00F9543C">
      <w:pPr>
        <w:pStyle w:val="a4"/>
        <w:widowControl w:val="0"/>
        <w:spacing w:before="0" w:beforeAutospacing="0" w:after="0"/>
        <w:ind w:firstLine="540"/>
        <w:jc w:val="both"/>
      </w:pPr>
      <w:r w:rsidRPr="002016F8">
        <w:t xml:space="preserve">- </w:t>
      </w:r>
      <w:r w:rsidRPr="002016F8">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2016F8">
        <w:rPr>
          <w:rStyle w:val="apple-converted-space"/>
          <w:shd w:val="clear" w:color="auto" w:fill="FFFFFF"/>
        </w:rPr>
        <w:t> </w:t>
      </w:r>
      <w:hyperlink r:id="rId7" w:anchor="dst101897" w:history="1">
        <w:r w:rsidRPr="002016F8">
          <w:rPr>
            <w:rStyle w:val="a3"/>
            <w:color w:val="auto"/>
            <w:shd w:val="clear" w:color="auto" w:fill="FFFFFF"/>
          </w:rPr>
          <w:t>статьями 289</w:t>
        </w:r>
      </w:hyperlink>
      <w:r w:rsidRPr="002016F8">
        <w:rPr>
          <w:shd w:val="clear" w:color="auto" w:fill="FFFFFF"/>
        </w:rPr>
        <w:t>,</w:t>
      </w:r>
      <w:r w:rsidRPr="002016F8">
        <w:rPr>
          <w:rStyle w:val="apple-converted-space"/>
          <w:shd w:val="clear" w:color="auto" w:fill="FFFFFF"/>
        </w:rPr>
        <w:t> </w:t>
      </w:r>
      <w:hyperlink r:id="rId8" w:anchor="dst2054" w:history="1">
        <w:r w:rsidRPr="002016F8">
          <w:rPr>
            <w:rStyle w:val="a3"/>
            <w:color w:val="auto"/>
            <w:shd w:val="clear" w:color="auto" w:fill="FFFFFF"/>
          </w:rPr>
          <w:t>290</w:t>
        </w:r>
      </w:hyperlink>
      <w:r w:rsidRPr="002016F8">
        <w:rPr>
          <w:shd w:val="clear" w:color="auto" w:fill="FFFFFF"/>
        </w:rPr>
        <w:t>,</w:t>
      </w:r>
      <w:r w:rsidRPr="002016F8">
        <w:rPr>
          <w:rStyle w:val="apple-converted-space"/>
          <w:shd w:val="clear" w:color="auto" w:fill="FFFFFF"/>
        </w:rPr>
        <w:t> </w:t>
      </w:r>
      <w:hyperlink r:id="rId9" w:anchor="dst2072" w:history="1">
        <w:r w:rsidRPr="002016F8">
          <w:rPr>
            <w:rStyle w:val="a3"/>
            <w:color w:val="auto"/>
            <w:shd w:val="clear" w:color="auto" w:fill="FFFFFF"/>
          </w:rPr>
          <w:t>291</w:t>
        </w:r>
      </w:hyperlink>
      <w:r w:rsidRPr="002016F8">
        <w:rPr>
          <w:shd w:val="clear" w:color="auto" w:fill="FFFFFF"/>
        </w:rPr>
        <w:t>,</w:t>
      </w:r>
      <w:r w:rsidRPr="002016F8">
        <w:rPr>
          <w:rStyle w:val="apple-converted-space"/>
          <w:shd w:val="clear" w:color="auto" w:fill="FFFFFF"/>
        </w:rPr>
        <w:t> </w:t>
      </w:r>
      <w:hyperlink r:id="rId10" w:anchor="dst2086" w:history="1">
        <w:r w:rsidRPr="002016F8">
          <w:rPr>
            <w:rStyle w:val="a3"/>
            <w:color w:val="auto"/>
            <w:shd w:val="clear" w:color="auto" w:fill="FFFFFF"/>
          </w:rPr>
          <w:t>291.1</w:t>
        </w:r>
      </w:hyperlink>
      <w:r w:rsidRPr="002016F8">
        <w:rPr>
          <w:rStyle w:val="apple-converted-space"/>
          <w:shd w:val="clear" w:color="auto" w:fill="FFFFFF"/>
        </w:rPr>
        <w:t> </w:t>
      </w:r>
      <w:r w:rsidRPr="002016F8">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2016F8">
        <w:t>;</w:t>
      </w:r>
    </w:p>
    <w:p w:rsidR="00F9543C" w:rsidRPr="002016F8" w:rsidRDefault="00F9543C" w:rsidP="00F9543C">
      <w:pPr>
        <w:suppressAutoHyphens w:val="0"/>
        <w:autoSpaceDE w:val="0"/>
        <w:autoSpaceDN w:val="0"/>
        <w:adjustRightInd w:val="0"/>
        <w:ind w:firstLine="540"/>
        <w:jc w:val="both"/>
        <w:rPr>
          <w:sz w:val="24"/>
          <w:szCs w:val="24"/>
        </w:rPr>
      </w:pPr>
      <w:r w:rsidRPr="002016F8">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2016F8">
        <w:rPr>
          <w:rStyle w:val="apple-converted-space"/>
          <w:sz w:val="24"/>
          <w:szCs w:val="24"/>
          <w:shd w:val="clear" w:color="auto" w:fill="FFFFFF"/>
        </w:rPr>
        <w:t xml:space="preserve"> </w:t>
      </w:r>
      <w:hyperlink r:id="rId11" w:anchor="dst2620" w:history="1">
        <w:r w:rsidRPr="002016F8">
          <w:rPr>
            <w:rStyle w:val="a3"/>
            <w:color w:val="auto"/>
            <w:sz w:val="24"/>
            <w:szCs w:val="24"/>
            <w:shd w:val="clear" w:color="auto" w:fill="FFFFFF"/>
          </w:rPr>
          <w:t>статьей 19.28</w:t>
        </w:r>
      </w:hyperlink>
      <w:r w:rsidRPr="002016F8">
        <w:rPr>
          <w:sz w:val="24"/>
          <w:szCs w:val="24"/>
        </w:rPr>
        <w:t xml:space="preserve"> </w:t>
      </w:r>
      <w:r w:rsidRPr="002016F8">
        <w:rPr>
          <w:sz w:val="24"/>
          <w:szCs w:val="24"/>
          <w:shd w:val="clear" w:color="auto" w:fill="FFFFFF"/>
        </w:rPr>
        <w:t>Кодекса Российской Федерации об административных правонарушениях</w:t>
      </w:r>
      <w:r w:rsidRPr="002016F8">
        <w:rPr>
          <w:sz w:val="24"/>
          <w:szCs w:val="24"/>
        </w:rPr>
        <w:t xml:space="preserve">; </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016F8">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543C" w:rsidRPr="002016F8" w:rsidRDefault="00F9543C" w:rsidP="00F9543C">
      <w:pPr>
        <w:jc w:val="both"/>
        <w:rPr>
          <w:b/>
          <w:sz w:val="24"/>
          <w:szCs w:val="24"/>
        </w:rPr>
      </w:pPr>
      <w:r w:rsidRPr="002016F8">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016F8">
        <w:rPr>
          <w:sz w:val="24"/>
          <w:szCs w:val="24"/>
        </w:rPr>
        <w:t>Сколково</w:t>
      </w:r>
      <w:proofErr w:type="spellEnd"/>
      <w:r w:rsidRPr="002016F8">
        <w:rPr>
          <w:sz w:val="24"/>
          <w:szCs w:val="24"/>
        </w:rPr>
        <w:t>»), утвержденным постановлением Правительства Российской Федерации 16.04.2012 года № 291 по специальностям</w:t>
      </w:r>
      <w:r w:rsidRPr="002016F8">
        <w:rPr>
          <w:b/>
          <w:sz w:val="24"/>
          <w:szCs w:val="24"/>
        </w:rPr>
        <w:t xml:space="preserve"> «Неврология», «Травматология и ортопедия», «</w:t>
      </w:r>
      <w:proofErr w:type="spellStart"/>
      <w:r w:rsidRPr="002016F8">
        <w:rPr>
          <w:b/>
          <w:sz w:val="24"/>
          <w:szCs w:val="24"/>
        </w:rPr>
        <w:t>Пульманология</w:t>
      </w:r>
      <w:proofErr w:type="spellEnd"/>
      <w:r w:rsidRPr="002016F8">
        <w:rPr>
          <w:b/>
          <w:sz w:val="24"/>
          <w:szCs w:val="24"/>
        </w:rPr>
        <w:t>»</w:t>
      </w:r>
      <w:r w:rsidRPr="002016F8">
        <w:rPr>
          <w:sz w:val="24"/>
          <w:szCs w:val="24"/>
        </w:rPr>
        <w:t xml:space="preserve">, </w:t>
      </w:r>
      <w:r w:rsidRPr="002016F8">
        <w:rPr>
          <w:b/>
          <w:sz w:val="24"/>
          <w:szCs w:val="24"/>
        </w:rPr>
        <w:t>«Кардиология»</w:t>
      </w:r>
      <w:r w:rsidRPr="002016F8">
        <w:rPr>
          <w:sz w:val="24"/>
          <w:szCs w:val="24"/>
        </w:rPr>
        <w:t>.</w:t>
      </w:r>
    </w:p>
    <w:p w:rsidR="00F9543C" w:rsidRPr="002016F8" w:rsidRDefault="00F9543C" w:rsidP="00F9543C">
      <w:pPr>
        <w:widowControl w:val="0"/>
        <w:jc w:val="both"/>
        <w:rPr>
          <w:bCs/>
          <w:sz w:val="24"/>
          <w:szCs w:val="24"/>
        </w:rPr>
      </w:pPr>
      <w:r w:rsidRPr="002016F8">
        <w:rPr>
          <w:bCs/>
          <w:sz w:val="24"/>
          <w:szCs w:val="24"/>
        </w:rPr>
        <w:t xml:space="preserve">         -  участник закупки не является офшорной компанией;</w:t>
      </w:r>
    </w:p>
    <w:p w:rsidR="00F9543C" w:rsidRPr="002016F8" w:rsidRDefault="00F9543C" w:rsidP="00F9543C">
      <w:pPr>
        <w:pStyle w:val="22"/>
        <w:widowControl w:val="0"/>
        <w:tabs>
          <w:tab w:val="left" w:pos="720"/>
          <w:tab w:val="left" w:pos="1665"/>
        </w:tabs>
        <w:spacing w:line="240" w:lineRule="auto"/>
        <w:jc w:val="both"/>
        <w:rPr>
          <w:szCs w:val="24"/>
        </w:rPr>
      </w:pPr>
      <w:r w:rsidRPr="002016F8">
        <w:rPr>
          <w:bCs/>
          <w:szCs w:val="24"/>
        </w:rPr>
        <w:t xml:space="preserve">         - </w:t>
      </w:r>
      <w:r w:rsidRPr="002016F8">
        <w:rPr>
          <w:szCs w:val="24"/>
        </w:rPr>
        <w:t xml:space="preserve">отсутствие в предусмотренном настоящим Федеральным законом </w:t>
      </w:r>
      <w:hyperlink r:id="rId12" w:history="1">
        <w:r w:rsidRPr="002016F8">
          <w:rPr>
            <w:rStyle w:val="a3"/>
            <w:color w:val="auto"/>
            <w:szCs w:val="24"/>
          </w:rPr>
          <w:t>реестре</w:t>
        </w:r>
      </w:hyperlink>
      <w:r w:rsidRPr="002016F8">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543C" w:rsidRPr="002016F8" w:rsidRDefault="00F9543C" w:rsidP="00F9543C">
      <w:pPr>
        <w:widowControl w:val="0"/>
        <w:suppressAutoHyphens w:val="0"/>
        <w:autoSpaceDE w:val="0"/>
        <w:autoSpaceDN w:val="0"/>
        <w:adjustRightInd w:val="0"/>
        <w:jc w:val="both"/>
        <w:rPr>
          <w:sz w:val="24"/>
          <w:szCs w:val="24"/>
          <w:lang w:eastAsia="ru-RU"/>
        </w:rPr>
      </w:pPr>
      <w:r w:rsidRPr="002016F8">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221024" w:rsidRDefault="00221024">
      <w:bookmarkStart w:id="0" w:name="_GoBack"/>
      <w:bookmarkEnd w:id="0"/>
    </w:p>
    <w:sectPr w:rsidR="00221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C"/>
    <w:rsid w:val="00221024"/>
    <w:rsid w:val="00F9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662A0-B99F-4E34-BA4B-359395C4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3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543C"/>
    <w:rPr>
      <w:rFonts w:cs="Times New Roman"/>
      <w:color w:val="0000FF"/>
      <w:u w:val="single"/>
    </w:rPr>
  </w:style>
  <w:style w:type="paragraph" w:styleId="a4">
    <w:name w:val="Normal (Web)"/>
    <w:aliases w:val="Обычный (Web)"/>
    <w:basedOn w:val="a"/>
    <w:uiPriority w:val="99"/>
    <w:rsid w:val="00F9543C"/>
    <w:pPr>
      <w:suppressAutoHyphens w:val="0"/>
      <w:spacing w:before="100" w:beforeAutospacing="1" w:after="119"/>
    </w:pPr>
    <w:rPr>
      <w:sz w:val="24"/>
      <w:szCs w:val="24"/>
      <w:lang w:eastAsia="ru-RU"/>
    </w:rPr>
  </w:style>
  <w:style w:type="paragraph" w:customStyle="1" w:styleId="22">
    <w:name w:val="Основной текст 22"/>
    <w:basedOn w:val="a"/>
    <w:rsid w:val="00F9543C"/>
    <w:pPr>
      <w:suppressAutoHyphens w:val="0"/>
      <w:spacing w:line="360" w:lineRule="auto"/>
    </w:pPr>
    <w:rPr>
      <w:sz w:val="24"/>
      <w:szCs w:val="20"/>
      <w:lang w:eastAsia="ru-RU"/>
    </w:rPr>
  </w:style>
  <w:style w:type="character" w:customStyle="1" w:styleId="apple-converted-space">
    <w:name w:val="apple-converted-space"/>
    <w:rsid w:val="00F9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2020-04-29T12:21:00Z</dcterms:created>
  <dcterms:modified xsi:type="dcterms:W3CDTF">2020-04-29T12:21:00Z</dcterms:modified>
</cp:coreProperties>
</file>